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DA63D" w14:textId="77777777" w:rsidR="0094025D" w:rsidRPr="0017719F" w:rsidRDefault="0017719F" w:rsidP="00DA20CE">
      <w:pPr>
        <w:pBdr>
          <w:top w:val="single" w:sz="4" w:space="1" w:color="auto"/>
          <w:left w:val="single" w:sz="4" w:space="4" w:color="auto"/>
          <w:bottom w:val="single" w:sz="4" w:space="6" w:color="auto"/>
          <w:right w:val="single" w:sz="4" w:space="4" w:color="auto"/>
        </w:pBdr>
        <w:tabs>
          <w:tab w:val="left" w:pos="686"/>
          <w:tab w:val="left" w:pos="1507"/>
          <w:tab w:val="left" w:pos="9498"/>
        </w:tabs>
        <w:spacing w:line="240" w:lineRule="atLeast"/>
        <w:rPr>
          <w:rFonts w:ascii="Arial Narrow" w:hAnsi="Arial Narrow"/>
        </w:rPr>
      </w:pPr>
      <w:r w:rsidRPr="0017719F">
        <w:rPr>
          <w:rFonts w:ascii="Arial Narrow" w:hAnsi="Arial Narrow"/>
        </w:rPr>
        <w:t xml:space="preserve">Polskie Radio </w:t>
      </w:r>
      <w:r w:rsidR="00A93FB7">
        <w:rPr>
          <w:rFonts w:ascii="Arial Narrow" w:hAnsi="Arial Narrow"/>
        </w:rPr>
        <w:t xml:space="preserve">– </w:t>
      </w:r>
      <w:r w:rsidR="00353184" w:rsidRPr="0017719F">
        <w:rPr>
          <w:rFonts w:ascii="Arial Narrow" w:hAnsi="Arial Narrow"/>
        </w:rPr>
        <w:t xml:space="preserve">Regionalna </w:t>
      </w:r>
      <w:r w:rsidRPr="0017719F">
        <w:rPr>
          <w:rFonts w:ascii="Arial Narrow" w:hAnsi="Arial Narrow"/>
        </w:rPr>
        <w:t>Rozgłośnia w Białymstoku</w:t>
      </w:r>
    </w:p>
    <w:p w14:paraId="725F61A7" w14:textId="77777777" w:rsidR="0017719F" w:rsidRPr="0017719F" w:rsidRDefault="0017719F" w:rsidP="0017719F">
      <w:pPr>
        <w:pBdr>
          <w:top w:val="single" w:sz="4" w:space="1" w:color="auto"/>
          <w:left w:val="single" w:sz="4" w:space="4" w:color="auto"/>
          <w:bottom w:val="single" w:sz="4" w:space="6" w:color="auto"/>
          <w:right w:val="single" w:sz="4" w:space="4" w:color="auto"/>
        </w:pBdr>
        <w:tabs>
          <w:tab w:val="left" w:pos="686"/>
          <w:tab w:val="left" w:pos="1507"/>
        </w:tabs>
        <w:spacing w:line="240" w:lineRule="atLeast"/>
        <w:rPr>
          <w:rFonts w:ascii="Arial Narrow" w:hAnsi="Arial Narrow"/>
        </w:rPr>
      </w:pPr>
      <w:r w:rsidRPr="0017719F">
        <w:rPr>
          <w:rFonts w:ascii="Arial Narrow" w:hAnsi="Arial Narrow"/>
        </w:rPr>
        <w:t>„Radio Białystok” S.A.</w:t>
      </w:r>
    </w:p>
    <w:p w14:paraId="5032284C" w14:textId="77777777" w:rsidR="0017719F" w:rsidRPr="0017719F" w:rsidRDefault="00A93FB7" w:rsidP="0017719F">
      <w:pPr>
        <w:pBdr>
          <w:top w:val="single" w:sz="4" w:space="1" w:color="auto"/>
          <w:left w:val="single" w:sz="4" w:space="4" w:color="auto"/>
          <w:bottom w:val="single" w:sz="4" w:space="6" w:color="auto"/>
          <w:right w:val="single" w:sz="4" w:space="4" w:color="auto"/>
        </w:pBdr>
        <w:tabs>
          <w:tab w:val="left" w:pos="686"/>
          <w:tab w:val="left" w:pos="1507"/>
        </w:tabs>
        <w:spacing w:line="240" w:lineRule="atLeast"/>
        <w:rPr>
          <w:rFonts w:ascii="Arial Narrow" w:hAnsi="Arial Narrow"/>
        </w:rPr>
      </w:pPr>
      <w:r>
        <w:rPr>
          <w:rFonts w:ascii="Arial Narrow" w:hAnsi="Arial Narrow"/>
        </w:rPr>
        <w:t>u</w:t>
      </w:r>
      <w:r w:rsidR="0017719F" w:rsidRPr="0017719F">
        <w:rPr>
          <w:rFonts w:ascii="Arial Narrow" w:hAnsi="Arial Narrow"/>
        </w:rPr>
        <w:t>l. Świerkowa 1</w:t>
      </w:r>
    </w:p>
    <w:p w14:paraId="2F40C35A" w14:textId="77777777" w:rsidR="0017719F" w:rsidRPr="0017719F" w:rsidRDefault="0017719F" w:rsidP="0017719F">
      <w:pPr>
        <w:pBdr>
          <w:top w:val="single" w:sz="4" w:space="1" w:color="auto"/>
          <w:left w:val="single" w:sz="4" w:space="4" w:color="auto"/>
          <w:bottom w:val="single" w:sz="4" w:space="6" w:color="auto"/>
          <w:right w:val="single" w:sz="4" w:space="4" w:color="auto"/>
        </w:pBdr>
        <w:tabs>
          <w:tab w:val="left" w:pos="686"/>
          <w:tab w:val="left" w:pos="1507"/>
        </w:tabs>
        <w:spacing w:line="240" w:lineRule="atLeast"/>
        <w:rPr>
          <w:rFonts w:ascii="Arial Narrow" w:hAnsi="Arial Narrow"/>
        </w:rPr>
      </w:pPr>
      <w:r w:rsidRPr="0017719F">
        <w:rPr>
          <w:rFonts w:ascii="Arial Narrow" w:hAnsi="Arial Narrow"/>
        </w:rPr>
        <w:t xml:space="preserve">15-328 Białystok </w:t>
      </w:r>
    </w:p>
    <w:p w14:paraId="62932212" w14:textId="77777777" w:rsidR="0017719F" w:rsidRPr="0017719F" w:rsidRDefault="0017719F" w:rsidP="0017719F">
      <w:pPr>
        <w:pBdr>
          <w:top w:val="single" w:sz="4" w:space="1" w:color="auto"/>
          <w:left w:val="single" w:sz="4" w:space="4" w:color="auto"/>
          <w:bottom w:val="single" w:sz="4" w:space="6" w:color="auto"/>
          <w:right w:val="single" w:sz="4" w:space="4" w:color="auto"/>
        </w:pBdr>
        <w:tabs>
          <w:tab w:val="left" w:pos="686"/>
          <w:tab w:val="left" w:pos="1507"/>
        </w:tabs>
        <w:spacing w:line="240" w:lineRule="atLeast"/>
        <w:rPr>
          <w:rFonts w:ascii="Arial Narrow" w:hAnsi="Arial Narrow"/>
        </w:rPr>
      </w:pPr>
    </w:p>
    <w:p w14:paraId="418EE63A" w14:textId="77777777" w:rsidR="0017719F" w:rsidRPr="0017719F" w:rsidRDefault="0017719F" w:rsidP="0017719F">
      <w:pPr>
        <w:pBdr>
          <w:top w:val="single" w:sz="4" w:space="1" w:color="auto"/>
          <w:left w:val="single" w:sz="4" w:space="4" w:color="auto"/>
          <w:bottom w:val="single" w:sz="4" w:space="6" w:color="auto"/>
          <w:right w:val="single" w:sz="4" w:space="4" w:color="auto"/>
        </w:pBdr>
        <w:tabs>
          <w:tab w:val="left" w:pos="686"/>
          <w:tab w:val="left" w:pos="1507"/>
        </w:tabs>
        <w:spacing w:line="240" w:lineRule="atLeast"/>
        <w:rPr>
          <w:rFonts w:ascii="Arial Narrow" w:hAnsi="Arial Narrow"/>
        </w:rPr>
      </w:pPr>
      <w:r w:rsidRPr="0017719F">
        <w:rPr>
          <w:rFonts w:ascii="Arial Narrow" w:hAnsi="Arial Narrow"/>
        </w:rPr>
        <w:t>NIP: 542-00-03-367</w:t>
      </w:r>
    </w:p>
    <w:p w14:paraId="2223292C" w14:textId="77777777" w:rsidR="0017719F" w:rsidRPr="0017719F" w:rsidRDefault="0017719F" w:rsidP="0017719F">
      <w:pPr>
        <w:pBdr>
          <w:top w:val="single" w:sz="4" w:space="1" w:color="auto"/>
          <w:left w:val="single" w:sz="4" w:space="4" w:color="auto"/>
          <w:bottom w:val="single" w:sz="4" w:space="6" w:color="auto"/>
          <w:right w:val="single" w:sz="4" w:space="4" w:color="auto"/>
        </w:pBdr>
        <w:tabs>
          <w:tab w:val="left" w:pos="686"/>
          <w:tab w:val="left" w:pos="1507"/>
        </w:tabs>
        <w:spacing w:line="240" w:lineRule="atLeast"/>
      </w:pPr>
      <w:r w:rsidRPr="0017719F">
        <w:rPr>
          <w:rFonts w:ascii="Arial Narrow" w:hAnsi="Arial Narrow"/>
        </w:rPr>
        <w:t>REGON:050252837</w:t>
      </w:r>
      <w:r w:rsidRPr="0017719F">
        <w:t xml:space="preserve"> </w:t>
      </w:r>
    </w:p>
    <w:p w14:paraId="39EF3841" w14:textId="77777777" w:rsidR="0017719F" w:rsidRPr="0017719F" w:rsidRDefault="0017719F" w:rsidP="0017719F">
      <w:pPr>
        <w:pBdr>
          <w:top w:val="single" w:sz="4" w:space="1" w:color="auto"/>
          <w:left w:val="single" w:sz="4" w:space="4" w:color="auto"/>
          <w:bottom w:val="single" w:sz="4" w:space="6" w:color="auto"/>
          <w:right w:val="single" w:sz="4" w:space="4" w:color="auto"/>
        </w:pBdr>
        <w:tabs>
          <w:tab w:val="left" w:pos="686"/>
          <w:tab w:val="left" w:pos="1507"/>
        </w:tabs>
        <w:spacing w:line="240" w:lineRule="atLeast"/>
        <w:rPr>
          <w:rFonts w:ascii="Arial Narrow" w:hAnsi="Arial Narrow"/>
        </w:rPr>
      </w:pPr>
      <w:r w:rsidRPr="0017719F">
        <w:rPr>
          <w:rFonts w:ascii="Arial Narrow" w:hAnsi="Arial Narrow"/>
        </w:rPr>
        <w:t xml:space="preserve">Tel. </w:t>
      </w:r>
      <w:r w:rsidR="00A93FB7">
        <w:rPr>
          <w:rFonts w:ascii="Arial Narrow" w:hAnsi="Arial Narrow"/>
        </w:rPr>
        <w:t>(</w:t>
      </w:r>
      <w:r w:rsidRPr="0017719F">
        <w:rPr>
          <w:rFonts w:ascii="Arial Narrow" w:hAnsi="Arial Narrow"/>
        </w:rPr>
        <w:t>85) 7 456 200</w:t>
      </w:r>
    </w:p>
    <w:p w14:paraId="294DE317" w14:textId="77777777" w:rsidR="0017719F" w:rsidRPr="0017719F" w:rsidRDefault="0017719F" w:rsidP="0017719F">
      <w:pPr>
        <w:pBdr>
          <w:top w:val="single" w:sz="4" w:space="1" w:color="auto"/>
          <w:left w:val="single" w:sz="4" w:space="4" w:color="auto"/>
          <w:bottom w:val="single" w:sz="4" w:space="6" w:color="auto"/>
          <w:right w:val="single" w:sz="4" w:space="4" w:color="auto"/>
        </w:pBdr>
        <w:tabs>
          <w:tab w:val="left" w:pos="686"/>
          <w:tab w:val="left" w:pos="1507"/>
        </w:tabs>
        <w:spacing w:line="240" w:lineRule="atLeast"/>
        <w:rPr>
          <w:rFonts w:ascii="Arial Narrow" w:hAnsi="Arial Narrow"/>
        </w:rPr>
      </w:pPr>
      <w:r w:rsidRPr="0017719F">
        <w:rPr>
          <w:rFonts w:ascii="Arial Narrow" w:hAnsi="Arial Narrow"/>
        </w:rPr>
        <w:t>Fax. (085) 7 443 423</w:t>
      </w:r>
    </w:p>
    <w:p w14:paraId="2C0DBC27" w14:textId="77777777" w:rsidR="0017719F" w:rsidRPr="0017719F" w:rsidRDefault="0017719F" w:rsidP="0017719F">
      <w:pPr>
        <w:pBdr>
          <w:top w:val="single" w:sz="4" w:space="1" w:color="auto"/>
          <w:left w:val="single" w:sz="4" w:space="4" w:color="auto"/>
          <w:bottom w:val="single" w:sz="4" w:space="6" w:color="auto"/>
          <w:right w:val="single" w:sz="4" w:space="4" w:color="auto"/>
        </w:pBdr>
        <w:tabs>
          <w:tab w:val="left" w:pos="686"/>
          <w:tab w:val="left" w:pos="1507"/>
        </w:tabs>
        <w:spacing w:line="240" w:lineRule="atLeast"/>
        <w:rPr>
          <w:rFonts w:ascii="Arial Narrow" w:hAnsi="Arial Narrow"/>
        </w:rPr>
      </w:pPr>
      <w:r w:rsidRPr="0017719F">
        <w:rPr>
          <w:rFonts w:ascii="Arial Narrow" w:hAnsi="Arial Narrow"/>
        </w:rPr>
        <w:t>Strona  internetowa: www.radio.bialystok.pl</w:t>
      </w:r>
    </w:p>
    <w:p w14:paraId="25F7F2FF" w14:textId="77777777" w:rsidR="0017719F" w:rsidRPr="00343A34" w:rsidRDefault="00521EB8" w:rsidP="0017719F">
      <w:pPr>
        <w:pBdr>
          <w:top w:val="single" w:sz="4" w:space="1" w:color="auto"/>
          <w:left w:val="single" w:sz="4" w:space="4" w:color="auto"/>
          <w:bottom w:val="single" w:sz="4" w:space="6" w:color="auto"/>
          <w:right w:val="single" w:sz="4" w:space="4" w:color="auto"/>
        </w:pBdr>
        <w:tabs>
          <w:tab w:val="left" w:pos="686"/>
          <w:tab w:val="left" w:pos="1507"/>
        </w:tabs>
        <w:spacing w:line="240" w:lineRule="atLeast"/>
        <w:rPr>
          <w:rFonts w:ascii="Arial Narrow" w:hAnsi="Arial Narrow"/>
          <w:lang w:val="en-US"/>
        </w:rPr>
      </w:pPr>
      <w:r>
        <w:rPr>
          <w:rFonts w:ascii="Arial Narrow" w:hAnsi="Arial Narrow"/>
          <w:lang w:val="en-US"/>
        </w:rPr>
        <w:t>e-mail: sekretariat</w:t>
      </w:r>
      <w:r w:rsidR="0017719F" w:rsidRPr="00343A34">
        <w:rPr>
          <w:rFonts w:ascii="Arial Narrow" w:hAnsi="Arial Narrow"/>
          <w:lang w:val="en-US"/>
        </w:rPr>
        <w:t>@radio.bialystok.pl</w:t>
      </w:r>
    </w:p>
    <w:p w14:paraId="3431D769" w14:textId="77777777" w:rsidR="0017719F" w:rsidRPr="00343A34" w:rsidRDefault="0017719F" w:rsidP="0017719F">
      <w:pPr>
        <w:pBdr>
          <w:top w:val="single" w:sz="4" w:space="1" w:color="auto"/>
          <w:left w:val="single" w:sz="4" w:space="4" w:color="auto"/>
          <w:bottom w:val="single" w:sz="4" w:space="6" w:color="auto"/>
          <w:right w:val="single" w:sz="4" w:space="4" w:color="auto"/>
        </w:pBdr>
        <w:tabs>
          <w:tab w:val="left" w:pos="686"/>
          <w:tab w:val="left" w:pos="1507"/>
        </w:tabs>
        <w:spacing w:line="240" w:lineRule="atLeast"/>
        <w:rPr>
          <w:rFonts w:ascii="Arial Narrow" w:hAnsi="Arial Narrow"/>
          <w:sz w:val="24"/>
          <w:szCs w:val="24"/>
          <w:lang w:val="en-US"/>
        </w:rPr>
      </w:pPr>
    </w:p>
    <w:p w14:paraId="7721A883" w14:textId="77777777" w:rsidR="0017719F" w:rsidRPr="00343A34" w:rsidRDefault="0017719F" w:rsidP="002D004E">
      <w:pPr>
        <w:pBdr>
          <w:top w:val="single" w:sz="4" w:space="1" w:color="auto"/>
          <w:left w:val="single" w:sz="4" w:space="4" w:color="auto"/>
          <w:bottom w:val="single" w:sz="4" w:space="6" w:color="auto"/>
          <w:right w:val="single" w:sz="4" w:space="4" w:color="auto"/>
        </w:pBdr>
        <w:tabs>
          <w:tab w:val="left" w:pos="686"/>
          <w:tab w:val="left" w:pos="1507"/>
        </w:tabs>
        <w:spacing w:line="240" w:lineRule="atLeast"/>
        <w:rPr>
          <w:rFonts w:ascii="Arial Narrow" w:hAnsi="Arial Narrow"/>
          <w:b/>
          <w:sz w:val="24"/>
          <w:szCs w:val="24"/>
          <w:lang w:val="en-US"/>
        </w:rPr>
      </w:pPr>
    </w:p>
    <w:p w14:paraId="614AB3D5" w14:textId="77777777" w:rsidR="0094025D" w:rsidRPr="00343A34" w:rsidRDefault="0094025D" w:rsidP="005D2C9C">
      <w:pPr>
        <w:pBdr>
          <w:top w:val="single" w:sz="4" w:space="1" w:color="auto"/>
          <w:left w:val="single" w:sz="4" w:space="4" w:color="auto"/>
          <w:bottom w:val="single" w:sz="4" w:space="6" w:color="auto"/>
          <w:right w:val="single" w:sz="4" w:space="4" w:color="auto"/>
        </w:pBdr>
        <w:tabs>
          <w:tab w:val="left" w:pos="686"/>
          <w:tab w:val="left" w:pos="1507"/>
        </w:tabs>
        <w:spacing w:line="240" w:lineRule="atLeast"/>
        <w:jc w:val="center"/>
        <w:rPr>
          <w:rFonts w:ascii="Arial Narrow" w:hAnsi="Arial Narrow"/>
          <w:sz w:val="24"/>
          <w:szCs w:val="24"/>
          <w:lang w:val="en-US"/>
        </w:rPr>
      </w:pPr>
    </w:p>
    <w:p w14:paraId="09E1D12B" w14:textId="63458967" w:rsidR="0094025D" w:rsidRPr="00953906" w:rsidRDefault="0094025D" w:rsidP="005D2C9C">
      <w:pPr>
        <w:pBdr>
          <w:top w:val="single" w:sz="4" w:space="1" w:color="auto"/>
          <w:left w:val="single" w:sz="4" w:space="4" w:color="auto"/>
          <w:bottom w:val="single" w:sz="4" w:space="6" w:color="auto"/>
          <w:right w:val="single" w:sz="4" w:space="4" w:color="auto"/>
        </w:pBdr>
        <w:tabs>
          <w:tab w:val="left" w:pos="686"/>
          <w:tab w:val="left" w:pos="1507"/>
        </w:tabs>
        <w:spacing w:line="240" w:lineRule="atLeast"/>
        <w:jc w:val="center"/>
        <w:rPr>
          <w:rFonts w:ascii="Arial Narrow" w:hAnsi="Arial Narrow"/>
          <w:b/>
          <w:sz w:val="24"/>
          <w:szCs w:val="24"/>
        </w:rPr>
      </w:pPr>
      <w:r w:rsidRPr="00953906">
        <w:rPr>
          <w:rFonts w:ascii="Arial Narrow" w:hAnsi="Arial Narrow"/>
          <w:b/>
          <w:sz w:val="24"/>
          <w:szCs w:val="24"/>
        </w:rPr>
        <w:t>SPECYFIKACJA WARUNKÓW ZAMÓWIENIA</w:t>
      </w:r>
    </w:p>
    <w:p w14:paraId="3722097B" w14:textId="49C272C8" w:rsidR="0094025D" w:rsidRPr="00953906" w:rsidRDefault="0094025D" w:rsidP="005D2C9C">
      <w:pPr>
        <w:pBdr>
          <w:top w:val="single" w:sz="4" w:space="1" w:color="auto"/>
          <w:left w:val="single" w:sz="4" w:space="4" w:color="auto"/>
          <w:bottom w:val="single" w:sz="4" w:space="6" w:color="auto"/>
          <w:right w:val="single" w:sz="4" w:space="4" w:color="auto"/>
        </w:pBdr>
        <w:tabs>
          <w:tab w:val="left" w:pos="686"/>
          <w:tab w:val="left" w:pos="1507"/>
        </w:tabs>
        <w:spacing w:line="240" w:lineRule="atLeast"/>
        <w:jc w:val="center"/>
        <w:rPr>
          <w:rFonts w:ascii="Arial Narrow" w:hAnsi="Arial Narrow"/>
          <w:b/>
          <w:sz w:val="24"/>
          <w:szCs w:val="24"/>
        </w:rPr>
      </w:pPr>
      <w:r w:rsidRPr="00953906">
        <w:rPr>
          <w:rFonts w:ascii="Arial Narrow" w:hAnsi="Arial Narrow"/>
          <w:b/>
          <w:sz w:val="24"/>
          <w:szCs w:val="24"/>
        </w:rPr>
        <w:t xml:space="preserve">NA </w:t>
      </w:r>
      <w:r w:rsidR="00DF0DA4">
        <w:rPr>
          <w:rFonts w:ascii="Arial Narrow" w:hAnsi="Arial Narrow"/>
          <w:b/>
          <w:sz w:val="24"/>
          <w:szCs w:val="24"/>
        </w:rPr>
        <w:t xml:space="preserve">ŚWIADCZENIE USŁUG </w:t>
      </w:r>
      <w:r w:rsidR="0011296E">
        <w:rPr>
          <w:rFonts w:ascii="Arial Narrow" w:hAnsi="Arial Narrow"/>
          <w:b/>
          <w:sz w:val="24"/>
          <w:szCs w:val="24"/>
        </w:rPr>
        <w:t xml:space="preserve">DOSYŁU i </w:t>
      </w:r>
      <w:r w:rsidR="00DF0DA4">
        <w:rPr>
          <w:rFonts w:ascii="Arial Narrow" w:hAnsi="Arial Narrow"/>
          <w:b/>
          <w:sz w:val="24"/>
          <w:szCs w:val="24"/>
        </w:rPr>
        <w:t>ROZPOWSZECHNIANIA PROGRAMU RADIA BIAŁYSTOK S.A.</w:t>
      </w:r>
    </w:p>
    <w:p w14:paraId="2FD289A1" w14:textId="5607696E" w:rsidR="002033B3" w:rsidRPr="00AC7B07" w:rsidRDefault="0094025D" w:rsidP="003774A6">
      <w:pPr>
        <w:pStyle w:val="Nagwek1"/>
        <w:pBdr>
          <w:top w:val="single" w:sz="4" w:space="1" w:color="auto"/>
          <w:left w:val="single" w:sz="4" w:space="4" w:color="auto"/>
          <w:bottom w:val="single" w:sz="4" w:space="6" w:color="auto"/>
          <w:right w:val="single" w:sz="4" w:space="4" w:color="auto"/>
        </w:pBdr>
        <w:jc w:val="center"/>
        <w:rPr>
          <w:rFonts w:ascii="Arial Narrow" w:hAnsi="Arial Narrow"/>
          <w:sz w:val="24"/>
          <w:szCs w:val="24"/>
        </w:rPr>
      </w:pPr>
      <w:r w:rsidRPr="00953906">
        <w:rPr>
          <w:rFonts w:ascii="Arial Narrow" w:hAnsi="Arial Narrow"/>
          <w:sz w:val="24"/>
          <w:szCs w:val="24"/>
        </w:rPr>
        <w:t xml:space="preserve"> </w:t>
      </w:r>
      <w:r w:rsidR="00D31BF3" w:rsidRPr="00AC7B07">
        <w:rPr>
          <w:rFonts w:ascii="Arial Narrow" w:hAnsi="Arial Narrow"/>
          <w:sz w:val="24"/>
          <w:szCs w:val="24"/>
        </w:rPr>
        <w:t>CPV</w:t>
      </w:r>
      <w:r w:rsidR="0059014A" w:rsidRPr="00AC7B07">
        <w:rPr>
          <w:rFonts w:ascii="Arial Narrow" w:hAnsi="Arial Narrow"/>
          <w:sz w:val="24"/>
          <w:szCs w:val="24"/>
        </w:rPr>
        <w:t xml:space="preserve">: </w:t>
      </w:r>
      <w:r w:rsidR="00DF0DA4" w:rsidRPr="00DF0DA4">
        <w:rPr>
          <w:rFonts w:ascii="Arial Narrow" w:hAnsi="Arial Narrow"/>
          <w:sz w:val="24"/>
          <w:szCs w:val="24"/>
        </w:rPr>
        <w:t>64228200-2</w:t>
      </w:r>
      <w:r w:rsidR="00684BE6" w:rsidRPr="00B87355">
        <w:rPr>
          <w:rFonts w:ascii="EUAlbertina" w:hAnsi="EUAlbertina" w:cs="EUAlbertina"/>
          <w:szCs w:val="24"/>
        </w:rPr>
        <w:t xml:space="preserve"> </w:t>
      </w:r>
      <w:r w:rsidR="000D66C5">
        <w:t xml:space="preserve">  </w:t>
      </w:r>
    </w:p>
    <w:p w14:paraId="140EA091" w14:textId="77777777" w:rsidR="00FB3E02" w:rsidRDefault="00FB3E02" w:rsidP="0059014A">
      <w:pPr>
        <w:pStyle w:val="Nagwek1"/>
        <w:pBdr>
          <w:top w:val="single" w:sz="4" w:space="1" w:color="auto"/>
          <w:left w:val="single" w:sz="4" w:space="4" w:color="auto"/>
          <w:bottom w:val="single" w:sz="4" w:space="6" w:color="auto"/>
          <w:right w:val="single" w:sz="4" w:space="4" w:color="auto"/>
        </w:pBdr>
        <w:spacing w:before="0" w:after="0"/>
        <w:ind w:left="0" w:firstLine="0"/>
        <w:rPr>
          <w:rFonts w:ascii="Arial Narrow" w:hAnsi="Arial Narrow"/>
          <w:b w:val="0"/>
          <w:kern w:val="0"/>
          <w:sz w:val="20"/>
        </w:rPr>
      </w:pPr>
    </w:p>
    <w:p w14:paraId="234E16C6" w14:textId="097832E7" w:rsidR="0059014A" w:rsidRPr="0059014A" w:rsidRDefault="0017719F" w:rsidP="0059014A">
      <w:pPr>
        <w:pStyle w:val="Nagwek1"/>
        <w:pBdr>
          <w:top w:val="single" w:sz="4" w:space="1" w:color="auto"/>
          <w:left w:val="single" w:sz="4" w:space="4" w:color="auto"/>
          <w:bottom w:val="single" w:sz="4" w:space="6" w:color="auto"/>
          <w:right w:val="single" w:sz="4" w:space="4" w:color="auto"/>
        </w:pBdr>
        <w:spacing w:before="0" w:after="0"/>
        <w:ind w:left="0" w:firstLine="0"/>
        <w:rPr>
          <w:rFonts w:ascii="Arial Narrow" w:hAnsi="Arial Narrow"/>
          <w:b w:val="0"/>
          <w:kern w:val="0"/>
          <w:sz w:val="20"/>
        </w:rPr>
      </w:pPr>
      <w:r w:rsidRPr="0059014A">
        <w:rPr>
          <w:rFonts w:ascii="Arial Narrow" w:hAnsi="Arial Narrow"/>
          <w:b w:val="0"/>
          <w:kern w:val="0"/>
          <w:sz w:val="20"/>
        </w:rPr>
        <w:t xml:space="preserve">Znak sprawy: </w:t>
      </w:r>
      <w:r w:rsidR="00DC5A28">
        <w:rPr>
          <w:rFonts w:ascii="Arial Narrow" w:hAnsi="Arial Narrow"/>
          <w:b w:val="0"/>
          <w:kern w:val="0"/>
          <w:sz w:val="20"/>
        </w:rPr>
        <w:t>ZP</w:t>
      </w:r>
      <w:r w:rsidR="00555968">
        <w:rPr>
          <w:rFonts w:ascii="Arial Narrow" w:hAnsi="Arial Narrow"/>
          <w:b w:val="0"/>
          <w:kern w:val="0"/>
          <w:sz w:val="20"/>
        </w:rPr>
        <w:t>.</w:t>
      </w:r>
      <w:r w:rsidR="00DC5A28">
        <w:rPr>
          <w:rFonts w:ascii="Arial Narrow" w:hAnsi="Arial Narrow"/>
          <w:b w:val="0"/>
          <w:kern w:val="0"/>
          <w:sz w:val="20"/>
        </w:rPr>
        <w:t>215.0</w:t>
      </w:r>
      <w:r w:rsidR="00DF0DA4">
        <w:rPr>
          <w:rFonts w:ascii="Arial Narrow" w:hAnsi="Arial Narrow"/>
          <w:b w:val="0"/>
          <w:kern w:val="0"/>
          <w:sz w:val="20"/>
        </w:rPr>
        <w:t>1</w:t>
      </w:r>
      <w:r w:rsidR="00DC5A28">
        <w:rPr>
          <w:rFonts w:ascii="Arial Narrow" w:hAnsi="Arial Narrow"/>
          <w:b w:val="0"/>
          <w:kern w:val="0"/>
          <w:sz w:val="20"/>
        </w:rPr>
        <w:t>.20</w:t>
      </w:r>
      <w:r w:rsidR="0068755E">
        <w:rPr>
          <w:rFonts w:ascii="Arial Narrow" w:hAnsi="Arial Narrow"/>
          <w:b w:val="0"/>
          <w:kern w:val="0"/>
          <w:sz w:val="20"/>
        </w:rPr>
        <w:t>2</w:t>
      </w:r>
      <w:r w:rsidR="00DF0DA4">
        <w:rPr>
          <w:rFonts w:ascii="Arial Narrow" w:hAnsi="Arial Narrow"/>
          <w:b w:val="0"/>
          <w:kern w:val="0"/>
          <w:sz w:val="20"/>
        </w:rPr>
        <w:t>1</w:t>
      </w:r>
      <w:r w:rsidR="00D65589" w:rsidRPr="00D65589">
        <w:rPr>
          <w:rFonts w:ascii="Arial Narrow" w:hAnsi="Arial Narrow"/>
          <w:b w:val="0"/>
          <w:kern w:val="0"/>
          <w:sz w:val="20"/>
        </w:rPr>
        <w:tab/>
      </w:r>
      <w:r w:rsidR="0059014A" w:rsidRPr="0059014A">
        <w:rPr>
          <w:rFonts w:ascii="Arial Narrow" w:hAnsi="Arial Narrow"/>
          <w:b w:val="0"/>
          <w:kern w:val="0"/>
          <w:sz w:val="20"/>
        </w:rPr>
        <w:tab/>
      </w:r>
      <w:r w:rsidR="0059014A" w:rsidRPr="0059014A">
        <w:rPr>
          <w:rFonts w:ascii="Arial Narrow" w:hAnsi="Arial Narrow"/>
          <w:b w:val="0"/>
          <w:kern w:val="0"/>
          <w:sz w:val="20"/>
        </w:rPr>
        <w:tab/>
      </w:r>
      <w:r w:rsidR="0059014A" w:rsidRPr="0059014A">
        <w:rPr>
          <w:rFonts w:ascii="Arial Narrow" w:hAnsi="Arial Narrow"/>
          <w:b w:val="0"/>
          <w:kern w:val="0"/>
          <w:sz w:val="20"/>
        </w:rPr>
        <w:tab/>
      </w:r>
      <w:r w:rsidR="0059014A" w:rsidRPr="0059014A">
        <w:rPr>
          <w:rFonts w:ascii="Arial Narrow" w:hAnsi="Arial Narrow"/>
          <w:b w:val="0"/>
          <w:kern w:val="0"/>
          <w:sz w:val="20"/>
        </w:rPr>
        <w:tab/>
      </w:r>
      <w:r w:rsidR="0059014A" w:rsidRPr="0059014A">
        <w:rPr>
          <w:rFonts w:ascii="Arial Narrow" w:hAnsi="Arial Narrow"/>
          <w:b w:val="0"/>
          <w:kern w:val="0"/>
          <w:sz w:val="20"/>
        </w:rPr>
        <w:tab/>
      </w:r>
      <w:r w:rsidR="0059014A" w:rsidRPr="0059014A">
        <w:rPr>
          <w:rFonts w:ascii="Arial Narrow" w:hAnsi="Arial Narrow"/>
          <w:b w:val="0"/>
          <w:kern w:val="0"/>
          <w:sz w:val="20"/>
        </w:rPr>
        <w:tab/>
      </w:r>
      <w:r w:rsidR="0059014A" w:rsidRPr="0059014A">
        <w:rPr>
          <w:rFonts w:ascii="Arial Narrow" w:hAnsi="Arial Narrow"/>
          <w:b w:val="0"/>
          <w:kern w:val="0"/>
          <w:sz w:val="20"/>
        </w:rPr>
        <w:tab/>
      </w:r>
      <w:r w:rsidR="0059014A" w:rsidRPr="0059014A">
        <w:rPr>
          <w:rFonts w:ascii="Arial Narrow" w:hAnsi="Arial Narrow"/>
          <w:b w:val="0"/>
          <w:kern w:val="0"/>
          <w:sz w:val="20"/>
        </w:rPr>
        <w:tab/>
      </w:r>
    </w:p>
    <w:p w14:paraId="05CC64AD" w14:textId="77777777" w:rsidR="002033B3" w:rsidRDefault="002033B3" w:rsidP="0059014A">
      <w:pPr>
        <w:pStyle w:val="Nagwek1"/>
        <w:pBdr>
          <w:top w:val="single" w:sz="4" w:space="1" w:color="auto"/>
          <w:left w:val="single" w:sz="4" w:space="4" w:color="auto"/>
          <w:bottom w:val="single" w:sz="4" w:space="6" w:color="auto"/>
          <w:right w:val="single" w:sz="4" w:space="4" w:color="auto"/>
        </w:pBdr>
        <w:spacing w:before="0" w:after="0"/>
        <w:ind w:left="0" w:firstLine="0"/>
        <w:rPr>
          <w:rFonts w:ascii="Arial Narrow" w:hAnsi="Arial Narrow"/>
          <w:b w:val="0"/>
          <w:kern w:val="0"/>
          <w:sz w:val="20"/>
        </w:rPr>
      </w:pPr>
    </w:p>
    <w:p w14:paraId="601130C2" w14:textId="74591D0E" w:rsidR="0068755E" w:rsidRPr="00E332FB" w:rsidRDefault="0068755E" w:rsidP="0068755E">
      <w:pPr>
        <w:pStyle w:val="Nagwek1"/>
        <w:pBdr>
          <w:top w:val="single" w:sz="4" w:space="1" w:color="auto"/>
          <w:left w:val="single" w:sz="4" w:space="4" w:color="auto"/>
          <w:bottom w:val="single" w:sz="4" w:space="6" w:color="auto"/>
          <w:right w:val="single" w:sz="4" w:space="4" w:color="auto"/>
        </w:pBdr>
        <w:spacing w:before="0" w:after="0"/>
        <w:ind w:left="0" w:firstLine="0"/>
        <w:rPr>
          <w:rFonts w:ascii="Arial Narrow" w:hAnsi="Arial Narrow"/>
          <w:kern w:val="0"/>
          <w:sz w:val="20"/>
        </w:rPr>
      </w:pPr>
      <w:r w:rsidRPr="0059014A">
        <w:rPr>
          <w:rFonts w:ascii="Arial Narrow" w:hAnsi="Arial Narrow"/>
          <w:b w:val="0"/>
          <w:kern w:val="0"/>
          <w:sz w:val="20"/>
        </w:rPr>
        <w:t xml:space="preserve">Podstawa prawna: </w:t>
      </w:r>
      <w:r w:rsidRPr="00E332FB">
        <w:rPr>
          <w:rFonts w:ascii="Arial Narrow" w:hAnsi="Arial Narrow"/>
          <w:kern w:val="0"/>
          <w:sz w:val="20"/>
        </w:rPr>
        <w:t xml:space="preserve">ustawa z dnia </w:t>
      </w:r>
      <w:r w:rsidR="00E332FB" w:rsidRPr="00E332FB">
        <w:rPr>
          <w:rFonts w:ascii="Arial Narrow" w:hAnsi="Arial Narrow"/>
          <w:kern w:val="0"/>
          <w:sz w:val="20"/>
        </w:rPr>
        <w:t>11 września 2019</w:t>
      </w:r>
      <w:r w:rsidRPr="00E332FB">
        <w:rPr>
          <w:rFonts w:ascii="Arial Narrow" w:hAnsi="Arial Narrow"/>
          <w:kern w:val="0"/>
          <w:sz w:val="20"/>
        </w:rPr>
        <w:t xml:space="preserve"> r. – Prawo zamówień publicznych </w:t>
      </w:r>
    </w:p>
    <w:p w14:paraId="4585CAED" w14:textId="151755B4" w:rsidR="0059014A" w:rsidRPr="0059014A" w:rsidRDefault="0068755E" w:rsidP="0068755E">
      <w:pPr>
        <w:pStyle w:val="Nagwek1"/>
        <w:pBdr>
          <w:top w:val="single" w:sz="4" w:space="1" w:color="auto"/>
          <w:left w:val="single" w:sz="4" w:space="4" w:color="auto"/>
          <w:bottom w:val="single" w:sz="4" w:space="6" w:color="auto"/>
          <w:right w:val="single" w:sz="4" w:space="4" w:color="auto"/>
        </w:pBdr>
        <w:spacing w:before="0" w:after="0"/>
        <w:ind w:left="0" w:firstLine="709"/>
        <w:rPr>
          <w:rFonts w:ascii="Arial Narrow" w:hAnsi="Arial Narrow"/>
          <w:kern w:val="0"/>
          <w:sz w:val="20"/>
        </w:rPr>
      </w:pPr>
      <w:r w:rsidRPr="00E332FB">
        <w:rPr>
          <w:rFonts w:ascii="Arial Narrow" w:hAnsi="Arial Narrow"/>
          <w:kern w:val="0"/>
          <w:sz w:val="20"/>
        </w:rPr>
        <w:t xml:space="preserve">              – tekst jednolity (Dz. U. z 2019 r. poz. </w:t>
      </w:r>
      <w:r w:rsidR="00E332FB" w:rsidRPr="00E332FB">
        <w:rPr>
          <w:rFonts w:ascii="Arial Narrow" w:hAnsi="Arial Narrow"/>
          <w:kern w:val="0"/>
          <w:sz w:val="20"/>
        </w:rPr>
        <w:t>2019</w:t>
      </w:r>
      <w:r w:rsidRPr="00E332FB">
        <w:rPr>
          <w:rFonts w:ascii="Arial Narrow" w:hAnsi="Arial Narrow"/>
          <w:kern w:val="0"/>
          <w:sz w:val="20"/>
        </w:rPr>
        <w:t xml:space="preserve">), zwana dalej ustawą lub </w:t>
      </w:r>
      <w:proofErr w:type="spellStart"/>
      <w:r w:rsidRPr="00E332FB">
        <w:rPr>
          <w:rFonts w:ascii="Arial Narrow" w:hAnsi="Arial Narrow"/>
          <w:kern w:val="0"/>
          <w:sz w:val="20"/>
        </w:rPr>
        <w:t>pzp</w:t>
      </w:r>
      <w:proofErr w:type="spellEnd"/>
      <w:r w:rsidR="0059014A" w:rsidRPr="00E332FB">
        <w:rPr>
          <w:rFonts w:ascii="Arial Narrow" w:hAnsi="Arial Narrow"/>
          <w:kern w:val="0"/>
          <w:sz w:val="20"/>
        </w:rPr>
        <w:t>.</w:t>
      </w:r>
    </w:p>
    <w:p w14:paraId="38C6B24D" w14:textId="77777777" w:rsidR="00363C06" w:rsidRDefault="00F334C9" w:rsidP="00363C06">
      <w:pPr>
        <w:pStyle w:val="Nagwek1"/>
        <w:pBdr>
          <w:top w:val="single" w:sz="4" w:space="1" w:color="auto"/>
          <w:left w:val="single" w:sz="4" w:space="4" w:color="auto"/>
          <w:bottom w:val="single" w:sz="4" w:space="6" w:color="auto"/>
          <w:right w:val="single" w:sz="4" w:space="4" w:color="auto"/>
        </w:pBdr>
        <w:spacing w:before="0" w:after="0"/>
        <w:ind w:left="0" w:firstLine="0"/>
        <w:rPr>
          <w:rFonts w:ascii="Arial Narrow" w:hAnsi="Arial Narrow"/>
          <w:b w:val="0"/>
          <w:sz w:val="20"/>
        </w:rPr>
      </w:pPr>
      <w:r w:rsidRPr="00363C06">
        <w:rPr>
          <w:rFonts w:ascii="Arial Narrow" w:hAnsi="Arial Narrow"/>
          <w:b w:val="0"/>
          <w:sz w:val="20"/>
        </w:rPr>
        <w:t>Postępowanie o ud</w:t>
      </w:r>
      <w:r w:rsidR="00E870CD" w:rsidRPr="00363C06">
        <w:rPr>
          <w:rFonts w:ascii="Arial Narrow" w:hAnsi="Arial Narrow"/>
          <w:b w:val="0"/>
          <w:sz w:val="20"/>
        </w:rPr>
        <w:t>zielenie zamówienia publicznego</w:t>
      </w:r>
      <w:r w:rsidR="00363C06">
        <w:rPr>
          <w:rFonts w:ascii="Arial Narrow" w:hAnsi="Arial Narrow"/>
          <w:b w:val="0"/>
          <w:sz w:val="20"/>
        </w:rPr>
        <w:t xml:space="preserve"> prowadzone jest w trybie </w:t>
      </w:r>
      <w:r w:rsidR="00363C06" w:rsidRPr="00363C06">
        <w:rPr>
          <w:rFonts w:ascii="Arial Narrow" w:hAnsi="Arial Narrow"/>
          <w:sz w:val="20"/>
        </w:rPr>
        <w:t>przetargu nieograniczonego</w:t>
      </w:r>
      <w:r w:rsidR="00363C06">
        <w:rPr>
          <w:rFonts w:ascii="Arial Narrow" w:hAnsi="Arial Narrow"/>
          <w:b w:val="0"/>
          <w:sz w:val="20"/>
        </w:rPr>
        <w:t xml:space="preserve"> </w:t>
      </w:r>
    </w:p>
    <w:p w14:paraId="39B30366" w14:textId="427D2E46" w:rsidR="00363C06" w:rsidRPr="00363C06" w:rsidRDefault="00675024" w:rsidP="00A3346D">
      <w:pPr>
        <w:pStyle w:val="Nagwek1"/>
        <w:pBdr>
          <w:top w:val="single" w:sz="4" w:space="1" w:color="auto"/>
          <w:left w:val="single" w:sz="4" w:space="4" w:color="auto"/>
          <w:bottom w:val="single" w:sz="4" w:space="6" w:color="auto"/>
          <w:right w:val="single" w:sz="4" w:space="4" w:color="auto"/>
        </w:pBdr>
        <w:spacing w:before="0" w:after="0"/>
        <w:ind w:left="0" w:firstLine="0"/>
        <w:jc w:val="both"/>
        <w:rPr>
          <w:rFonts w:ascii="Arial Narrow" w:hAnsi="Arial Narrow"/>
          <w:b w:val="0"/>
          <w:sz w:val="20"/>
        </w:rPr>
      </w:pPr>
      <w:r>
        <w:rPr>
          <w:rFonts w:ascii="Arial Narrow" w:hAnsi="Arial Narrow"/>
          <w:b w:val="0"/>
          <w:sz w:val="20"/>
        </w:rPr>
        <w:t xml:space="preserve">powyżej 214 000 euro, </w:t>
      </w:r>
      <w:r w:rsidR="00363C06">
        <w:rPr>
          <w:rFonts w:ascii="Arial Narrow" w:hAnsi="Arial Narrow"/>
          <w:b w:val="0"/>
          <w:sz w:val="20"/>
        </w:rPr>
        <w:t>na podstawie art.</w:t>
      </w:r>
      <w:r w:rsidR="001F4754">
        <w:rPr>
          <w:rFonts w:ascii="Arial Narrow" w:hAnsi="Arial Narrow"/>
          <w:b w:val="0"/>
          <w:sz w:val="20"/>
        </w:rPr>
        <w:t xml:space="preserve"> 132</w:t>
      </w:r>
      <w:r w:rsidR="00363C06">
        <w:rPr>
          <w:rFonts w:ascii="Arial Narrow" w:hAnsi="Arial Narrow"/>
          <w:b w:val="0"/>
          <w:sz w:val="20"/>
        </w:rPr>
        <w:t xml:space="preserve"> </w:t>
      </w:r>
      <w:proofErr w:type="spellStart"/>
      <w:r w:rsidR="00363C06">
        <w:rPr>
          <w:rFonts w:ascii="Arial Narrow" w:hAnsi="Arial Narrow"/>
          <w:b w:val="0"/>
          <w:sz w:val="20"/>
        </w:rPr>
        <w:t>pzp</w:t>
      </w:r>
      <w:proofErr w:type="spellEnd"/>
      <w:r w:rsidR="00DF63CA">
        <w:rPr>
          <w:rFonts w:ascii="Arial Narrow" w:hAnsi="Arial Narrow"/>
          <w:b w:val="0"/>
          <w:sz w:val="20"/>
        </w:rPr>
        <w:t xml:space="preserve"> oraz przepisów wykonawczych</w:t>
      </w:r>
      <w:r w:rsidR="00DF63CA" w:rsidRPr="00DF63CA">
        <w:rPr>
          <w:rFonts w:ascii="Arial Narrow" w:hAnsi="Arial Narrow"/>
          <w:b w:val="0"/>
          <w:bCs/>
          <w:sz w:val="20"/>
        </w:rPr>
        <w:t>.</w:t>
      </w:r>
      <w:r w:rsidR="00A3346D">
        <w:rPr>
          <w:rFonts w:ascii="Arial Narrow" w:hAnsi="Arial Narrow"/>
          <w:b w:val="0"/>
          <w:bCs/>
          <w:sz w:val="20"/>
        </w:rPr>
        <w:t xml:space="preserve"> </w:t>
      </w:r>
      <w:r w:rsidR="00363C06" w:rsidRPr="00DF63CA">
        <w:rPr>
          <w:rFonts w:ascii="Arial Narrow" w:hAnsi="Arial Narrow"/>
          <w:b w:val="0"/>
          <w:bCs/>
          <w:sz w:val="20"/>
        </w:rPr>
        <w:tab/>
      </w:r>
      <w:r w:rsidR="00363C06" w:rsidRPr="00DF63CA">
        <w:rPr>
          <w:rFonts w:ascii="Arial Narrow" w:hAnsi="Arial Narrow"/>
          <w:b w:val="0"/>
          <w:bCs/>
          <w:sz w:val="20"/>
        </w:rPr>
        <w:tab/>
      </w:r>
      <w:r w:rsidR="00363C06">
        <w:rPr>
          <w:rFonts w:ascii="Arial Narrow" w:hAnsi="Arial Narrow"/>
          <w:b w:val="0"/>
          <w:sz w:val="20"/>
        </w:rPr>
        <w:tab/>
      </w:r>
      <w:r w:rsidR="00363C06">
        <w:rPr>
          <w:rFonts w:ascii="Arial Narrow" w:hAnsi="Arial Narrow"/>
          <w:b w:val="0"/>
          <w:sz w:val="20"/>
        </w:rPr>
        <w:tab/>
      </w:r>
      <w:r w:rsidR="00363C06">
        <w:rPr>
          <w:rFonts w:ascii="Arial Narrow" w:hAnsi="Arial Narrow"/>
          <w:b w:val="0"/>
          <w:sz w:val="20"/>
        </w:rPr>
        <w:tab/>
      </w:r>
      <w:r w:rsidR="00363C06">
        <w:rPr>
          <w:rFonts w:ascii="Arial Narrow" w:hAnsi="Arial Narrow"/>
          <w:b w:val="0"/>
          <w:sz w:val="20"/>
        </w:rPr>
        <w:tab/>
      </w:r>
      <w:r w:rsidR="00363C06">
        <w:rPr>
          <w:rFonts w:ascii="Arial Narrow" w:hAnsi="Arial Narrow"/>
          <w:b w:val="0"/>
          <w:sz w:val="20"/>
        </w:rPr>
        <w:tab/>
      </w:r>
      <w:r w:rsidR="00363C06">
        <w:rPr>
          <w:rFonts w:ascii="Arial Narrow" w:hAnsi="Arial Narrow"/>
          <w:b w:val="0"/>
          <w:sz w:val="20"/>
        </w:rPr>
        <w:tab/>
        <w:t xml:space="preserve">                                       </w:t>
      </w:r>
    </w:p>
    <w:p w14:paraId="23962836" w14:textId="419C945D" w:rsidR="00966157" w:rsidRDefault="00363C06" w:rsidP="00363C06">
      <w:pPr>
        <w:pBdr>
          <w:top w:val="single" w:sz="4" w:space="1" w:color="auto"/>
          <w:left w:val="single" w:sz="4" w:space="4" w:color="auto"/>
          <w:bottom w:val="single" w:sz="4" w:space="6" w:color="auto"/>
          <w:right w:val="single" w:sz="4" w:space="4" w:color="auto"/>
        </w:pBdr>
        <w:tabs>
          <w:tab w:val="left" w:pos="686"/>
          <w:tab w:val="left" w:pos="1507"/>
        </w:tabs>
        <w:spacing w:line="240" w:lineRule="atLeast"/>
        <w:rPr>
          <w:rFonts w:ascii="Arial Narrow" w:hAnsi="Arial Narrow"/>
        </w:rPr>
      </w:pPr>
      <w:r w:rsidRPr="00363C06">
        <w:rPr>
          <w:rFonts w:ascii="Arial Narrow" w:hAnsi="Arial Narrow"/>
        </w:rPr>
        <w:t xml:space="preserve">Szacunkowa </w:t>
      </w:r>
      <w:r>
        <w:rPr>
          <w:rFonts w:ascii="Arial Narrow" w:hAnsi="Arial Narrow"/>
        </w:rPr>
        <w:t>wartość zamówienia przekracza kwot</w:t>
      </w:r>
      <w:r w:rsidR="00A3346D">
        <w:rPr>
          <w:rFonts w:ascii="Arial Narrow" w:hAnsi="Arial Narrow"/>
        </w:rPr>
        <w:t>ę</w:t>
      </w:r>
      <w:r>
        <w:rPr>
          <w:rFonts w:ascii="Arial Narrow" w:hAnsi="Arial Narrow"/>
        </w:rPr>
        <w:t>, o której mowa w art.</w:t>
      </w:r>
      <w:r w:rsidR="0032630A">
        <w:rPr>
          <w:rFonts w:ascii="Arial Narrow" w:hAnsi="Arial Narrow"/>
        </w:rPr>
        <w:t xml:space="preserve"> </w:t>
      </w:r>
      <w:r w:rsidR="00675024">
        <w:rPr>
          <w:rFonts w:ascii="Arial Narrow" w:hAnsi="Arial Narrow"/>
        </w:rPr>
        <w:t>3</w:t>
      </w:r>
      <w:r>
        <w:rPr>
          <w:rFonts w:ascii="Arial Narrow" w:hAnsi="Arial Narrow"/>
        </w:rPr>
        <w:t xml:space="preserve"> </w:t>
      </w:r>
      <w:proofErr w:type="spellStart"/>
      <w:r>
        <w:rPr>
          <w:rFonts w:ascii="Arial Narrow" w:hAnsi="Arial Narrow"/>
        </w:rPr>
        <w:t>pzp</w:t>
      </w:r>
      <w:proofErr w:type="spellEnd"/>
      <w:r>
        <w:rPr>
          <w:rFonts w:ascii="Arial Narrow" w:hAnsi="Arial Narrow"/>
        </w:rPr>
        <w:t>.</w:t>
      </w:r>
    </w:p>
    <w:p w14:paraId="52917662" w14:textId="77777777" w:rsidR="00363C06" w:rsidRDefault="00363C06" w:rsidP="00363C06">
      <w:pPr>
        <w:pBdr>
          <w:top w:val="single" w:sz="4" w:space="1" w:color="auto"/>
          <w:left w:val="single" w:sz="4" w:space="4" w:color="auto"/>
          <w:bottom w:val="single" w:sz="4" w:space="6" w:color="auto"/>
          <w:right w:val="single" w:sz="4" w:space="4" w:color="auto"/>
        </w:pBdr>
        <w:tabs>
          <w:tab w:val="left" w:pos="686"/>
          <w:tab w:val="left" w:pos="1507"/>
        </w:tabs>
        <w:spacing w:line="240" w:lineRule="atLeast"/>
        <w:rPr>
          <w:rFonts w:ascii="Arial Narrow" w:hAnsi="Arial Narrow"/>
        </w:rPr>
      </w:pPr>
    </w:p>
    <w:p w14:paraId="3177747B" w14:textId="77777777" w:rsidR="002033B3" w:rsidRDefault="002033B3" w:rsidP="00363C06">
      <w:pPr>
        <w:pBdr>
          <w:top w:val="single" w:sz="4" w:space="1" w:color="auto"/>
          <w:left w:val="single" w:sz="4" w:space="4" w:color="auto"/>
          <w:bottom w:val="single" w:sz="4" w:space="6" w:color="auto"/>
          <w:right w:val="single" w:sz="4" w:space="4" w:color="auto"/>
        </w:pBdr>
        <w:tabs>
          <w:tab w:val="left" w:pos="686"/>
          <w:tab w:val="left" w:pos="1507"/>
        </w:tabs>
        <w:spacing w:line="240" w:lineRule="atLeast"/>
        <w:rPr>
          <w:rFonts w:ascii="Arial Narrow" w:hAnsi="Arial Narrow"/>
        </w:rPr>
      </w:pPr>
    </w:p>
    <w:p w14:paraId="4EBC5538" w14:textId="77777777" w:rsidR="00363C06" w:rsidRPr="008650EB" w:rsidRDefault="00363C06" w:rsidP="00363C06">
      <w:pPr>
        <w:pBdr>
          <w:top w:val="single" w:sz="4" w:space="1" w:color="auto"/>
          <w:left w:val="single" w:sz="4" w:space="4" w:color="auto"/>
          <w:bottom w:val="single" w:sz="4" w:space="6" w:color="auto"/>
          <w:right w:val="single" w:sz="4" w:space="4" w:color="auto"/>
        </w:pBdr>
        <w:tabs>
          <w:tab w:val="left" w:pos="686"/>
          <w:tab w:val="left" w:pos="1507"/>
        </w:tabs>
        <w:spacing w:line="240" w:lineRule="atLeast"/>
        <w:rPr>
          <w:rFonts w:ascii="Arial Narrow" w:hAnsi="Arial Narrow"/>
        </w:rPr>
      </w:pPr>
      <w:r w:rsidRPr="008650EB">
        <w:rPr>
          <w:rFonts w:ascii="Arial Narrow" w:hAnsi="Arial Narrow"/>
        </w:rPr>
        <w:t>Ogłoszenie o zamówieniu zostało:</w:t>
      </w:r>
    </w:p>
    <w:p w14:paraId="3BFFC5FE" w14:textId="77777777" w:rsidR="000F144F" w:rsidRPr="008650EB" w:rsidRDefault="000F144F" w:rsidP="000F144F">
      <w:pPr>
        <w:pBdr>
          <w:top w:val="single" w:sz="4" w:space="1" w:color="auto"/>
          <w:left w:val="single" w:sz="4" w:space="4" w:color="auto"/>
          <w:bottom w:val="single" w:sz="4" w:space="6" w:color="auto"/>
          <w:right w:val="single" w:sz="4" w:space="4" w:color="auto"/>
        </w:pBdr>
        <w:tabs>
          <w:tab w:val="left" w:pos="686"/>
          <w:tab w:val="left" w:pos="1507"/>
        </w:tabs>
        <w:spacing w:line="240" w:lineRule="atLeast"/>
        <w:rPr>
          <w:rFonts w:ascii="Arial Narrow" w:hAnsi="Arial Narrow"/>
        </w:rPr>
      </w:pPr>
      <w:r w:rsidRPr="008650EB">
        <w:rPr>
          <w:rFonts w:ascii="Arial Narrow" w:hAnsi="Arial Narrow"/>
        </w:rPr>
        <w:t>- zamieszczone w Dzienniku Urzędowym Unii Europejskiej</w:t>
      </w:r>
    </w:p>
    <w:p w14:paraId="62540C16" w14:textId="2D69E4D0" w:rsidR="00363C06" w:rsidRDefault="00363C06" w:rsidP="00363C06">
      <w:pPr>
        <w:pBdr>
          <w:top w:val="single" w:sz="4" w:space="1" w:color="auto"/>
          <w:left w:val="single" w:sz="4" w:space="4" w:color="auto"/>
          <w:bottom w:val="single" w:sz="4" w:space="6" w:color="auto"/>
          <w:right w:val="single" w:sz="4" w:space="4" w:color="auto"/>
        </w:pBdr>
        <w:tabs>
          <w:tab w:val="left" w:pos="686"/>
          <w:tab w:val="left" w:pos="1507"/>
        </w:tabs>
        <w:spacing w:line="240" w:lineRule="atLeast"/>
        <w:rPr>
          <w:rFonts w:ascii="Arial Narrow" w:hAnsi="Arial Narrow"/>
        </w:rPr>
      </w:pPr>
      <w:r w:rsidRPr="008650EB">
        <w:rPr>
          <w:rFonts w:ascii="Arial Narrow" w:hAnsi="Arial Narrow"/>
        </w:rPr>
        <w:t xml:space="preserve">- </w:t>
      </w:r>
      <w:r w:rsidR="00650AAA">
        <w:rPr>
          <w:rFonts w:ascii="Arial Narrow" w:hAnsi="Arial Narrow"/>
        </w:rPr>
        <w:t>zarejestrowane</w:t>
      </w:r>
      <w:r w:rsidR="00A91E69" w:rsidRPr="008650EB">
        <w:rPr>
          <w:rFonts w:ascii="Arial Narrow" w:hAnsi="Arial Narrow"/>
        </w:rPr>
        <w:t xml:space="preserve"> na portalu </w:t>
      </w:r>
      <w:hyperlink r:id="rId8" w:history="1">
        <w:r w:rsidR="00A91E69" w:rsidRPr="008650EB">
          <w:rPr>
            <w:rStyle w:val="Hipercze"/>
            <w:rFonts w:ascii="Arial Narrow" w:hAnsi="Arial Narrow"/>
          </w:rPr>
          <w:t>https://ezamowienia.gov.pl/</w:t>
        </w:r>
      </w:hyperlink>
      <w:r w:rsidR="00A91E69" w:rsidRPr="008650EB">
        <w:rPr>
          <w:rFonts w:ascii="Arial Narrow" w:hAnsi="Arial Narrow"/>
        </w:rPr>
        <w:t xml:space="preserve">  </w:t>
      </w:r>
    </w:p>
    <w:p w14:paraId="0554B1D3" w14:textId="15EDF406" w:rsidR="00FE66EE" w:rsidRDefault="00FE66EE" w:rsidP="00363C06">
      <w:pPr>
        <w:pBdr>
          <w:top w:val="single" w:sz="4" w:space="1" w:color="auto"/>
          <w:left w:val="single" w:sz="4" w:space="4" w:color="auto"/>
          <w:bottom w:val="single" w:sz="4" w:space="6" w:color="auto"/>
          <w:right w:val="single" w:sz="4" w:space="4" w:color="auto"/>
        </w:pBdr>
        <w:tabs>
          <w:tab w:val="left" w:pos="686"/>
          <w:tab w:val="left" w:pos="1507"/>
        </w:tabs>
        <w:spacing w:line="240" w:lineRule="atLeast"/>
        <w:rPr>
          <w:rFonts w:ascii="Arial Narrow" w:hAnsi="Arial Narrow"/>
        </w:rPr>
      </w:pPr>
      <w:r>
        <w:rPr>
          <w:rFonts w:ascii="Arial Narrow" w:hAnsi="Arial Narrow"/>
        </w:rPr>
        <w:t xml:space="preserve">- zamieszczone na stronie prowadzonego postępowania </w:t>
      </w:r>
      <w:hyperlink r:id="rId9" w:history="1">
        <w:r w:rsidR="00FF1646" w:rsidRPr="00CF01A7">
          <w:rPr>
            <w:rStyle w:val="Hipercze"/>
            <w:rFonts w:ascii="Arial Narrow" w:hAnsi="Arial Narrow"/>
          </w:rPr>
          <w:t>https://miniportal.uzp.gov.pl</w:t>
        </w:r>
      </w:hyperlink>
      <w:r w:rsidR="00FF1646">
        <w:rPr>
          <w:rFonts w:ascii="Arial Narrow" w:hAnsi="Arial Narrow"/>
        </w:rPr>
        <w:t xml:space="preserve"> </w:t>
      </w:r>
    </w:p>
    <w:p w14:paraId="20CBEB3D" w14:textId="130482DB" w:rsidR="009E7DF1" w:rsidRPr="008650EB" w:rsidRDefault="009E7DF1" w:rsidP="00363C06">
      <w:pPr>
        <w:pBdr>
          <w:top w:val="single" w:sz="4" w:space="1" w:color="auto"/>
          <w:left w:val="single" w:sz="4" w:space="4" w:color="auto"/>
          <w:bottom w:val="single" w:sz="4" w:space="6" w:color="auto"/>
          <w:right w:val="single" w:sz="4" w:space="4" w:color="auto"/>
        </w:pBdr>
        <w:tabs>
          <w:tab w:val="left" w:pos="686"/>
          <w:tab w:val="left" w:pos="1507"/>
        </w:tabs>
        <w:spacing w:line="240" w:lineRule="atLeast"/>
        <w:rPr>
          <w:rFonts w:ascii="Arial Narrow" w:hAnsi="Arial Narrow"/>
        </w:rPr>
      </w:pPr>
      <w:r>
        <w:rPr>
          <w:rFonts w:ascii="Arial Narrow" w:hAnsi="Arial Narrow"/>
        </w:rPr>
        <w:t xml:space="preserve">- zamieszczone na stronie </w:t>
      </w:r>
      <w:r w:rsidR="00FE66EE">
        <w:rPr>
          <w:rFonts w:ascii="Arial Narrow" w:hAnsi="Arial Narrow"/>
        </w:rPr>
        <w:t>internetowej Zamawiającego</w:t>
      </w:r>
      <w:r>
        <w:rPr>
          <w:rFonts w:ascii="Arial Narrow" w:hAnsi="Arial Narrow"/>
        </w:rPr>
        <w:t xml:space="preserve"> </w:t>
      </w:r>
    </w:p>
    <w:p w14:paraId="0E2D2E58" w14:textId="77777777" w:rsidR="002033B3" w:rsidRPr="008650EB" w:rsidRDefault="002033B3" w:rsidP="00363C06">
      <w:pPr>
        <w:pBdr>
          <w:top w:val="single" w:sz="4" w:space="1" w:color="auto"/>
          <w:left w:val="single" w:sz="4" w:space="4" w:color="auto"/>
          <w:bottom w:val="single" w:sz="4" w:space="6" w:color="auto"/>
          <w:right w:val="single" w:sz="4" w:space="4" w:color="auto"/>
        </w:pBdr>
        <w:tabs>
          <w:tab w:val="left" w:pos="686"/>
          <w:tab w:val="left" w:pos="1507"/>
        </w:tabs>
        <w:spacing w:line="240" w:lineRule="atLeast"/>
        <w:rPr>
          <w:rFonts w:ascii="Arial Narrow" w:hAnsi="Arial Narrow"/>
        </w:rPr>
      </w:pPr>
    </w:p>
    <w:p w14:paraId="76578D27" w14:textId="77777777" w:rsidR="002033B3" w:rsidRPr="008650EB" w:rsidRDefault="002033B3" w:rsidP="00363C06">
      <w:pPr>
        <w:pBdr>
          <w:top w:val="single" w:sz="4" w:space="1" w:color="auto"/>
          <w:left w:val="single" w:sz="4" w:space="4" w:color="auto"/>
          <w:bottom w:val="single" w:sz="4" w:space="6" w:color="auto"/>
          <w:right w:val="single" w:sz="4" w:space="4" w:color="auto"/>
        </w:pBdr>
        <w:tabs>
          <w:tab w:val="left" w:pos="686"/>
          <w:tab w:val="left" w:pos="1507"/>
        </w:tabs>
        <w:spacing w:line="240" w:lineRule="atLeast"/>
        <w:rPr>
          <w:rFonts w:ascii="Arial Narrow" w:hAnsi="Arial Narrow"/>
        </w:rPr>
      </w:pPr>
    </w:p>
    <w:p w14:paraId="17CF114C" w14:textId="77777777" w:rsidR="002033B3" w:rsidRPr="008650EB" w:rsidRDefault="002033B3" w:rsidP="00363C06">
      <w:pPr>
        <w:pBdr>
          <w:top w:val="single" w:sz="4" w:space="1" w:color="auto"/>
          <w:left w:val="single" w:sz="4" w:space="4" w:color="auto"/>
          <w:bottom w:val="single" w:sz="4" w:space="6" w:color="auto"/>
          <w:right w:val="single" w:sz="4" w:space="4" w:color="auto"/>
        </w:pBdr>
        <w:tabs>
          <w:tab w:val="left" w:pos="686"/>
          <w:tab w:val="left" w:pos="1507"/>
        </w:tabs>
        <w:spacing w:line="240" w:lineRule="atLeast"/>
        <w:rPr>
          <w:rFonts w:ascii="Arial Narrow" w:hAnsi="Arial Narrow"/>
          <w:b/>
        </w:rPr>
      </w:pPr>
    </w:p>
    <w:p w14:paraId="7DD75B76" w14:textId="17486601" w:rsidR="002033B3" w:rsidRPr="00AF5C24" w:rsidRDefault="002033B3" w:rsidP="00363C06">
      <w:pPr>
        <w:pBdr>
          <w:top w:val="single" w:sz="4" w:space="1" w:color="auto"/>
          <w:left w:val="single" w:sz="4" w:space="4" w:color="auto"/>
          <w:bottom w:val="single" w:sz="4" w:space="6" w:color="auto"/>
          <w:right w:val="single" w:sz="4" w:space="4" w:color="auto"/>
        </w:pBdr>
        <w:tabs>
          <w:tab w:val="left" w:pos="686"/>
          <w:tab w:val="left" w:pos="1507"/>
        </w:tabs>
        <w:spacing w:line="240" w:lineRule="atLeast"/>
        <w:rPr>
          <w:rFonts w:ascii="Arial Narrow" w:hAnsi="Arial Narrow"/>
          <w:b/>
        </w:rPr>
      </w:pPr>
      <w:r w:rsidRPr="00AF5C24">
        <w:rPr>
          <w:rFonts w:ascii="Arial Narrow" w:hAnsi="Arial Narrow"/>
          <w:b/>
        </w:rPr>
        <w:t>Ter</w:t>
      </w:r>
      <w:r w:rsidR="00B931ED" w:rsidRPr="00AF5C24">
        <w:rPr>
          <w:rFonts w:ascii="Arial Narrow" w:hAnsi="Arial Narrow"/>
          <w:b/>
        </w:rPr>
        <w:t>min składania ofert</w:t>
      </w:r>
      <w:r w:rsidR="00C3799C" w:rsidRPr="00AF5C24">
        <w:rPr>
          <w:rFonts w:ascii="Arial Narrow" w:hAnsi="Arial Narrow"/>
          <w:b/>
        </w:rPr>
        <w:t xml:space="preserve">  </w:t>
      </w:r>
      <w:r w:rsidR="00E20D84" w:rsidRPr="00AF5C24">
        <w:rPr>
          <w:rFonts w:ascii="Arial Narrow" w:hAnsi="Arial Narrow"/>
          <w:b/>
        </w:rPr>
        <w:t>01.07</w:t>
      </w:r>
      <w:r w:rsidR="00A91E69" w:rsidRPr="00AF5C24">
        <w:rPr>
          <w:rFonts w:ascii="Arial Narrow" w:hAnsi="Arial Narrow"/>
          <w:b/>
        </w:rPr>
        <w:t>.2021</w:t>
      </w:r>
      <w:r w:rsidR="00555968" w:rsidRPr="00AF5C24">
        <w:rPr>
          <w:rFonts w:ascii="Arial Narrow" w:hAnsi="Arial Narrow"/>
          <w:b/>
        </w:rPr>
        <w:t xml:space="preserve"> </w:t>
      </w:r>
      <w:r w:rsidR="00AA177C" w:rsidRPr="00AF5C24">
        <w:rPr>
          <w:rFonts w:ascii="Arial Narrow" w:hAnsi="Arial Narrow"/>
          <w:b/>
        </w:rPr>
        <w:t xml:space="preserve">r. </w:t>
      </w:r>
      <w:r w:rsidRPr="00AF5C24">
        <w:rPr>
          <w:rFonts w:ascii="Arial Narrow" w:hAnsi="Arial Narrow"/>
          <w:b/>
        </w:rPr>
        <w:t>godz.10:00</w:t>
      </w:r>
    </w:p>
    <w:p w14:paraId="49DCA950" w14:textId="2F6C14CC" w:rsidR="002033B3" w:rsidRPr="009C6626" w:rsidRDefault="002033B3" w:rsidP="00363C06">
      <w:pPr>
        <w:pBdr>
          <w:top w:val="single" w:sz="4" w:space="1" w:color="auto"/>
          <w:left w:val="single" w:sz="4" w:space="4" w:color="auto"/>
          <w:bottom w:val="single" w:sz="4" w:space="6" w:color="auto"/>
          <w:right w:val="single" w:sz="4" w:space="4" w:color="auto"/>
        </w:pBdr>
        <w:tabs>
          <w:tab w:val="left" w:pos="686"/>
          <w:tab w:val="left" w:pos="1507"/>
        </w:tabs>
        <w:spacing w:line="240" w:lineRule="atLeast"/>
        <w:rPr>
          <w:rFonts w:ascii="Arial Narrow" w:hAnsi="Arial Narrow"/>
          <w:b/>
        </w:rPr>
      </w:pPr>
      <w:r w:rsidRPr="00AF5C24">
        <w:rPr>
          <w:rFonts w:ascii="Arial Narrow" w:hAnsi="Arial Narrow"/>
          <w:b/>
        </w:rPr>
        <w:t>Te</w:t>
      </w:r>
      <w:r w:rsidR="00154903" w:rsidRPr="00AF5C24">
        <w:rPr>
          <w:rFonts w:ascii="Arial Narrow" w:hAnsi="Arial Narrow"/>
          <w:b/>
        </w:rPr>
        <w:t>rmin otwarcia ofert</w:t>
      </w:r>
      <w:r w:rsidR="00D65589" w:rsidRPr="00AF5C24">
        <w:rPr>
          <w:rFonts w:ascii="Arial Narrow" w:hAnsi="Arial Narrow"/>
          <w:b/>
        </w:rPr>
        <w:t xml:space="preserve"> </w:t>
      </w:r>
      <w:r w:rsidR="00E20D84" w:rsidRPr="00AF5C24">
        <w:rPr>
          <w:rFonts w:ascii="Arial Narrow" w:hAnsi="Arial Narrow"/>
          <w:b/>
        </w:rPr>
        <w:t>01.07</w:t>
      </w:r>
      <w:r w:rsidR="00A91E69" w:rsidRPr="00AF5C24">
        <w:rPr>
          <w:rFonts w:ascii="Arial Narrow" w:hAnsi="Arial Narrow"/>
          <w:b/>
        </w:rPr>
        <w:t>.2021</w:t>
      </w:r>
      <w:r w:rsidR="00555968" w:rsidRPr="00AF5C24">
        <w:rPr>
          <w:rFonts w:ascii="Arial Narrow" w:hAnsi="Arial Narrow"/>
          <w:b/>
        </w:rPr>
        <w:t xml:space="preserve"> </w:t>
      </w:r>
      <w:r w:rsidR="00AA177C" w:rsidRPr="00AF5C24">
        <w:rPr>
          <w:rFonts w:ascii="Arial Narrow" w:hAnsi="Arial Narrow"/>
          <w:b/>
        </w:rPr>
        <w:t>r</w:t>
      </w:r>
      <w:r w:rsidR="00555968" w:rsidRPr="00AF5C24">
        <w:rPr>
          <w:rFonts w:ascii="Arial Narrow" w:hAnsi="Arial Narrow"/>
          <w:b/>
        </w:rPr>
        <w:t>.</w:t>
      </w:r>
      <w:r w:rsidR="00AA177C" w:rsidRPr="00AF5C24">
        <w:rPr>
          <w:rFonts w:ascii="Arial Narrow" w:hAnsi="Arial Narrow"/>
          <w:b/>
        </w:rPr>
        <w:t xml:space="preserve"> </w:t>
      </w:r>
      <w:r w:rsidRPr="00AF5C24">
        <w:rPr>
          <w:rFonts w:ascii="Arial Narrow" w:hAnsi="Arial Narrow"/>
          <w:b/>
        </w:rPr>
        <w:t>godz. 10:</w:t>
      </w:r>
      <w:r w:rsidR="009E69EA" w:rsidRPr="00AF5C24">
        <w:rPr>
          <w:rFonts w:ascii="Arial Narrow" w:hAnsi="Arial Narrow"/>
          <w:b/>
        </w:rPr>
        <w:t>1</w:t>
      </w:r>
      <w:r w:rsidRPr="00AF5C24">
        <w:rPr>
          <w:rFonts w:ascii="Arial Narrow" w:hAnsi="Arial Narrow"/>
          <w:b/>
        </w:rPr>
        <w:t>5</w:t>
      </w:r>
    </w:p>
    <w:p w14:paraId="31584E2F" w14:textId="77777777" w:rsidR="00F334C9" w:rsidRPr="009C6626" w:rsidRDefault="00F334C9" w:rsidP="005D2C9C">
      <w:pPr>
        <w:pBdr>
          <w:top w:val="single" w:sz="4" w:space="1" w:color="auto"/>
          <w:left w:val="single" w:sz="4" w:space="4" w:color="auto"/>
          <w:bottom w:val="single" w:sz="4" w:space="6" w:color="auto"/>
          <w:right w:val="single" w:sz="4" w:space="4" w:color="auto"/>
        </w:pBdr>
        <w:tabs>
          <w:tab w:val="left" w:pos="686"/>
          <w:tab w:val="left" w:pos="1507"/>
        </w:tabs>
        <w:spacing w:line="240" w:lineRule="atLeast"/>
        <w:rPr>
          <w:rFonts w:ascii="Arial Narrow" w:hAnsi="Arial Narrow"/>
          <w:b/>
          <w:sz w:val="24"/>
          <w:szCs w:val="24"/>
        </w:rPr>
      </w:pPr>
    </w:p>
    <w:p w14:paraId="23BC3F09" w14:textId="77777777" w:rsidR="00F334C9" w:rsidRPr="009C6626" w:rsidRDefault="00F334C9" w:rsidP="005D2C9C">
      <w:pPr>
        <w:pBdr>
          <w:top w:val="single" w:sz="4" w:space="1" w:color="auto"/>
          <w:left w:val="single" w:sz="4" w:space="4" w:color="auto"/>
          <w:bottom w:val="single" w:sz="4" w:space="6" w:color="auto"/>
          <w:right w:val="single" w:sz="4" w:space="4" w:color="auto"/>
        </w:pBdr>
        <w:tabs>
          <w:tab w:val="left" w:pos="686"/>
          <w:tab w:val="left" w:pos="1507"/>
        </w:tabs>
        <w:spacing w:line="240" w:lineRule="atLeast"/>
        <w:rPr>
          <w:rFonts w:ascii="Arial Narrow" w:hAnsi="Arial Narrow"/>
          <w:b/>
          <w:sz w:val="24"/>
          <w:szCs w:val="24"/>
        </w:rPr>
      </w:pPr>
    </w:p>
    <w:p w14:paraId="07CB0D92" w14:textId="77777777" w:rsidR="00F334C9" w:rsidRPr="00953906" w:rsidRDefault="00F334C9" w:rsidP="005D2C9C">
      <w:pPr>
        <w:pBdr>
          <w:top w:val="single" w:sz="4" w:space="1" w:color="auto"/>
          <w:left w:val="single" w:sz="4" w:space="4" w:color="auto"/>
          <w:bottom w:val="single" w:sz="4" w:space="6" w:color="auto"/>
          <w:right w:val="single" w:sz="4" w:space="4" w:color="auto"/>
        </w:pBdr>
        <w:tabs>
          <w:tab w:val="left" w:pos="686"/>
          <w:tab w:val="left" w:pos="1507"/>
        </w:tabs>
        <w:spacing w:line="240" w:lineRule="atLeast"/>
        <w:rPr>
          <w:rFonts w:ascii="Arial Narrow" w:hAnsi="Arial Narrow"/>
          <w:b/>
          <w:sz w:val="24"/>
          <w:szCs w:val="24"/>
        </w:rPr>
      </w:pPr>
    </w:p>
    <w:p w14:paraId="13D45097" w14:textId="77777777" w:rsidR="00F334C9" w:rsidRPr="002033B3" w:rsidRDefault="00F334C9" w:rsidP="005D2C9C">
      <w:pPr>
        <w:pBdr>
          <w:top w:val="single" w:sz="4" w:space="1" w:color="auto"/>
          <w:left w:val="single" w:sz="4" w:space="4" w:color="auto"/>
          <w:bottom w:val="single" w:sz="4" w:space="6" w:color="auto"/>
          <w:right w:val="single" w:sz="4" w:space="4" w:color="auto"/>
        </w:pBdr>
        <w:tabs>
          <w:tab w:val="left" w:pos="686"/>
          <w:tab w:val="left" w:pos="1507"/>
        </w:tabs>
        <w:spacing w:line="240" w:lineRule="atLeast"/>
        <w:jc w:val="center"/>
        <w:rPr>
          <w:rFonts w:ascii="Arial Narrow" w:hAnsi="Arial Narrow"/>
          <w:b/>
        </w:rPr>
      </w:pPr>
      <w:r w:rsidRPr="002033B3">
        <w:rPr>
          <w:rFonts w:ascii="Arial Narrow" w:hAnsi="Arial Narrow"/>
          <w:b/>
        </w:rPr>
        <w:t xml:space="preserve">                                                                   </w:t>
      </w:r>
      <w:r w:rsidR="001B4E99">
        <w:rPr>
          <w:rFonts w:ascii="Arial Narrow" w:hAnsi="Arial Narrow"/>
          <w:b/>
        </w:rPr>
        <w:t xml:space="preserve">                       </w:t>
      </w:r>
      <w:r w:rsidR="0098351E" w:rsidRPr="002033B3">
        <w:rPr>
          <w:rFonts w:ascii="Arial Narrow" w:hAnsi="Arial Narrow"/>
          <w:b/>
        </w:rPr>
        <w:t>Za</w:t>
      </w:r>
      <w:r w:rsidRPr="002033B3">
        <w:rPr>
          <w:rFonts w:ascii="Arial Narrow" w:hAnsi="Arial Narrow"/>
          <w:b/>
        </w:rPr>
        <w:t>twierdzam:</w:t>
      </w:r>
    </w:p>
    <w:p w14:paraId="53246D52" w14:textId="77777777" w:rsidR="007404D0" w:rsidRPr="002033B3" w:rsidRDefault="00F334C9" w:rsidP="005D2C9C">
      <w:pPr>
        <w:pBdr>
          <w:top w:val="single" w:sz="4" w:space="1" w:color="auto"/>
          <w:left w:val="single" w:sz="4" w:space="4" w:color="auto"/>
          <w:bottom w:val="single" w:sz="4" w:space="6" w:color="auto"/>
          <w:right w:val="single" w:sz="4" w:space="4" w:color="auto"/>
        </w:pBdr>
        <w:tabs>
          <w:tab w:val="left" w:pos="686"/>
          <w:tab w:val="left" w:pos="1507"/>
        </w:tabs>
        <w:spacing w:line="240" w:lineRule="atLeast"/>
        <w:jc w:val="center"/>
        <w:rPr>
          <w:rFonts w:ascii="Arial Narrow" w:hAnsi="Arial Narrow"/>
          <w:b/>
        </w:rPr>
      </w:pPr>
      <w:r w:rsidRPr="002033B3">
        <w:rPr>
          <w:rFonts w:ascii="Arial Narrow" w:hAnsi="Arial Narrow"/>
          <w:b/>
        </w:rPr>
        <w:tab/>
      </w:r>
      <w:r w:rsidRPr="002033B3">
        <w:rPr>
          <w:rFonts w:ascii="Arial Narrow" w:hAnsi="Arial Narrow"/>
          <w:b/>
        </w:rPr>
        <w:tab/>
      </w:r>
      <w:r w:rsidRPr="002033B3">
        <w:rPr>
          <w:rFonts w:ascii="Arial Narrow" w:hAnsi="Arial Narrow"/>
          <w:b/>
        </w:rPr>
        <w:tab/>
      </w:r>
      <w:r w:rsidRPr="002033B3">
        <w:rPr>
          <w:rFonts w:ascii="Arial Narrow" w:hAnsi="Arial Narrow"/>
          <w:b/>
        </w:rPr>
        <w:tab/>
      </w:r>
      <w:r w:rsidRPr="002033B3">
        <w:rPr>
          <w:rFonts w:ascii="Arial Narrow" w:hAnsi="Arial Narrow"/>
          <w:b/>
        </w:rPr>
        <w:tab/>
      </w:r>
      <w:r w:rsidRPr="002033B3">
        <w:rPr>
          <w:rFonts w:ascii="Arial Narrow" w:hAnsi="Arial Narrow"/>
          <w:b/>
        </w:rPr>
        <w:tab/>
      </w:r>
      <w:r w:rsidRPr="002033B3">
        <w:rPr>
          <w:rFonts w:ascii="Arial Narrow" w:hAnsi="Arial Narrow"/>
          <w:b/>
        </w:rPr>
        <w:tab/>
      </w:r>
      <w:r w:rsidRPr="002033B3">
        <w:rPr>
          <w:rFonts w:ascii="Arial Narrow" w:hAnsi="Arial Narrow"/>
          <w:b/>
        </w:rPr>
        <w:tab/>
        <w:t xml:space="preserve">                             </w:t>
      </w:r>
    </w:p>
    <w:p w14:paraId="3782D308" w14:textId="36EF73ED" w:rsidR="00F334C9" w:rsidRPr="002033B3" w:rsidRDefault="00374DFB" w:rsidP="005D2C9C">
      <w:pPr>
        <w:pBdr>
          <w:top w:val="single" w:sz="4" w:space="1" w:color="auto"/>
          <w:left w:val="single" w:sz="4" w:space="4" w:color="auto"/>
          <w:bottom w:val="single" w:sz="4" w:space="6" w:color="auto"/>
          <w:right w:val="single" w:sz="4" w:space="4" w:color="auto"/>
        </w:pBdr>
        <w:tabs>
          <w:tab w:val="left" w:pos="686"/>
          <w:tab w:val="left" w:pos="1507"/>
        </w:tabs>
        <w:spacing w:line="240" w:lineRule="atLeast"/>
        <w:jc w:val="center"/>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sidR="00D009CD">
        <w:rPr>
          <w:rFonts w:ascii="Arial Narrow" w:hAnsi="Arial Narrow"/>
          <w:b/>
        </w:rPr>
        <w:tab/>
      </w:r>
      <w:r w:rsidR="00AB2448">
        <w:rPr>
          <w:rFonts w:ascii="Arial Narrow" w:hAnsi="Arial Narrow"/>
          <w:b/>
        </w:rPr>
        <w:t>Wojciech Straszyński</w:t>
      </w:r>
    </w:p>
    <w:p w14:paraId="30E6B77E" w14:textId="77777777" w:rsidR="00F334C9" w:rsidRPr="002033B3" w:rsidRDefault="00F334C9" w:rsidP="005D2C9C">
      <w:pPr>
        <w:pBdr>
          <w:top w:val="single" w:sz="4" w:space="1" w:color="auto"/>
          <w:left w:val="single" w:sz="4" w:space="4" w:color="auto"/>
          <w:bottom w:val="single" w:sz="4" w:space="6" w:color="auto"/>
          <w:right w:val="single" w:sz="4" w:space="4" w:color="auto"/>
        </w:pBdr>
        <w:tabs>
          <w:tab w:val="left" w:pos="686"/>
          <w:tab w:val="left" w:pos="1507"/>
        </w:tabs>
        <w:spacing w:line="240" w:lineRule="atLeast"/>
        <w:jc w:val="center"/>
        <w:rPr>
          <w:rFonts w:ascii="Arial Narrow" w:hAnsi="Arial Narrow"/>
          <w:b/>
        </w:rPr>
      </w:pPr>
    </w:p>
    <w:p w14:paraId="1E1A3198" w14:textId="77777777" w:rsidR="00F334C9" w:rsidRPr="002033B3" w:rsidRDefault="00F334C9" w:rsidP="005D2C9C">
      <w:pPr>
        <w:pBdr>
          <w:top w:val="single" w:sz="4" w:space="1" w:color="auto"/>
          <w:left w:val="single" w:sz="4" w:space="4" w:color="auto"/>
          <w:bottom w:val="single" w:sz="4" w:space="6" w:color="auto"/>
          <w:right w:val="single" w:sz="4" w:space="4" w:color="auto"/>
        </w:pBdr>
        <w:tabs>
          <w:tab w:val="left" w:pos="686"/>
          <w:tab w:val="left" w:pos="1507"/>
        </w:tabs>
        <w:spacing w:line="240" w:lineRule="atLeast"/>
        <w:jc w:val="center"/>
        <w:rPr>
          <w:rFonts w:ascii="Arial Narrow" w:hAnsi="Arial Narrow"/>
          <w:b/>
          <w:bCs/>
        </w:rPr>
      </w:pPr>
      <w:r w:rsidRPr="002033B3">
        <w:rPr>
          <w:rFonts w:ascii="Arial Narrow" w:hAnsi="Arial Narrow"/>
          <w:b/>
          <w:bCs/>
        </w:rPr>
        <w:tab/>
      </w:r>
      <w:r w:rsidRPr="002033B3">
        <w:rPr>
          <w:rFonts w:ascii="Arial Narrow" w:hAnsi="Arial Narrow"/>
          <w:b/>
          <w:bCs/>
        </w:rPr>
        <w:tab/>
      </w:r>
      <w:r w:rsidRPr="002033B3">
        <w:rPr>
          <w:rFonts w:ascii="Arial Narrow" w:hAnsi="Arial Narrow"/>
          <w:b/>
          <w:bCs/>
        </w:rPr>
        <w:tab/>
      </w:r>
      <w:r w:rsidRPr="002033B3">
        <w:rPr>
          <w:rFonts w:ascii="Arial Narrow" w:hAnsi="Arial Narrow"/>
          <w:b/>
          <w:bCs/>
        </w:rPr>
        <w:tab/>
      </w:r>
      <w:r w:rsidRPr="002033B3">
        <w:rPr>
          <w:rFonts w:ascii="Arial Narrow" w:hAnsi="Arial Narrow"/>
          <w:b/>
          <w:bCs/>
        </w:rPr>
        <w:tab/>
      </w:r>
      <w:r w:rsidRPr="002033B3">
        <w:rPr>
          <w:rFonts w:ascii="Arial Narrow" w:hAnsi="Arial Narrow"/>
          <w:b/>
          <w:bCs/>
        </w:rPr>
        <w:tab/>
      </w:r>
      <w:r w:rsidRPr="002033B3">
        <w:rPr>
          <w:rFonts w:ascii="Arial Narrow" w:hAnsi="Arial Narrow"/>
          <w:b/>
          <w:bCs/>
        </w:rPr>
        <w:tab/>
      </w:r>
      <w:r w:rsidRPr="002033B3">
        <w:rPr>
          <w:rFonts w:ascii="Arial Narrow" w:hAnsi="Arial Narrow"/>
          <w:b/>
          <w:bCs/>
        </w:rPr>
        <w:tab/>
      </w:r>
      <w:r w:rsidRPr="002033B3">
        <w:rPr>
          <w:rFonts w:ascii="Arial Narrow" w:hAnsi="Arial Narrow"/>
          <w:b/>
          <w:bCs/>
        </w:rPr>
        <w:tab/>
      </w:r>
    </w:p>
    <w:p w14:paraId="6DED5F5F" w14:textId="0393AD33" w:rsidR="00F334C9" w:rsidRPr="002033B3" w:rsidRDefault="00374DFB" w:rsidP="005D2C9C">
      <w:pPr>
        <w:pBdr>
          <w:top w:val="single" w:sz="4" w:space="1" w:color="auto"/>
          <w:left w:val="single" w:sz="4" w:space="4" w:color="auto"/>
          <w:bottom w:val="single" w:sz="4" w:space="6" w:color="auto"/>
          <w:right w:val="single" w:sz="4" w:space="4" w:color="auto"/>
        </w:pBdr>
        <w:tabs>
          <w:tab w:val="left" w:pos="686"/>
          <w:tab w:val="left" w:pos="1507"/>
        </w:tabs>
        <w:spacing w:line="240" w:lineRule="atLeast"/>
        <w:jc w:val="center"/>
        <w:rPr>
          <w:rFonts w:ascii="Arial Narrow" w:hAnsi="Arial Narrow"/>
          <w:b/>
        </w:rPr>
      </w:pP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sidR="00AB2448">
        <w:rPr>
          <w:rFonts w:ascii="Arial Narrow" w:hAnsi="Arial Narrow"/>
          <w:b/>
          <w:bCs/>
        </w:rPr>
        <w:t>Prezes Zarządu</w:t>
      </w:r>
    </w:p>
    <w:p w14:paraId="4670A078" w14:textId="77777777" w:rsidR="0094025D" w:rsidRPr="00953906" w:rsidRDefault="0094025D" w:rsidP="00363AFB">
      <w:pPr>
        <w:pStyle w:val="Tekstpodstawowy"/>
        <w:tabs>
          <w:tab w:val="left" w:pos="686"/>
          <w:tab w:val="left" w:pos="1507"/>
        </w:tabs>
        <w:spacing w:line="240" w:lineRule="auto"/>
        <w:jc w:val="both"/>
        <w:rPr>
          <w:rFonts w:ascii="Arial Narrow" w:hAnsi="Arial Narrow"/>
          <w:szCs w:val="24"/>
        </w:rPr>
      </w:pPr>
      <w:r w:rsidRPr="00953906">
        <w:rPr>
          <w:rFonts w:ascii="Arial Narrow" w:hAnsi="Arial Narrow"/>
          <w:szCs w:val="24"/>
        </w:rPr>
        <w:t xml:space="preserve">  </w:t>
      </w:r>
    </w:p>
    <w:p w14:paraId="69C8F73B" w14:textId="77777777" w:rsidR="00363C06" w:rsidRDefault="00363C06">
      <w:pPr>
        <w:rPr>
          <w:rFonts w:ascii="Arial Narrow" w:hAnsi="Arial Narrow"/>
          <w:b/>
          <w:sz w:val="24"/>
          <w:szCs w:val="24"/>
        </w:rPr>
      </w:pPr>
      <w:r>
        <w:rPr>
          <w:rFonts w:ascii="Arial Narrow" w:hAnsi="Arial Narrow"/>
          <w:b/>
          <w:sz w:val="24"/>
          <w:szCs w:val="24"/>
        </w:rPr>
        <w:br w:type="page"/>
      </w:r>
    </w:p>
    <w:p w14:paraId="613B2166" w14:textId="77777777" w:rsidR="0094025D" w:rsidRPr="00953906" w:rsidRDefault="0094025D" w:rsidP="00C15EDF">
      <w:pPr>
        <w:tabs>
          <w:tab w:val="left" w:pos="686"/>
          <w:tab w:val="left" w:pos="1507"/>
        </w:tabs>
        <w:rPr>
          <w:rFonts w:ascii="Arial Narrow" w:hAnsi="Arial Narrow"/>
          <w:b/>
          <w:sz w:val="24"/>
          <w:szCs w:val="24"/>
        </w:rPr>
      </w:pPr>
      <w:r w:rsidRPr="00953906">
        <w:rPr>
          <w:rFonts w:ascii="Arial Narrow" w:hAnsi="Arial Narrow"/>
          <w:b/>
          <w:sz w:val="24"/>
          <w:szCs w:val="24"/>
        </w:rPr>
        <w:lastRenderedPageBreak/>
        <w:t xml:space="preserve">I. </w:t>
      </w:r>
      <w:r w:rsidR="004C1753" w:rsidRPr="00953906">
        <w:rPr>
          <w:rFonts w:ascii="Arial Narrow" w:hAnsi="Arial Narrow"/>
          <w:b/>
          <w:sz w:val="24"/>
          <w:szCs w:val="24"/>
        </w:rPr>
        <w:t>ZAMAWIAJĄCY</w:t>
      </w:r>
      <w:r w:rsidRPr="00953906">
        <w:rPr>
          <w:rFonts w:ascii="Arial Narrow" w:hAnsi="Arial Narrow"/>
          <w:b/>
          <w:sz w:val="24"/>
          <w:szCs w:val="24"/>
        </w:rPr>
        <w:t>:</w:t>
      </w:r>
    </w:p>
    <w:p w14:paraId="696AB367" w14:textId="77777777" w:rsidR="00C15EDF" w:rsidRDefault="00C15EDF" w:rsidP="00363AFB">
      <w:pPr>
        <w:pStyle w:val="Tekstpodstawowy"/>
        <w:tabs>
          <w:tab w:val="left" w:pos="686"/>
          <w:tab w:val="left" w:pos="1507"/>
        </w:tabs>
        <w:spacing w:line="240" w:lineRule="auto"/>
        <w:jc w:val="both"/>
        <w:rPr>
          <w:rFonts w:ascii="Arial Narrow" w:hAnsi="Arial Narrow"/>
          <w:b w:val="0"/>
          <w:szCs w:val="24"/>
          <w:lang w:val="pl-PL" w:eastAsia="pl-PL"/>
        </w:rPr>
      </w:pPr>
    </w:p>
    <w:p w14:paraId="347D43A3" w14:textId="39360BAD" w:rsidR="0094025D" w:rsidRPr="00363AFB" w:rsidRDefault="0094025D" w:rsidP="00363AFB">
      <w:pPr>
        <w:pStyle w:val="Tekstpodstawowy"/>
        <w:tabs>
          <w:tab w:val="left" w:pos="686"/>
          <w:tab w:val="left" w:pos="1507"/>
        </w:tabs>
        <w:spacing w:line="240" w:lineRule="auto"/>
        <w:jc w:val="both"/>
        <w:rPr>
          <w:rFonts w:ascii="Arial Narrow" w:hAnsi="Arial Narrow"/>
          <w:b w:val="0"/>
          <w:szCs w:val="24"/>
          <w:lang w:val="pl-PL" w:eastAsia="pl-PL"/>
        </w:rPr>
      </w:pPr>
      <w:r w:rsidRPr="00363AFB">
        <w:rPr>
          <w:rFonts w:ascii="Arial Narrow" w:hAnsi="Arial Narrow"/>
          <w:b w:val="0"/>
          <w:szCs w:val="24"/>
          <w:lang w:val="pl-PL" w:eastAsia="pl-PL"/>
        </w:rPr>
        <w:t>Polskie Radio</w:t>
      </w:r>
      <w:r w:rsidR="00A93FB7">
        <w:rPr>
          <w:rFonts w:ascii="Arial Narrow" w:hAnsi="Arial Narrow"/>
          <w:b w:val="0"/>
          <w:szCs w:val="24"/>
          <w:lang w:val="pl-PL" w:eastAsia="pl-PL"/>
        </w:rPr>
        <w:t xml:space="preserve"> – </w:t>
      </w:r>
      <w:r w:rsidRPr="00363AFB">
        <w:rPr>
          <w:rFonts w:ascii="Arial Narrow" w:hAnsi="Arial Narrow"/>
          <w:b w:val="0"/>
          <w:szCs w:val="24"/>
          <w:lang w:val="pl-PL" w:eastAsia="pl-PL"/>
        </w:rPr>
        <w:t>Regionalna Rozgłośnia w Białymstoku „RADIO BIAŁYSTOK” Spółka Akcyjna</w:t>
      </w:r>
    </w:p>
    <w:p w14:paraId="4498882D" w14:textId="77777777" w:rsidR="0094025D" w:rsidRPr="00363AFB" w:rsidRDefault="0094025D" w:rsidP="00363AFB">
      <w:pPr>
        <w:pStyle w:val="Tekstpodstawowy"/>
        <w:tabs>
          <w:tab w:val="left" w:pos="686"/>
          <w:tab w:val="left" w:pos="1507"/>
        </w:tabs>
        <w:spacing w:line="240" w:lineRule="auto"/>
        <w:jc w:val="both"/>
        <w:rPr>
          <w:rFonts w:ascii="Arial Narrow" w:hAnsi="Arial Narrow"/>
          <w:b w:val="0"/>
          <w:szCs w:val="24"/>
          <w:lang w:val="pl-PL" w:eastAsia="pl-PL"/>
        </w:rPr>
      </w:pPr>
      <w:r w:rsidRPr="00363AFB">
        <w:rPr>
          <w:rFonts w:ascii="Arial Narrow" w:hAnsi="Arial Narrow"/>
          <w:b w:val="0"/>
          <w:szCs w:val="24"/>
          <w:lang w:val="pl-PL" w:eastAsia="pl-PL"/>
        </w:rPr>
        <w:t>Siedziba: Białystok</w:t>
      </w:r>
    </w:p>
    <w:p w14:paraId="2AACF686" w14:textId="77777777" w:rsidR="0094025D" w:rsidRPr="00363AFB" w:rsidRDefault="0094025D" w:rsidP="00363AFB">
      <w:pPr>
        <w:pStyle w:val="Tekstpodstawowy"/>
        <w:tabs>
          <w:tab w:val="left" w:pos="686"/>
          <w:tab w:val="left" w:pos="1507"/>
        </w:tabs>
        <w:spacing w:line="240" w:lineRule="auto"/>
        <w:jc w:val="both"/>
        <w:rPr>
          <w:rFonts w:ascii="Arial Narrow" w:hAnsi="Arial Narrow"/>
          <w:b w:val="0"/>
          <w:szCs w:val="24"/>
          <w:lang w:val="pl-PL" w:eastAsia="pl-PL"/>
        </w:rPr>
      </w:pPr>
      <w:r w:rsidRPr="00363AFB">
        <w:rPr>
          <w:rFonts w:ascii="Arial Narrow" w:hAnsi="Arial Narrow"/>
          <w:b w:val="0"/>
          <w:szCs w:val="24"/>
          <w:lang w:val="pl-PL" w:eastAsia="pl-PL"/>
        </w:rPr>
        <w:t>Adres Spółki : 15-328 Białystok, ul. Świerkowa 1,</w:t>
      </w:r>
    </w:p>
    <w:p w14:paraId="487A33CB" w14:textId="77777777" w:rsidR="0094025D" w:rsidRPr="00363AFB" w:rsidRDefault="0094025D" w:rsidP="00363AFB">
      <w:pPr>
        <w:pStyle w:val="Tekstpodstawowy"/>
        <w:tabs>
          <w:tab w:val="left" w:pos="686"/>
          <w:tab w:val="left" w:pos="1507"/>
        </w:tabs>
        <w:spacing w:line="240" w:lineRule="auto"/>
        <w:jc w:val="both"/>
        <w:rPr>
          <w:rFonts w:ascii="Arial Narrow" w:hAnsi="Arial Narrow"/>
          <w:b w:val="0"/>
          <w:szCs w:val="24"/>
          <w:lang w:val="pl-PL" w:eastAsia="pl-PL"/>
        </w:rPr>
      </w:pPr>
      <w:r w:rsidRPr="00363AFB">
        <w:rPr>
          <w:rFonts w:ascii="Arial Narrow" w:hAnsi="Arial Narrow"/>
          <w:b w:val="0"/>
          <w:szCs w:val="24"/>
          <w:lang w:val="pl-PL" w:eastAsia="pl-PL"/>
        </w:rPr>
        <w:t>Tel.</w:t>
      </w:r>
      <w:r w:rsidR="00353184">
        <w:rPr>
          <w:rFonts w:ascii="Arial Narrow" w:hAnsi="Arial Narrow"/>
          <w:b w:val="0"/>
          <w:szCs w:val="24"/>
          <w:lang w:val="pl-PL" w:eastAsia="pl-PL"/>
        </w:rPr>
        <w:t xml:space="preserve"> </w:t>
      </w:r>
      <w:r w:rsidRPr="00363AFB">
        <w:rPr>
          <w:rFonts w:ascii="Arial Narrow" w:hAnsi="Arial Narrow"/>
          <w:b w:val="0"/>
          <w:szCs w:val="24"/>
          <w:lang w:val="pl-PL" w:eastAsia="pl-PL"/>
        </w:rPr>
        <w:t>(085) 7 456 200</w:t>
      </w:r>
    </w:p>
    <w:p w14:paraId="1321C6AB" w14:textId="77777777" w:rsidR="0094025D" w:rsidRPr="00363AFB" w:rsidRDefault="0094025D" w:rsidP="00363AFB">
      <w:pPr>
        <w:pStyle w:val="Tekstpodstawowy"/>
        <w:tabs>
          <w:tab w:val="left" w:pos="686"/>
          <w:tab w:val="left" w:pos="1507"/>
        </w:tabs>
        <w:spacing w:line="240" w:lineRule="auto"/>
        <w:jc w:val="both"/>
        <w:rPr>
          <w:rFonts w:ascii="Arial Narrow" w:hAnsi="Arial Narrow"/>
          <w:b w:val="0"/>
          <w:szCs w:val="24"/>
          <w:lang w:val="pl-PL" w:eastAsia="pl-PL"/>
        </w:rPr>
      </w:pPr>
      <w:r w:rsidRPr="00363AFB">
        <w:rPr>
          <w:rFonts w:ascii="Arial Narrow" w:hAnsi="Arial Narrow"/>
          <w:b w:val="0"/>
          <w:szCs w:val="24"/>
          <w:lang w:val="pl-PL" w:eastAsia="pl-PL"/>
        </w:rPr>
        <w:t>Fax. (085) 7 443 423</w:t>
      </w:r>
    </w:p>
    <w:p w14:paraId="11CF5262" w14:textId="798C9BAB" w:rsidR="0094025D" w:rsidRPr="00363AFB" w:rsidRDefault="0094025D" w:rsidP="00363AFB">
      <w:pPr>
        <w:pStyle w:val="Tekstpodstawowy"/>
        <w:tabs>
          <w:tab w:val="left" w:pos="686"/>
          <w:tab w:val="left" w:pos="1507"/>
        </w:tabs>
        <w:spacing w:line="240" w:lineRule="auto"/>
        <w:jc w:val="both"/>
        <w:rPr>
          <w:rFonts w:ascii="Arial Narrow" w:hAnsi="Arial Narrow"/>
          <w:b w:val="0"/>
          <w:szCs w:val="24"/>
          <w:lang w:val="pl-PL" w:eastAsia="pl-PL"/>
        </w:rPr>
      </w:pPr>
      <w:r w:rsidRPr="00363AFB">
        <w:rPr>
          <w:rFonts w:ascii="Arial Narrow" w:hAnsi="Arial Narrow"/>
          <w:b w:val="0"/>
          <w:szCs w:val="24"/>
          <w:lang w:val="pl-PL" w:eastAsia="pl-PL"/>
        </w:rPr>
        <w:t xml:space="preserve">Strona  internetowa: </w:t>
      </w:r>
      <w:hyperlink r:id="rId10" w:history="1">
        <w:r w:rsidR="00FF1646" w:rsidRPr="00CF01A7">
          <w:rPr>
            <w:rStyle w:val="Hipercze"/>
            <w:rFonts w:ascii="Arial Narrow" w:hAnsi="Arial Narrow"/>
            <w:b w:val="0"/>
            <w:szCs w:val="24"/>
            <w:lang w:val="pl-PL" w:eastAsia="pl-PL"/>
          </w:rPr>
          <w:t>www.radio.bialystok.pl</w:t>
        </w:r>
      </w:hyperlink>
      <w:r w:rsidR="00FF1646">
        <w:rPr>
          <w:rFonts w:ascii="Arial Narrow" w:hAnsi="Arial Narrow"/>
          <w:b w:val="0"/>
          <w:szCs w:val="24"/>
          <w:lang w:val="pl-PL" w:eastAsia="pl-PL"/>
        </w:rPr>
        <w:t xml:space="preserve"> </w:t>
      </w:r>
    </w:p>
    <w:p w14:paraId="59983F49" w14:textId="585FCCD0" w:rsidR="0094025D" w:rsidRPr="00FA608A" w:rsidRDefault="00206477" w:rsidP="00363AFB">
      <w:pPr>
        <w:pStyle w:val="Tekstpodstawowy"/>
        <w:tabs>
          <w:tab w:val="left" w:pos="686"/>
          <w:tab w:val="left" w:pos="1507"/>
        </w:tabs>
        <w:spacing w:line="240" w:lineRule="auto"/>
        <w:jc w:val="both"/>
        <w:rPr>
          <w:rFonts w:ascii="Arial Narrow" w:hAnsi="Arial Narrow"/>
          <w:b w:val="0"/>
          <w:szCs w:val="24"/>
          <w:lang w:val="en-US" w:eastAsia="pl-PL"/>
        </w:rPr>
      </w:pPr>
      <w:r w:rsidRPr="00FA608A">
        <w:rPr>
          <w:rFonts w:ascii="Arial Narrow" w:hAnsi="Arial Narrow"/>
          <w:b w:val="0"/>
          <w:szCs w:val="24"/>
          <w:lang w:val="en-US" w:eastAsia="pl-PL"/>
        </w:rPr>
        <w:t>e-mail</w:t>
      </w:r>
      <w:r w:rsidR="0094025D" w:rsidRPr="00FA608A">
        <w:rPr>
          <w:rFonts w:ascii="Arial Narrow" w:hAnsi="Arial Narrow"/>
          <w:b w:val="0"/>
          <w:szCs w:val="24"/>
          <w:lang w:val="en-US" w:eastAsia="pl-PL"/>
        </w:rPr>
        <w:t>:</w:t>
      </w:r>
      <w:r w:rsidRPr="00FA608A">
        <w:rPr>
          <w:rFonts w:ascii="Arial Narrow" w:hAnsi="Arial Narrow"/>
          <w:b w:val="0"/>
          <w:szCs w:val="24"/>
          <w:lang w:val="en-US" w:eastAsia="pl-PL"/>
        </w:rPr>
        <w:t xml:space="preserve"> </w:t>
      </w:r>
      <w:hyperlink r:id="rId11" w:history="1">
        <w:r w:rsidR="00FF1646" w:rsidRPr="00CF01A7">
          <w:rPr>
            <w:rStyle w:val="Hipercze"/>
            <w:rFonts w:ascii="Arial Narrow" w:hAnsi="Arial Narrow"/>
            <w:b w:val="0"/>
            <w:szCs w:val="24"/>
            <w:lang w:val="en-US" w:eastAsia="pl-PL"/>
          </w:rPr>
          <w:t>sekretariat@radio.bialystok.pl</w:t>
        </w:r>
      </w:hyperlink>
      <w:r w:rsidR="00FF1646">
        <w:rPr>
          <w:rFonts w:ascii="Arial Narrow" w:hAnsi="Arial Narrow"/>
          <w:b w:val="0"/>
          <w:szCs w:val="24"/>
          <w:lang w:val="en-US" w:eastAsia="pl-PL"/>
        </w:rPr>
        <w:t xml:space="preserve"> </w:t>
      </w:r>
    </w:p>
    <w:p w14:paraId="40C0AA83" w14:textId="77777777" w:rsidR="0094025D" w:rsidRPr="00363AFB" w:rsidRDefault="0094025D" w:rsidP="00363AFB">
      <w:pPr>
        <w:pStyle w:val="Tekstpodstawowy"/>
        <w:tabs>
          <w:tab w:val="left" w:pos="686"/>
          <w:tab w:val="left" w:pos="1507"/>
        </w:tabs>
        <w:spacing w:line="240" w:lineRule="auto"/>
        <w:jc w:val="both"/>
        <w:rPr>
          <w:rFonts w:ascii="Arial Narrow" w:hAnsi="Arial Narrow"/>
          <w:b w:val="0"/>
          <w:szCs w:val="24"/>
          <w:lang w:val="pl-PL" w:eastAsia="pl-PL"/>
        </w:rPr>
      </w:pPr>
      <w:r w:rsidRPr="00363AFB">
        <w:rPr>
          <w:rFonts w:ascii="Arial Narrow" w:hAnsi="Arial Narrow"/>
          <w:b w:val="0"/>
          <w:szCs w:val="24"/>
          <w:lang w:val="pl-PL" w:eastAsia="pl-PL"/>
        </w:rPr>
        <w:t>NIP: 542-00-03-367</w:t>
      </w:r>
    </w:p>
    <w:p w14:paraId="3A5A3902" w14:textId="77777777" w:rsidR="0094025D" w:rsidRPr="00363AFB" w:rsidRDefault="0094025D" w:rsidP="00363AFB">
      <w:pPr>
        <w:pStyle w:val="Tekstpodstawowy"/>
        <w:tabs>
          <w:tab w:val="left" w:pos="686"/>
          <w:tab w:val="left" w:pos="1507"/>
        </w:tabs>
        <w:spacing w:line="240" w:lineRule="auto"/>
        <w:jc w:val="both"/>
        <w:rPr>
          <w:rFonts w:ascii="Arial Narrow" w:hAnsi="Arial Narrow"/>
          <w:b w:val="0"/>
          <w:szCs w:val="24"/>
          <w:lang w:val="pl-PL" w:eastAsia="pl-PL"/>
        </w:rPr>
      </w:pPr>
      <w:r w:rsidRPr="00363AFB">
        <w:rPr>
          <w:rFonts w:ascii="Arial Narrow" w:hAnsi="Arial Narrow"/>
          <w:b w:val="0"/>
          <w:szCs w:val="24"/>
          <w:lang w:val="pl-PL" w:eastAsia="pl-PL"/>
        </w:rPr>
        <w:t>REGON:050252837</w:t>
      </w:r>
    </w:p>
    <w:p w14:paraId="3249DE44" w14:textId="77777777" w:rsidR="002033B3" w:rsidRPr="00363AFB" w:rsidRDefault="0094025D" w:rsidP="00363AFB">
      <w:pPr>
        <w:pStyle w:val="Tekstpodstawowy"/>
        <w:tabs>
          <w:tab w:val="left" w:pos="686"/>
          <w:tab w:val="left" w:pos="1507"/>
        </w:tabs>
        <w:spacing w:line="240" w:lineRule="auto"/>
        <w:jc w:val="both"/>
        <w:rPr>
          <w:rFonts w:ascii="Arial Narrow" w:hAnsi="Arial Narrow"/>
          <w:b w:val="0"/>
          <w:szCs w:val="24"/>
          <w:lang w:val="pl-PL" w:eastAsia="pl-PL"/>
        </w:rPr>
      </w:pPr>
      <w:r w:rsidRPr="00363AFB">
        <w:rPr>
          <w:rFonts w:ascii="Arial Narrow" w:hAnsi="Arial Narrow"/>
          <w:b w:val="0"/>
          <w:szCs w:val="24"/>
          <w:lang w:val="pl-PL" w:eastAsia="pl-PL"/>
        </w:rPr>
        <w:t xml:space="preserve">KRS: 0000037873 Sąd Rejonowy w Białymstoku XII Wydział Gospodarczy KRS, </w:t>
      </w:r>
    </w:p>
    <w:p w14:paraId="56E096B1" w14:textId="77777777" w:rsidR="002033B3" w:rsidRPr="00363AFB" w:rsidRDefault="0094025D" w:rsidP="00363AFB">
      <w:pPr>
        <w:pStyle w:val="Tekstpodstawowy"/>
        <w:tabs>
          <w:tab w:val="left" w:pos="686"/>
          <w:tab w:val="left" w:pos="1507"/>
        </w:tabs>
        <w:spacing w:line="240" w:lineRule="auto"/>
        <w:jc w:val="both"/>
        <w:rPr>
          <w:rFonts w:ascii="Arial Narrow" w:hAnsi="Arial Narrow"/>
          <w:b w:val="0"/>
          <w:szCs w:val="24"/>
          <w:lang w:val="pl-PL" w:eastAsia="pl-PL"/>
        </w:rPr>
      </w:pPr>
      <w:r w:rsidRPr="00363AFB">
        <w:rPr>
          <w:rFonts w:ascii="Arial Narrow" w:hAnsi="Arial Narrow"/>
          <w:b w:val="0"/>
          <w:szCs w:val="24"/>
          <w:lang w:val="pl-PL" w:eastAsia="pl-PL"/>
        </w:rPr>
        <w:t>Kapitał</w:t>
      </w:r>
      <w:r w:rsidR="002033B3" w:rsidRPr="00363AFB">
        <w:rPr>
          <w:rFonts w:ascii="Arial Narrow" w:hAnsi="Arial Narrow"/>
          <w:b w:val="0"/>
          <w:szCs w:val="24"/>
          <w:lang w:val="pl-PL" w:eastAsia="pl-PL"/>
        </w:rPr>
        <w:t xml:space="preserve"> zakładowy</w:t>
      </w:r>
      <w:r w:rsidRPr="00363AFB">
        <w:rPr>
          <w:rFonts w:ascii="Arial Narrow" w:hAnsi="Arial Narrow"/>
          <w:b w:val="0"/>
          <w:szCs w:val="24"/>
          <w:lang w:val="pl-PL" w:eastAsia="pl-PL"/>
        </w:rPr>
        <w:t>:</w:t>
      </w:r>
      <w:r w:rsidR="009D455F">
        <w:rPr>
          <w:rFonts w:ascii="Arial Narrow" w:hAnsi="Arial Narrow"/>
          <w:b w:val="0"/>
          <w:szCs w:val="24"/>
          <w:lang w:val="pl-PL" w:eastAsia="pl-PL"/>
        </w:rPr>
        <w:t xml:space="preserve"> </w:t>
      </w:r>
      <w:r w:rsidRPr="00363AFB">
        <w:rPr>
          <w:rFonts w:ascii="Arial Narrow" w:hAnsi="Arial Narrow"/>
          <w:b w:val="0"/>
          <w:szCs w:val="24"/>
          <w:lang w:val="pl-PL" w:eastAsia="pl-PL"/>
        </w:rPr>
        <w:t>783</w:t>
      </w:r>
      <w:r w:rsidR="002033B3" w:rsidRPr="00363AFB">
        <w:rPr>
          <w:rFonts w:ascii="Arial Narrow" w:hAnsi="Arial Narrow"/>
          <w:b w:val="0"/>
          <w:szCs w:val="24"/>
          <w:lang w:val="pl-PL" w:eastAsia="pl-PL"/>
        </w:rPr>
        <w:t xml:space="preserve"> </w:t>
      </w:r>
      <w:r w:rsidRPr="00363AFB">
        <w:rPr>
          <w:rFonts w:ascii="Arial Narrow" w:hAnsi="Arial Narrow"/>
          <w:b w:val="0"/>
          <w:szCs w:val="24"/>
          <w:lang w:val="pl-PL" w:eastAsia="pl-PL"/>
        </w:rPr>
        <w:t>300</w:t>
      </w:r>
      <w:r w:rsidR="00A93FB7">
        <w:rPr>
          <w:rFonts w:ascii="Arial Narrow" w:hAnsi="Arial Narrow"/>
          <w:b w:val="0"/>
          <w:szCs w:val="24"/>
          <w:lang w:val="pl-PL" w:eastAsia="pl-PL"/>
        </w:rPr>
        <w:t xml:space="preserve"> </w:t>
      </w:r>
      <w:r w:rsidRPr="00363AFB">
        <w:rPr>
          <w:rFonts w:ascii="Arial Narrow" w:hAnsi="Arial Narrow"/>
          <w:b w:val="0"/>
          <w:szCs w:val="24"/>
          <w:lang w:val="pl-PL" w:eastAsia="pl-PL"/>
        </w:rPr>
        <w:t>zł</w:t>
      </w:r>
      <w:r w:rsidR="00A43173" w:rsidRPr="00363AFB">
        <w:rPr>
          <w:rFonts w:ascii="Arial Narrow" w:hAnsi="Arial Narrow"/>
          <w:b w:val="0"/>
          <w:szCs w:val="24"/>
          <w:lang w:val="pl-PL" w:eastAsia="pl-PL"/>
        </w:rPr>
        <w:t xml:space="preserve"> </w:t>
      </w:r>
      <w:r w:rsidR="003A04C3">
        <w:rPr>
          <w:rFonts w:ascii="Arial Narrow" w:hAnsi="Arial Narrow"/>
          <w:b w:val="0"/>
          <w:szCs w:val="24"/>
          <w:lang w:val="pl-PL" w:eastAsia="pl-PL"/>
        </w:rPr>
        <w:t xml:space="preserve"> opłacony w całości</w:t>
      </w:r>
      <w:r w:rsidR="00A43173" w:rsidRPr="00363AFB">
        <w:rPr>
          <w:rFonts w:ascii="Arial Narrow" w:hAnsi="Arial Narrow"/>
          <w:b w:val="0"/>
          <w:szCs w:val="24"/>
          <w:lang w:val="pl-PL" w:eastAsia="pl-PL"/>
        </w:rPr>
        <w:t xml:space="preserve">  </w:t>
      </w:r>
    </w:p>
    <w:p w14:paraId="0101E2CA" w14:textId="1ABED6E8" w:rsidR="002033B3" w:rsidRPr="00BA0155" w:rsidRDefault="00C3799C" w:rsidP="00363AFB">
      <w:pPr>
        <w:pStyle w:val="Tekstpodstawowy"/>
        <w:tabs>
          <w:tab w:val="left" w:pos="686"/>
          <w:tab w:val="left" w:pos="1507"/>
        </w:tabs>
        <w:spacing w:line="240" w:lineRule="auto"/>
        <w:jc w:val="both"/>
        <w:rPr>
          <w:rFonts w:ascii="Arial Narrow" w:hAnsi="Arial Narrow"/>
          <w:b w:val="0"/>
          <w:spacing w:val="-4"/>
          <w:szCs w:val="24"/>
          <w:lang w:val="pl-PL" w:eastAsia="pl-PL"/>
        </w:rPr>
      </w:pPr>
      <w:r w:rsidRPr="00BA0155">
        <w:rPr>
          <w:rFonts w:ascii="Arial Narrow" w:hAnsi="Arial Narrow"/>
          <w:b w:val="0"/>
          <w:spacing w:val="-4"/>
          <w:szCs w:val="24"/>
          <w:lang w:val="pl-PL" w:eastAsia="pl-PL"/>
        </w:rPr>
        <w:t>Znak sprawy: ZP</w:t>
      </w:r>
      <w:r w:rsidR="00F4071E" w:rsidRPr="00BA0155">
        <w:rPr>
          <w:rFonts w:ascii="Arial Narrow" w:hAnsi="Arial Narrow"/>
          <w:b w:val="0"/>
          <w:spacing w:val="-4"/>
          <w:szCs w:val="24"/>
          <w:lang w:val="pl-PL" w:eastAsia="pl-PL"/>
        </w:rPr>
        <w:t>.</w:t>
      </w:r>
      <w:r w:rsidR="00FA608A" w:rsidRPr="00BA0155">
        <w:rPr>
          <w:rFonts w:ascii="Arial Narrow" w:hAnsi="Arial Narrow"/>
          <w:b w:val="0"/>
          <w:spacing w:val="-4"/>
          <w:szCs w:val="24"/>
          <w:lang w:val="pl-PL" w:eastAsia="pl-PL"/>
        </w:rPr>
        <w:t>215.0</w:t>
      </w:r>
      <w:r w:rsidR="00FD310E" w:rsidRPr="00BA0155">
        <w:rPr>
          <w:rFonts w:ascii="Arial Narrow" w:hAnsi="Arial Narrow"/>
          <w:b w:val="0"/>
          <w:spacing w:val="-4"/>
          <w:szCs w:val="24"/>
          <w:lang w:val="pl-PL" w:eastAsia="pl-PL"/>
        </w:rPr>
        <w:t>1</w:t>
      </w:r>
      <w:r w:rsidR="002033B3" w:rsidRPr="00BA0155">
        <w:rPr>
          <w:rFonts w:ascii="Arial Narrow" w:hAnsi="Arial Narrow"/>
          <w:b w:val="0"/>
          <w:spacing w:val="-4"/>
          <w:szCs w:val="24"/>
          <w:lang w:val="pl-PL" w:eastAsia="pl-PL"/>
        </w:rPr>
        <w:t>.20</w:t>
      </w:r>
      <w:r w:rsidR="005F7353" w:rsidRPr="00BA0155">
        <w:rPr>
          <w:rFonts w:ascii="Arial Narrow" w:hAnsi="Arial Narrow"/>
          <w:b w:val="0"/>
          <w:spacing w:val="-4"/>
          <w:szCs w:val="24"/>
          <w:lang w:val="pl-PL" w:eastAsia="pl-PL"/>
        </w:rPr>
        <w:t>2</w:t>
      </w:r>
      <w:r w:rsidR="00FD310E" w:rsidRPr="00BA0155">
        <w:rPr>
          <w:rFonts w:ascii="Arial Narrow" w:hAnsi="Arial Narrow"/>
          <w:b w:val="0"/>
          <w:spacing w:val="-4"/>
          <w:szCs w:val="24"/>
          <w:lang w:val="pl-PL" w:eastAsia="pl-PL"/>
        </w:rPr>
        <w:t>1</w:t>
      </w:r>
      <w:r w:rsidR="002033B3" w:rsidRPr="00BA0155">
        <w:rPr>
          <w:rFonts w:ascii="Arial Narrow" w:hAnsi="Arial Narrow"/>
          <w:b w:val="0"/>
          <w:spacing w:val="-4"/>
          <w:szCs w:val="24"/>
          <w:lang w:val="pl-PL" w:eastAsia="pl-PL"/>
        </w:rPr>
        <w:t xml:space="preserve"> (należy używać do oznaczania korespondencji kierowanej do Zamawiającego)</w:t>
      </w:r>
    </w:p>
    <w:p w14:paraId="2736305D" w14:textId="6A1A420F" w:rsidR="00A43173" w:rsidRDefault="00A43173" w:rsidP="00C15EDF">
      <w:pPr>
        <w:pStyle w:val="Stopka"/>
        <w:tabs>
          <w:tab w:val="clear" w:pos="4536"/>
          <w:tab w:val="clear" w:pos="9072"/>
          <w:tab w:val="left" w:pos="686"/>
          <w:tab w:val="left" w:pos="1507"/>
        </w:tabs>
        <w:spacing w:line="240" w:lineRule="auto"/>
        <w:rPr>
          <w:rFonts w:ascii="Arial Narrow" w:hAnsi="Arial Narrow"/>
          <w:b/>
          <w:szCs w:val="24"/>
          <w:lang w:val="x-none" w:eastAsia="x-none"/>
        </w:rPr>
      </w:pPr>
      <w:r w:rsidRPr="002033B3">
        <w:rPr>
          <w:rFonts w:ascii="Arial Narrow" w:hAnsi="Arial Narrow"/>
          <w:bCs/>
          <w:sz w:val="20"/>
        </w:rPr>
        <w:t xml:space="preserve">        </w:t>
      </w:r>
    </w:p>
    <w:p w14:paraId="64EA2A56" w14:textId="77777777" w:rsidR="00ED2621" w:rsidRPr="00953906" w:rsidRDefault="00ED2621" w:rsidP="00ED2621">
      <w:pPr>
        <w:pStyle w:val="Tekstpodstawowy"/>
        <w:widowControl/>
        <w:tabs>
          <w:tab w:val="left" w:pos="686"/>
          <w:tab w:val="left" w:pos="1507"/>
        </w:tabs>
        <w:spacing w:line="240" w:lineRule="auto"/>
        <w:rPr>
          <w:rFonts w:ascii="Arial Narrow" w:hAnsi="Arial Narrow"/>
          <w:szCs w:val="24"/>
        </w:rPr>
      </w:pPr>
      <w:r w:rsidRPr="00953906">
        <w:rPr>
          <w:rFonts w:ascii="Arial Narrow" w:hAnsi="Arial Narrow"/>
          <w:szCs w:val="24"/>
        </w:rPr>
        <w:t>II. TRYB UDZIELENIA ZAMÓWIENIA</w:t>
      </w:r>
    </w:p>
    <w:p w14:paraId="06671B2F" w14:textId="77777777" w:rsidR="00ED2621" w:rsidRPr="00953906" w:rsidRDefault="00ED2621" w:rsidP="00ED2621">
      <w:pPr>
        <w:pStyle w:val="Tekstpodstawowy"/>
        <w:widowControl/>
        <w:tabs>
          <w:tab w:val="left" w:pos="686"/>
          <w:tab w:val="left" w:pos="1507"/>
        </w:tabs>
        <w:spacing w:line="240" w:lineRule="auto"/>
        <w:rPr>
          <w:rFonts w:ascii="Arial Narrow" w:hAnsi="Arial Narrow"/>
          <w:szCs w:val="24"/>
        </w:rPr>
      </w:pPr>
    </w:p>
    <w:p w14:paraId="3C8A89CE" w14:textId="4D47005F" w:rsidR="00ED2621" w:rsidRPr="0076342D" w:rsidRDefault="00ED2621" w:rsidP="00ED2621">
      <w:pPr>
        <w:pStyle w:val="Tekstpodstawowy"/>
        <w:tabs>
          <w:tab w:val="left" w:pos="686"/>
          <w:tab w:val="left" w:pos="1507"/>
        </w:tabs>
        <w:spacing w:line="240" w:lineRule="auto"/>
        <w:jc w:val="both"/>
        <w:rPr>
          <w:rFonts w:ascii="Arial Narrow" w:hAnsi="Arial Narrow"/>
          <w:b w:val="0"/>
          <w:szCs w:val="24"/>
          <w:lang w:val="pl-PL"/>
        </w:rPr>
      </w:pPr>
      <w:r w:rsidRPr="00363AFB">
        <w:rPr>
          <w:rFonts w:ascii="Arial Narrow" w:hAnsi="Arial Narrow"/>
          <w:b w:val="0"/>
          <w:szCs w:val="24"/>
          <w:lang w:val="pl-PL" w:eastAsia="pl-PL"/>
        </w:rPr>
        <w:t>Postępowanie o udzielenie zamówienia publicznego prowadzone jest w trybie przetargu nieograniczonego</w:t>
      </w:r>
      <w:r w:rsidRPr="002033B3">
        <w:rPr>
          <w:rFonts w:ascii="Arial Narrow" w:hAnsi="Arial Narrow"/>
          <w:b w:val="0"/>
          <w:sz w:val="20"/>
        </w:rPr>
        <w:t xml:space="preserve"> </w:t>
      </w:r>
      <w:r w:rsidR="00211DFC" w:rsidRPr="00211DFC">
        <w:rPr>
          <w:rFonts w:ascii="Arial Narrow" w:hAnsi="Arial Narrow"/>
          <w:b w:val="0"/>
          <w:szCs w:val="24"/>
        </w:rPr>
        <w:t xml:space="preserve">powyżej 214 000 euro, na podstawie art. 132 </w:t>
      </w:r>
      <w:r w:rsidR="0076342D">
        <w:rPr>
          <w:rFonts w:ascii="Arial Narrow" w:hAnsi="Arial Narrow"/>
          <w:b w:val="0"/>
          <w:szCs w:val="24"/>
          <w:lang w:val="pl-PL"/>
        </w:rPr>
        <w:t xml:space="preserve">ustawy </w:t>
      </w:r>
      <w:proofErr w:type="spellStart"/>
      <w:r w:rsidR="00211DFC" w:rsidRPr="00211DFC">
        <w:rPr>
          <w:rFonts w:ascii="Arial Narrow" w:hAnsi="Arial Narrow"/>
          <w:b w:val="0"/>
          <w:szCs w:val="24"/>
        </w:rPr>
        <w:t>pzp</w:t>
      </w:r>
      <w:proofErr w:type="spellEnd"/>
      <w:r w:rsidR="00211DFC" w:rsidRPr="00211DFC">
        <w:rPr>
          <w:rFonts w:ascii="Arial Narrow" w:hAnsi="Arial Narrow"/>
          <w:b w:val="0"/>
          <w:szCs w:val="24"/>
        </w:rPr>
        <w:t xml:space="preserve"> oraz przepisów wykonawczych wydanych na jej podstawie, </w:t>
      </w:r>
      <w:r w:rsidR="00211DFC" w:rsidRPr="00211DFC">
        <w:rPr>
          <w:rFonts w:ascii="Arial Narrow" w:hAnsi="Arial Narrow"/>
          <w:b w:val="0"/>
          <w:bCs/>
          <w:szCs w:val="24"/>
        </w:rPr>
        <w:t xml:space="preserve">w szczególności rozporządzenia Ministra Rozwoju, Pracy i Technologii z dnia 23 grudnia 2020 r. </w:t>
      </w:r>
      <w:r w:rsidR="00211DFC" w:rsidRPr="0076342D">
        <w:rPr>
          <w:rFonts w:ascii="Arial Narrow" w:hAnsi="Arial Narrow"/>
          <w:b w:val="0"/>
          <w:bCs/>
          <w:szCs w:val="24"/>
        </w:rPr>
        <w:t>w sprawie podmiotowych środków dowodowych oraz innych dokumentów lub oświadczeń, jakich może żądać zamawiający od wykonawcy</w:t>
      </w:r>
      <w:r w:rsidR="00211DFC" w:rsidRPr="00211DFC">
        <w:rPr>
          <w:rFonts w:ascii="Arial Narrow" w:hAnsi="Arial Narrow"/>
          <w:b w:val="0"/>
          <w:bCs/>
          <w:i/>
          <w:iCs/>
          <w:szCs w:val="24"/>
        </w:rPr>
        <w:t xml:space="preserve"> </w:t>
      </w:r>
      <w:r w:rsidR="00211DFC" w:rsidRPr="00211DFC">
        <w:rPr>
          <w:rFonts w:ascii="Arial Narrow" w:hAnsi="Arial Narrow"/>
          <w:b w:val="0"/>
          <w:bCs/>
          <w:szCs w:val="24"/>
        </w:rPr>
        <w:t xml:space="preserve">(Dz. U. z 2020 r. poz. 2415) oraz rozporządzeniu Prezesa Rady Ministrów z dnia 30 grudnia 2020 r. </w:t>
      </w:r>
      <w:r w:rsidR="00211DFC" w:rsidRPr="0076342D">
        <w:rPr>
          <w:rFonts w:ascii="Arial Narrow" w:hAnsi="Arial Narrow"/>
          <w:b w:val="0"/>
          <w:bCs/>
          <w:szCs w:val="24"/>
        </w:rPr>
        <w:t>w sprawie sposobu sporządzania i przekazywania informacji oraz</w:t>
      </w:r>
      <w:r w:rsidR="00BA0155">
        <w:rPr>
          <w:rFonts w:ascii="Arial Narrow" w:hAnsi="Arial Narrow"/>
          <w:b w:val="0"/>
          <w:bCs/>
          <w:szCs w:val="24"/>
          <w:lang w:val="pl-PL"/>
        </w:rPr>
        <w:t> </w:t>
      </w:r>
      <w:r w:rsidR="00211DFC" w:rsidRPr="0076342D">
        <w:rPr>
          <w:rFonts w:ascii="Arial Narrow" w:hAnsi="Arial Narrow"/>
          <w:b w:val="0"/>
          <w:bCs/>
          <w:szCs w:val="24"/>
        </w:rPr>
        <w:t>wymagań technicznych dla dokumentów elektronicznych oraz środków komunikacji elektronicznej w</w:t>
      </w:r>
      <w:r w:rsidR="00BA0155">
        <w:rPr>
          <w:rFonts w:ascii="Arial Narrow" w:hAnsi="Arial Narrow"/>
          <w:b w:val="0"/>
          <w:bCs/>
          <w:szCs w:val="24"/>
          <w:lang w:val="pl-PL"/>
        </w:rPr>
        <w:t> </w:t>
      </w:r>
      <w:r w:rsidR="00211DFC" w:rsidRPr="0076342D">
        <w:rPr>
          <w:rFonts w:ascii="Arial Narrow" w:hAnsi="Arial Narrow"/>
          <w:b w:val="0"/>
          <w:bCs/>
          <w:szCs w:val="24"/>
        </w:rPr>
        <w:t>postępowaniu o udzielenie zamówienia publicznego lub konkursie (Dz. U. z 2020 r. poz. 245).</w:t>
      </w:r>
    </w:p>
    <w:p w14:paraId="29D5725D" w14:textId="77777777" w:rsidR="0094025D" w:rsidRPr="0076342D" w:rsidRDefault="0094025D" w:rsidP="00895C87">
      <w:pPr>
        <w:pStyle w:val="Stopka"/>
        <w:tabs>
          <w:tab w:val="clear" w:pos="4536"/>
          <w:tab w:val="clear" w:pos="9072"/>
          <w:tab w:val="left" w:pos="686"/>
          <w:tab w:val="left" w:pos="1507"/>
        </w:tabs>
        <w:spacing w:line="240" w:lineRule="auto"/>
        <w:rPr>
          <w:rFonts w:ascii="Arial Narrow" w:hAnsi="Arial Narrow"/>
          <w:b/>
          <w:bCs/>
          <w:szCs w:val="24"/>
        </w:rPr>
      </w:pPr>
    </w:p>
    <w:p w14:paraId="7C911B0B" w14:textId="77777777" w:rsidR="00ED2621" w:rsidRPr="00953906" w:rsidRDefault="00ED2621" w:rsidP="00ED2621">
      <w:pPr>
        <w:pStyle w:val="Tekstpodstawowy"/>
        <w:widowControl/>
        <w:tabs>
          <w:tab w:val="left" w:pos="686"/>
          <w:tab w:val="left" w:pos="1507"/>
        </w:tabs>
        <w:spacing w:line="240" w:lineRule="auto"/>
        <w:rPr>
          <w:rFonts w:ascii="Arial Narrow" w:hAnsi="Arial Narrow"/>
          <w:szCs w:val="24"/>
        </w:rPr>
      </w:pPr>
      <w:r w:rsidRPr="00953906">
        <w:rPr>
          <w:rFonts w:ascii="Arial Narrow" w:hAnsi="Arial Narrow"/>
          <w:szCs w:val="24"/>
        </w:rPr>
        <w:t>III. OPIS PRZEDMIOTU ZAMÓWIENIA</w:t>
      </w:r>
    </w:p>
    <w:p w14:paraId="2A4F0B05" w14:textId="77777777" w:rsidR="00907E62" w:rsidRDefault="00907E62" w:rsidP="00907E62">
      <w:pPr>
        <w:pStyle w:val="Default"/>
      </w:pPr>
    </w:p>
    <w:p w14:paraId="35668CD1" w14:textId="046A84E1" w:rsidR="00907E62" w:rsidRPr="00E335BA" w:rsidRDefault="00907E62" w:rsidP="00BA0155">
      <w:pPr>
        <w:pStyle w:val="Default"/>
        <w:numPr>
          <w:ilvl w:val="0"/>
          <w:numId w:val="16"/>
        </w:numPr>
        <w:ind w:left="426"/>
        <w:jc w:val="both"/>
        <w:rPr>
          <w:rFonts w:ascii="Arial Narrow" w:hAnsi="Arial Narrow"/>
        </w:rPr>
      </w:pPr>
      <w:r w:rsidRPr="00E335BA">
        <w:rPr>
          <w:rFonts w:ascii="Arial Narrow" w:hAnsi="Arial Narrow"/>
        </w:rPr>
        <w:t xml:space="preserve">Przedmiotem zamówienia jest świadczenie całodobowych usług </w:t>
      </w:r>
      <w:proofErr w:type="spellStart"/>
      <w:r w:rsidR="004B1CBD">
        <w:rPr>
          <w:rFonts w:ascii="Arial Narrow" w:hAnsi="Arial Narrow"/>
        </w:rPr>
        <w:t>dosyłu</w:t>
      </w:r>
      <w:proofErr w:type="spellEnd"/>
      <w:r w:rsidR="004B1CBD">
        <w:rPr>
          <w:rFonts w:ascii="Arial Narrow" w:hAnsi="Arial Narrow"/>
        </w:rPr>
        <w:t xml:space="preserve"> i rozpowszechniania </w:t>
      </w:r>
      <w:r w:rsidRPr="00E335BA">
        <w:rPr>
          <w:rFonts w:ascii="Arial Narrow" w:hAnsi="Arial Narrow"/>
        </w:rPr>
        <w:t xml:space="preserve"> programów radiowych Zamawiającego w lokalizacjach i na warunkach określonych w SWZ. </w:t>
      </w:r>
    </w:p>
    <w:p w14:paraId="25F1213C" w14:textId="709569BD" w:rsidR="00907E62" w:rsidRPr="00E335BA" w:rsidRDefault="00907E62" w:rsidP="00BA0155">
      <w:pPr>
        <w:pStyle w:val="Default"/>
        <w:numPr>
          <w:ilvl w:val="0"/>
          <w:numId w:val="16"/>
        </w:numPr>
        <w:ind w:left="426"/>
        <w:jc w:val="both"/>
        <w:rPr>
          <w:rFonts w:ascii="Arial Narrow" w:hAnsi="Arial Narrow"/>
        </w:rPr>
      </w:pPr>
      <w:r w:rsidRPr="00E335BA">
        <w:rPr>
          <w:rFonts w:ascii="Arial Narrow" w:hAnsi="Arial Narrow"/>
        </w:rPr>
        <w:t>Szczegółowy opis przedmiotu zamówienia znajduje się w załączniku nr 1 do SWZ.</w:t>
      </w:r>
    </w:p>
    <w:p w14:paraId="2F066CC6" w14:textId="6DA4E802" w:rsidR="00907E62" w:rsidRPr="00E335BA" w:rsidRDefault="00907E62" w:rsidP="00BA0155">
      <w:pPr>
        <w:pStyle w:val="Default"/>
        <w:numPr>
          <w:ilvl w:val="0"/>
          <w:numId w:val="16"/>
        </w:numPr>
        <w:ind w:left="426"/>
        <w:jc w:val="both"/>
        <w:rPr>
          <w:rFonts w:ascii="Arial Narrow" w:hAnsi="Arial Narrow"/>
        </w:rPr>
      </w:pPr>
      <w:r w:rsidRPr="00E335BA">
        <w:rPr>
          <w:rFonts w:ascii="Arial Narrow" w:hAnsi="Arial Narrow"/>
        </w:rPr>
        <w:t>Główny przedmiot zamówienia wg Wspólnego Słownika Zamówień Publicznych: 64228200-2 Usługi transmisji sygnału radiowego.</w:t>
      </w:r>
    </w:p>
    <w:p w14:paraId="52664F89" w14:textId="5B977F84" w:rsidR="00907E62" w:rsidRPr="00E335BA" w:rsidRDefault="00907E62" w:rsidP="00BA0155">
      <w:pPr>
        <w:pStyle w:val="Default"/>
        <w:numPr>
          <w:ilvl w:val="0"/>
          <w:numId w:val="16"/>
        </w:numPr>
        <w:ind w:left="426"/>
        <w:jc w:val="both"/>
        <w:rPr>
          <w:rFonts w:ascii="Arial Narrow" w:hAnsi="Arial Narrow"/>
        </w:rPr>
      </w:pPr>
      <w:r w:rsidRPr="00E335BA">
        <w:rPr>
          <w:rFonts w:ascii="Arial Narrow" w:hAnsi="Arial Narrow"/>
        </w:rPr>
        <w:t>Zamawiający nie zamierza zawierać umowy ramowej.</w:t>
      </w:r>
    </w:p>
    <w:p w14:paraId="5E03C17E" w14:textId="708BBF76" w:rsidR="00907E62" w:rsidRPr="00E335BA" w:rsidRDefault="00907E62" w:rsidP="00BA0155">
      <w:pPr>
        <w:pStyle w:val="Default"/>
        <w:numPr>
          <w:ilvl w:val="0"/>
          <w:numId w:val="16"/>
        </w:numPr>
        <w:ind w:left="426"/>
        <w:jc w:val="both"/>
        <w:rPr>
          <w:rFonts w:ascii="Arial Narrow" w:hAnsi="Arial Narrow"/>
        </w:rPr>
      </w:pPr>
      <w:r w:rsidRPr="00E335BA">
        <w:rPr>
          <w:rFonts w:ascii="Arial Narrow" w:hAnsi="Arial Narrow"/>
        </w:rPr>
        <w:t>Zamawiający nie przewiduje aukcji elektronicznej.</w:t>
      </w:r>
    </w:p>
    <w:p w14:paraId="3C3D00FD" w14:textId="6B287B86" w:rsidR="00907E62" w:rsidRPr="00E335BA" w:rsidRDefault="00F311BD" w:rsidP="00BA0155">
      <w:pPr>
        <w:pStyle w:val="Default"/>
        <w:numPr>
          <w:ilvl w:val="0"/>
          <w:numId w:val="16"/>
        </w:numPr>
        <w:ind w:left="426"/>
        <w:jc w:val="both"/>
        <w:rPr>
          <w:rFonts w:ascii="Arial Narrow" w:hAnsi="Arial Narrow"/>
        </w:rPr>
      </w:pPr>
      <w:r w:rsidRPr="00E335BA">
        <w:rPr>
          <w:rFonts w:ascii="Arial Narrow" w:hAnsi="Arial Narrow"/>
        </w:rPr>
        <w:t xml:space="preserve">Zamawiający dopuszcza świadczenie usług </w:t>
      </w:r>
      <w:r w:rsidR="004B1CBD">
        <w:rPr>
          <w:rFonts w:ascii="Arial Narrow" w:hAnsi="Arial Narrow"/>
        </w:rPr>
        <w:t xml:space="preserve">rozpowszechniania </w:t>
      </w:r>
      <w:r w:rsidRPr="00E335BA">
        <w:rPr>
          <w:rFonts w:ascii="Arial Narrow" w:hAnsi="Arial Narrow"/>
        </w:rPr>
        <w:t xml:space="preserve">z obiektów równoważnych. Przez obiekt równoważny należy rozumieć obiekt nadawczy o innych parametrach technicznych niż wskazane przez Zamawiającego, w zakresie: długości geograficznej, szerokości geograficznej, rzędnej terenu, wysokości zawieszenia anteny oraz charakterystyki systemu antenowego wynikającej z ww. parametrów, którego zasięg powierzchniowy będzie zawierać co najmniej 100% obszaru zasięgu powierzchniowego wynikającego z parametrów technicznych obiektów nadawczych umiejscowionych w lokalizacjach podanych przez Zamawiającego w Załączniku nr 1 do SWZ (zasięg porównywalny). Jednocześnie </w:t>
      </w:r>
      <w:r w:rsidR="004B1CBD">
        <w:rPr>
          <w:rFonts w:ascii="Arial Narrow" w:hAnsi="Arial Narrow"/>
        </w:rPr>
        <w:t>rozpowszechnianie</w:t>
      </w:r>
      <w:r w:rsidRPr="00E335BA">
        <w:rPr>
          <w:rFonts w:ascii="Arial Narrow" w:hAnsi="Arial Narrow"/>
        </w:rPr>
        <w:t xml:space="preserve"> z obiektu równoważnego ma uwzględniać konieczne wytłumienia charakterystyki anteny nadawczej. Zamawiający uzna obiekt za równoważny wyłącznie na podstawie analizy zasięgu powierzchniowego obiektu.</w:t>
      </w:r>
    </w:p>
    <w:p w14:paraId="7F4AC8E5" w14:textId="77777777" w:rsidR="00E335BA" w:rsidRPr="00577D53" w:rsidRDefault="00E335BA" w:rsidP="008E63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Cs/>
          <w:snapToGrid w:val="0"/>
          <w:sz w:val="24"/>
          <w:szCs w:val="24"/>
        </w:rPr>
      </w:pPr>
    </w:p>
    <w:p w14:paraId="20DF7BBB" w14:textId="77777777" w:rsidR="00ED2621" w:rsidRPr="00953906" w:rsidRDefault="00ED2621" w:rsidP="00ED26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Narrow" w:hAnsi="Arial Narrow"/>
          <w:b/>
          <w:bCs/>
          <w:sz w:val="24"/>
          <w:szCs w:val="24"/>
        </w:rPr>
      </w:pPr>
      <w:r w:rsidRPr="00953906">
        <w:rPr>
          <w:rFonts w:ascii="Arial Narrow" w:hAnsi="Arial Narrow"/>
          <w:b/>
          <w:bCs/>
          <w:sz w:val="24"/>
          <w:szCs w:val="24"/>
        </w:rPr>
        <w:t>IV. OFERTY CZĘŚCIOWE</w:t>
      </w:r>
    </w:p>
    <w:p w14:paraId="43315C02" w14:textId="5A5673A0" w:rsidR="00043E0D" w:rsidRPr="00AD71EB" w:rsidRDefault="00043E0D" w:rsidP="00895C87">
      <w:pPr>
        <w:tabs>
          <w:tab w:val="right" w:pos="5886"/>
        </w:tabs>
        <w:spacing w:line="240" w:lineRule="atLeast"/>
        <w:jc w:val="both"/>
        <w:rPr>
          <w:rFonts w:ascii="Arial Narrow" w:hAnsi="Arial Narrow"/>
          <w:sz w:val="24"/>
          <w:szCs w:val="24"/>
        </w:rPr>
      </w:pPr>
      <w:r w:rsidRPr="00AD71EB">
        <w:rPr>
          <w:rFonts w:ascii="Arial Narrow" w:hAnsi="Arial Narrow"/>
          <w:sz w:val="24"/>
          <w:szCs w:val="24"/>
        </w:rPr>
        <w:t xml:space="preserve">Zamawiający dopuszcza możliwość składania ofert częściowych </w:t>
      </w:r>
      <w:r w:rsidR="00AD71EB" w:rsidRPr="00AD71EB">
        <w:rPr>
          <w:rFonts w:ascii="Arial Narrow" w:hAnsi="Arial Narrow"/>
          <w:sz w:val="24"/>
          <w:szCs w:val="24"/>
        </w:rPr>
        <w:t>na jedno lub więcej zadań objętych przedmiotem zamówienia. Podział na zadania oraz opis techniczny obiektów nadawczych objętych przedmiotem zamówienia w ramach poszczególnych zadań zawiera Załącznik nr 1 do SWZ</w:t>
      </w:r>
      <w:r w:rsidRPr="00AD71EB">
        <w:rPr>
          <w:rFonts w:ascii="Arial Narrow" w:hAnsi="Arial Narrow"/>
          <w:sz w:val="24"/>
          <w:szCs w:val="24"/>
        </w:rPr>
        <w:t>.</w:t>
      </w:r>
    </w:p>
    <w:p w14:paraId="30ABC134" w14:textId="77777777" w:rsidR="009945A4" w:rsidRPr="00AD71EB" w:rsidRDefault="009945A4" w:rsidP="00ED2621">
      <w:pPr>
        <w:tabs>
          <w:tab w:val="left" w:pos="0"/>
          <w:tab w:val="right" w:pos="5886"/>
        </w:tabs>
        <w:jc w:val="both"/>
        <w:rPr>
          <w:rFonts w:ascii="Arial Narrow" w:hAnsi="Arial Narrow"/>
          <w:sz w:val="24"/>
          <w:szCs w:val="24"/>
        </w:rPr>
      </w:pPr>
    </w:p>
    <w:p w14:paraId="62A4E4B9" w14:textId="419EAE98" w:rsidR="00ED2621" w:rsidRPr="00953906" w:rsidRDefault="00ED2621" w:rsidP="00ED2621">
      <w:pPr>
        <w:tabs>
          <w:tab w:val="left" w:pos="0"/>
          <w:tab w:val="right" w:pos="5886"/>
        </w:tabs>
        <w:jc w:val="both"/>
        <w:rPr>
          <w:rFonts w:ascii="Arial Narrow" w:hAnsi="Arial Narrow"/>
          <w:b/>
          <w:bCs/>
          <w:sz w:val="24"/>
          <w:szCs w:val="24"/>
        </w:rPr>
      </w:pPr>
      <w:r w:rsidRPr="00953906">
        <w:rPr>
          <w:rFonts w:ascii="Arial Narrow" w:hAnsi="Arial Narrow"/>
          <w:b/>
          <w:bCs/>
          <w:sz w:val="24"/>
          <w:szCs w:val="24"/>
        </w:rPr>
        <w:t>V. OFERTY WARIANTOWE</w:t>
      </w:r>
    </w:p>
    <w:p w14:paraId="6AE78324" w14:textId="77777777" w:rsidR="00E711E0" w:rsidRPr="00953906" w:rsidRDefault="00E711E0" w:rsidP="00E711E0">
      <w:pPr>
        <w:tabs>
          <w:tab w:val="left" w:pos="0"/>
          <w:tab w:val="right" w:pos="5886"/>
        </w:tabs>
        <w:spacing w:line="240" w:lineRule="atLeast"/>
        <w:jc w:val="both"/>
        <w:rPr>
          <w:rFonts w:ascii="Arial Narrow" w:hAnsi="Arial Narrow"/>
          <w:sz w:val="24"/>
          <w:szCs w:val="24"/>
        </w:rPr>
      </w:pPr>
      <w:r w:rsidRPr="00953906">
        <w:rPr>
          <w:rFonts w:ascii="Arial Narrow" w:hAnsi="Arial Narrow"/>
          <w:sz w:val="24"/>
          <w:szCs w:val="24"/>
        </w:rPr>
        <w:t>Zamawiający nie dopuszcza składania ofert wariantowych.</w:t>
      </w:r>
    </w:p>
    <w:p w14:paraId="4E9EF889" w14:textId="77777777" w:rsidR="00E711E0" w:rsidRPr="00953906" w:rsidRDefault="00E711E0" w:rsidP="00E711E0">
      <w:pPr>
        <w:tabs>
          <w:tab w:val="left" w:pos="0"/>
          <w:tab w:val="right" w:pos="5886"/>
        </w:tabs>
        <w:spacing w:line="240" w:lineRule="atLeast"/>
        <w:jc w:val="both"/>
        <w:rPr>
          <w:rFonts w:ascii="Arial Narrow" w:hAnsi="Arial Narrow"/>
          <w:b/>
          <w:bCs/>
          <w:sz w:val="24"/>
          <w:szCs w:val="24"/>
        </w:rPr>
      </w:pPr>
    </w:p>
    <w:p w14:paraId="43B16E5F" w14:textId="77777777" w:rsidR="00ED2621" w:rsidRPr="00953906" w:rsidRDefault="00ED2621" w:rsidP="00ED2621">
      <w:pPr>
        <w:tabs>
          <w:tab w:val="left" w:pos="0"/>
          <w:tab w:val="right" w:pos="5886"/>
        </w:tabs>
        <w:jc w:val="both"/>
        <w:rPr>
          <w:rFonts w:ascii="Arial Narrow" w:hAnsi="Arial Narrow"/>
          <w:b/>
          <w:bCs/>
          <w:sz w:val="24"/>
          <w:szCs w:val="24"/>
        </w:rPr>
      </w:pPr>
      <w:r w:rsidRPr="00953906">
        <w:rPr>
          <w:rFonts w:ascii="Arial Narrow" w:hAnsi="Arial Narrow"/>
          <w:b/>
          <w:bCs/>
          <w:sz w:val="24"/>
          <w:szCs w:val="24"/>
        </w:rPr>
        <w:t>VI. ZAMÓWIENIA UZUPEŁNIAJĄCE</w:t>
      </w:r>
    </w:p>
    <w:p w14:paraId="08E3FABF" w14:textId="77777777" w:rsidR="00E711E0" w:rsidRDefault="00BD5734" w:rsidP="00E711E0">
      <w:pPr>
        <w:tabs>
          <w:tab w:val="left" w:pos="0"/>
          <w:tab w:val="right" w:pos="5886"/>
        </w:tabs>
        <w:spacing w:line="240" w:lineRule="atLeast"/>
        <w:jc w:val="both"/>
        <w:rPr>
          <w:rFonts w:ascii="Arial Narrow" w:hAnsi="Arial Narrow"/>
          <w:sz w:val="24"/>
          <w:szCs w:val="24"/>
        </w:rPr>
      </w:pPr>
      <w:r>
        <w:rPr>
          <w:rFonts w:ascii="Arial Narrow" w:hAnsi="Arial Narrow"/>
          <w:sz w:val="24"/>
          <w:szCs w:val="24"/>
        </w:rPr>
        <w:t>Zamawiający</w:t>
      </w:r>
      <w:r w:rsidR="008720AF">
        <w:rPr>
          <w:rFonts w:ascii="Arial Narrow" w:hAnsi="Arial Narrow"/>
          <w:sz w:val="24"/>
          <w:szCs w:val="24"/>
        </w:rPr>
        <w:t xml:space="preserve"> nie </w:t>
      </w:r>
      <w:r w:rsidR="00206477" w:rsidRPr="008E63ED">
        <w:rPr>
          <w:rFonts w:ascii="Arial Narrow" w:hAnsi="Arial Narrow"/>
          <w:sz w:val="24"/>
          <w:szCs w:val="24"/>
        </w:rPr>
        <w:t>przewiduje udziela</w:t>
      </w:r>
      <w:r w:rsidR="00E711E0" w:rsidRPr="008E63ED">
        <w:rPr>
          <w:rFonts w:ascii="Arial Narrow" w:hAnsi="Arial Narrow"/>
          <w:sz w:val="24"/>
          <w:szCs w:val="24"/>
        </w:rPr>
        <w:t>ni</w:t>
      </w:r>
      <w:r w:rsidR="00057E21" w:rsidRPr="008E63ED">
        <w:rPr>
          <w:rFonts w:ascii="Arial Narrow" w:hAnsi="Arial Narrow"/>
          <w:sz w:val="24"/>
          <w:szCs w:val="24"/>
        </w:rPr>
        <w:t>a</w:t>
      </w:r>
      <w:r w:rsidR="00E711E0" w:rsidRPr="008E63ED">
        <w:rPr>
          <w:rFonts w:ascii="Arial Narrow" w:hAnsi="Arial Narrow"/>
          <w:sz w:val="24"/>
          <w:szCs w:val="24"/>
        </w:rPr>
        <w:t xml:space="preserve"> zamówień uzupełniających</w:t>
      </w:r>
      <w:r w:rsidR="00A67C72">
        <w:rPr>
          <w:rFonts w:ascii="Arial Narrow" w:hAnsi="Arial Narrow"/>
          <w:sz w:val="24"/>
          <w:szCs w:val="24"/>
        </w:rPr>
        <w:t>.</w:t>
      </w:r>
    </w:p>
    <w:p w14:paraId="2D1728C3" w14:textId="77777777" w:rsidR="00F06A17" w:rsidRPr="00953906" w:rsidRDefault="00F06A17" w:rsidP="00E711E0">
      <w:pPr>
        <w:tabs>
          <w:tab w:val="left" w:pos="0"/>
          <w:tab w:val="right" w:pos="5886"/>
        </w:tabs>
        <w:spacing w:line="240" w:lineRule="atLeast"/>
        <w:jc w:val="both"/>
        <w:rPr>
          <w:rFonts w:ascii="Arial Narrow" w:hAnsi="Arial Narrow"/>
          <w:sz w:val="24"/>
          <w:szCs w:val="24"/>
        </w:rPr>
      </w:pPr>
    </w:p>
    <w:p w14:paraId="6C837D3B" w14:textId="77777777" w:rsidR="00ED2621" w:rsidRPr="00953906" w:rsidRDefault="00ED2621" w:rsidP="00ED2621">
      <w:pPr>
        <w:tabs>
          <w:tab w:val="left" w:pos="0"/>
          <w:tab w:val="right" w:pos="8953"/>
        </w:tabs>
        <w:jc w:val="both"/>
        <w:rPr>
          <w:rFonts w:ascii="Arial Narrow" w:hAnsi="Arial Narrow"/>
          <w:sz w:val="24"/>
          <w:szCs w:val="24"/>
        </w:rPr>
      </w:pPr>
      <w:r w:rsidRPr="00953906">
        <w:rPr>
          <w:rFonts w:ascii="Arial Narrow" w:hAnsi="Arial Narrow"/>
          <w:b/>
          <w:sz w:val="24"/>
          <w:szCs w:val="24"/>
        </w:rPr>
        <w:t xml:space="preserve">VII. TERMIN WYKONANIA PRZEDMIOTU ZAMÓWIENIA </w:t>
      </w:r>
    </w:p>
    <w:p w14:paraId="001A80DE" w14:textId="5690D00A" w:rsidR="00043E0D" w:rsidRPr="00A91E69" w:rsidRDefault="00043E0D" w:rsidP="00A91E69">
      <w:pPr>
        <w:tabs>
          <w:tab w:val="left" w:pos="0"/>
          <w:tab w:val="right" w:pos="5886"/>
        </w:tabs>
        <w:spacing w:line="240" w:lineRule="atLeast"/>
        <w:jc w:val="both"/>
        <w:rPr>
          <w:rFonts w:ascii="Arial Narrow" w:hAnsi="Arial Narrow"/>
          <w:sz w:val="24"/>
          <w:szCs w:val="24"/>
        </w:rPr>
      </w:pPr>
      <w:r w:rsidRPr="00A91E69">
        <w:rPr>
          <w:rFonts w:ascii="Arial Narrow" w:hAnsi="Arial Narrow"/>
          <w:sz w:val="24"/>
          <w:szCs w:val="24"/>
        </w:rPr>
        <w:t xml:space="preserve">Zamawiający wymaga aby </w:t>
      </w:r>
      <w:r w:rsidR="00563F7D">
        <w:rPr>
          <w:rFonts w:ascii="Arial Narrow" w:hAnsi="Arial Narrow"/>
          <w:sz w:val="24"/>
          <w:szCs w:val="24"/>
        </w:rPr>
        <w:t>usługi objęte przedmiotem z</w:t>
      </w:r>
      <w:r w:rsidRPr="00A91E69">
        <w:rPr>
          <w:rFonts w:ascii="Arial Narrow" w:hAnsi="Arial Narrow"/>
          <w:sz w:val="24"/>
          <w:szCs w:val="24"/>
        </w:rPr>
        <w:t>amówieni</w:t>
      </w:r>
      <w:r w:rsidR="00563F7D">
        <w:rPr>
          <w:rFonts w:ascii="Arial Narrow" w:hAnsi="Arial Narrow"/>
          <w:sz w:val="24"/>
          <w:szCs w:val="24"/>
        </w:rPr>
        <w:t>a</w:t>
      </w:r>
      <w:r w:rsidRPr="00A91E69">
        <w:rPr>
          <w:rFonts w:ascii="Arial Narrow" w:hAnsi="Arial Narrow"/>
          <w:sz w:val="24"/>
          <w:szCs w:val="24"/>
        </w:rPr>
        <w:t xml:space="preserve"> dla części zamówienia 1, 2, 3 i 4</w:t>
      </w:r>
      <w:r w:rsidR="00563F7D">
        <w:rPr>
          <w:rFonts w:ascii="Arial Narrow" w:hAnsi="Arial Narrow"/>
          <w:sz w:val="24"/>
          <w:szCs w:val="24"/>
        </w:rPr>
        <w:t xml:space="preserve"> były świadczone przez okres 36 miesięcy </w:t>
      </w:r>
      <w:r w:rsidRPr="00A91E69">
        <w:rPr>
          <w:rFonts w:ascii="Arial Narrow" w:hAnsi="Arial Narrow"/>
          <w:sz w:val="24"/>
          <w:szCs w:val="24"/>
        </w:rPr>
        <w:t>od 1 sierpnia  2021 r</w:t>
      </w:r>
      <w:r w:rsidR="00563F7D">
        <w:rPr>
          <w:rFonts w:ascii="Arial Narrow" w:hAnsi="Arial Narrow"/>
          <w:sz w:val="24"/>
          <w:szCs w:val="24"/>
        </w:rPr>
        <w:t>.</w:t>
      </w:r>
    </w:p>
    <w:p w14:paraId="275D8A10" w14:textId="77777777" w:rsidR="00E711E0" w:rsidRPr="00953906" w:rsidRDefault="00E711E0" w:rsidP="00E711E0">
      <w:pPr>
        <w:tabs>
          <w:tab w:val="left" w:pos="0"/>
          <w:tab w:val="right" w:pos="8953"/>
        </w:tabs>
        <w:spacing w:line="240" w:lineRule="atLeast"/>
        <w:jc w:val="both"/>
        <w:rPr>
          <w:rFonts w:ascii="Arial Narrow" w:hAnsi="Arial Narrow"/>
          <w:sz w:val="24"/>
          <w:szCs w:val="24"/>
        </w:rPr>
      </w:pPr>
    </w:p>
    <w:p w14:paraId="4A865DE8" w14:textId="77777777" w:rsidR="00F334C9" w:rsidRPr="00953906" w:rsidRDefault="00F334C9" w:rsidP="00F334C9">
      <w:pPr>
        <w:tabs>
          <w:tab w:val="left" w:pos="0"/>
          <w:tab w:val="right" w:pos="8953"/>
        </w:tabs>
        <w:jc w:val="both"/>
        <w:rPr>
          <w:rFonts w:ascii="Arial Narrow" w:hAnsi="Arial Narrow"/>
          <w:b/>
          <w:sz w:val="24"/>
          <w:szCs w:val="24"/>
        </w:rPr>
      </w:pPr>
      <w:r w:rsidRPr="00953906">
        <w:rPr>
          <w:rFonts w:ascii="Arial Narrow" w:hAnsi="Arial Narrow"/>
          <w:b/>
          <w:sz w:val="24"/>
          <w:szCs w:val="24"/>
        </w:rPr>
        <w:t xml:space="preserve">VIII. WARUNKI UDZIAŁU W POSTĘPOWANIU ORAZ OPIS SPOSOBU DOKONYWANIA OCEN SPEŁNIENIA TYCH WARUNKÓW </w:t>
      </w:r>
    </w:p>
    <w:p w14:paraId="1FCD5BCF" w14:textId="77777777" w:rsidR="00F334C9" w:rsidRPr="00953906" w:rsidRDefault="00F334C9" w:rsidP="00F334C9">
      <w:pPr>
        <w:tabs>
          <w:tab w:val="left" w:pos="0"/>
          <w:tab w:val="right" w:pos="8953"/>
        </w:tabs>
        <w:jc w:val="both"/>
        <w:rPr>
          <w:rFonts w:ascii="Arial Narrow" w:hAnsi="Arial Narrow"/>
          <w:b/>
          <w:sz w:val="24"/>
          <w:szCs w:val="24"/>
        </w:rPr>
      </w:pPr>
    </w:p>
    <w:p w14:paraId="65B0DD9D" w14:textId="77777777" w:rsidR="00927E8E" w:rsidRDefault="00057E21" w:rsidP="007D0503">
      <w:pPr>
        <w:pStyle w:val="Default"/>
        <w:jc w:val="both"/>
        <w:rPr>
          <w:rFonts w:ascii="Arial Narrow" w:hAnsi="Arial Narrow"/>
        </w:rPr>
      </w:pPr>
      <w:r w:rsidRPr="007D0503">
        <w:rPr>
          <w:rFonts w:ascii="Arial Narrow" w:hAnsi="Arial Narrow"/>
          <w:bCs/>
        </w:rPr>
        <w:t xml:space="preserve">1. </w:t>
      </w:r>
      <w:r w:rsidR="00401AF9" w:rsidRPr="007D0503">
        <w:rPr>
          <w:rFonts w:ascii="Arial Narrow" w:hAnsi="Arial Narrow"/>
        </w:rPr>
        <w:t>O udzielenie zamówienia mogą ubiegać się wykonawcy, którzy:</w:t>
      </w:r>
    </w:p>
    <w:p w14:paraId="2447D577" w14:textId="4DDB008C" w:rsidR="00057E21" w:rsidRPr="007D0503" w:rsidRDefault="00401AF9" w:rsidP="007D0503">
      <w:pPr>
        <w:pStyle w:val="Default"/>
        <w:jc w:val="both"/>
        <w:rPr>
          <w:rFonts w:ascii="Arial Narrow" w:hAnsi="Arial Narrow"/>
          <w:bCs/>
        </w:rPr>
      </w:pPr>
      <w:r w:rsidRPr="007D0503">
        <w:rPr>
          <w:rFonts w:ascii="Arial Narrow" w:hAnsi="Arial Narrow"/>
        </w:rPr>
        <w:t xml:space="preserve"> </w:t>
      </w:r>
    </w:p>
    <w:p w14:paraId="72D4F1B9" w14:textId="2798815F" w:rsidR="003C1FE4" w:rsidRPr="007D0503" w:rsidRDefault="003C1FE4" w:rsidP="007D0503">
      <w:pPr>
        <w:pStyle w:val="Default"/>
        <w:jc w:val="both"/>
        <w:rPr>
          <w:rFonts w:ascii="Arial Narrow" w:hAnsi="Arial Narrow"/>
        </w:rPr>
      </w:pPr>
      <w:r w:rsidRPr="007D0503">
        <w:rPr>
          <w:rFonts w:ascii="Arial Narrow" w:hAnsi="Arial Narrow"/>
          <w:bCs/>
        </w:rPr>
        <w:tab/>
        <w:t xml:space="preserve">1.1. </w:t>
      </w:r>
      <w:r w:rsidR="00401AF9" w:rsidRPr="007D0503">
        <w:rPr>
          <w:rFonts w:ascii="Arial Narrow" w:hAnsi="Arial Narrow"/>
        </w:rPr>
        <w:t xml:space="preserve">nie podlegają wykluczeniu z postępowania na podstawie art. 108 i </w:t>
      </w:r>
      <w:r w:rsidR="00D02431">
        <w:rPr>
          <w:rFonts w:ascii="Arial Narrow" w:hAnsi="Arial Narrow"/>
        </w:rPr>
        <w:t xml:space="preserve">art. </w:t>
      </w:r>
      <w:r w:rsidR="00401AF9" w:rsidRPr="007D0503">
        <w:rPr>
          <w:rFonts w:ascii="Arial Narrow" w:hAnsi="Arial Narrow"/>
        </w:rPr>
        <w:t>109</w:t>
      </w:r>
      <w:r w:rsidR="00F654AC">
        <w:rPr>
          <w:rFonts w:ascii="Arial Narrow" w:hAnsi="Arial Narrow"/>
        </w:rPr>
        <w:t xml:space="preserve"> </w:t>
      </w:r>
      <w:r w:rsidR="00F654AC" w:rsidRPr="00F654AC">
        <w:rPr>
          <w:rFonts w:ascii="Arial Narrow" w:hAnsi="Arial Narrow" w:cs="Arial"/>
        </w:rPr>
        <w:t>ust. 1 pkt 7</w:t>
      </w:r>
      <w:r w:rsidR="00401AF9" w:rsidRPr="007D0503">
        <w:rPr>
          <w:rFonts w:ascii="Arial Narrow" w:hAnsi="Arial Narrow"/>
        </w:rPr>
        <w:t xml:space="preserve"> ustawy </w:t>
      </w:r>
      <w:proofErr w:type="spellStart"/>
      <w:r w:rsidR="00D02431">
        <w:rPr>
          <w:rFonts w:ascii="Arial Narrow" w:hAnsi="Arial Narrow"/>
        </w:rPr>
        <w:t>p</w:t>
      </w:r>
      <w:r w:rsidR="00401AF9" w:rsidRPr="007D0503">
        <w:rPr>
          <w:rFonts w:ascii="Arial Narrow" w:hAnsi="Arial Narrow"/>
        </w:rPr>
        <w:t>zp</w:t>
      </w:r>
      <w:proofErr w:type="spellEnd"/>
      <w:r w:rsidRPr="007D0503">
        <w:rPr>
          <w:rFonts w:ascii="Arial Narrow" w:hAnsi="Arial Narrow"/>
          <w:bCs/>
        </w:rPr>
        <w:t>;</w:t>
      </w:r>
    </w:p>
    <w:p w14:paraId="6E4A2896" w14:textId="4B5FAFCD" w:rsidR="003C1FE4" w:rsidRPr="007D0503" w:rsidRDefault="003C1FE4" w:rsidP="007D0503">
      <w:pPr>
        <w:pStyle w:val="Default"/>
        <w:jc w:val="both"/>
        <w:rPr>
          <w:rFonts w:ascii="Arial Narrow" w:hAnsi="Arial Narrow"/>
          <w:bCs/>
        </w:rPr>
      </w:pPr>
      <w:r w:rsidRPr="007D0503">
        <w:rPr>
          <w:rFonts w:ascii="Arial Narrow" w:hAnsi="Arial Narrow"/>
          <w:bCs/>
        </w:rPr>
        <w:tab/>
        <w:t xml:space="preserve">1.2. </w:t>
      </w:r>
      <w:r w:rsidR="00401AF9" w:rsidRPr="007D0503">
        <w:rPr>
          <w:rFonts w:ascii="Arial Narrow" w:hAnsi="Arial Narrow"/>
        </w:rPr>
        <w:t xml:space="preserve">spełniają warunki udziału w postępowaniu określone w art. 112 ust. 2 pkt 2 i 4 </w:t>
      </w:r>
      <w:r w:rsidR="00D02431" w:rsidRPr="007D0503">
        <w:rPr>
          <w:rFonts w:ascii="Arial Narrow" w:hAnsi="Arial Narrow"/>
        </w:rPr>
        <w:t xml:space="preserve">ustawy </w:t>
      </w:r>
      <w:proofErr w:type="spellStart"/>
      <w:r w:rsidR="00D02431">
        <w:rPr>
          <w:rFonts w:ascii="Arial Narrow" w:hAnsi="Arial Narrow"/>
        </w:rPr>
        <w:t>p</w:t>
      </w:r>
      <w:r w:rsidR="00401AF9" w:rsidRPr="007D0503">
        <w:rPr>
          <w:rFonts w:ascii="Arial Narrow" w:hAnsi="Arial Narrow"/>
        </w:rPr>
        <w:t>zp</w:t>
      </w:r>
      <w:proofErr w:type="spellEnd"/>
      <w:r w:rsidR="00AC7C76">
        <w:rPr>
          <w:rFonts w:ascii="Arial Narrow" w:hAnsi="Arial Narrow"/>
        </w:rPr>
        <w:t>:</w:t>
      </w:r>
    </w:p>
    <w:p w14:paraId="38CCC3E0" w14:textId="3ACEAE6F" w:rsidR="00401AF9" w:rsidRPr="007D0503" w:rsidRDefault="00401AF9" w:rsidP="00895C87">
      <w:pPr>
        <w:pStyle w:val="Default"/>
        <w:ind w:left="1276" w:hanging="425"/>
        <w:jc w:val="both"/>
        <w:rPr>
          <w:rFonts w:ascii="Arial Narrow" w:hAnsi="Arial Narrow"/>
        </w:rPr>
      </w:pPr>
      <w:r w:rsidRPr="007D0503">
        <w:rPr>
          <w:rFonts w:ascii="Arial Narrow" w:hAnsi="Arial Narrow"/>
          <w:bCs/>
        </w:rPr>
        <w:t xml:space="preserve">a) </w:t>
      </w:r>
      <w:r w:rsidRPr="007D0503">
        <w:rPr>
          <w:rFonts w:ascii="Arial Narrow" w:hAnsi="Arial Narrow"/>
        </w:rPr>
        <w:t>posiadają status przedsiębiorcy telekomunikacyjnego potwierdzony wpisem do rejestru przedsiębiorców telekomunikacyjnych</w:t>
      </w:r>
      <w:r w:rsidR="00AC7C76">
        <w:rPr>
          <w:rFonts w:ascii="Arial Narrow" w:hAnsi="Arial Narrow"/>
        </w:rPr>
        <w:t>,</w:t>
      </w:r>
      <w:r w:rsidRPr="007D0503">
        <w:rPr>
          <w:rFonts w:ascii="Arial Narrow" w:hAnsi="Arial Narrow"/>
        </w:rPr>
        <w:t xml:space="preserve"> </w:t>
      </w:r>
    </w:p>
    <w:p w14:paraId="5243D9F6" w14:textId="2575984F" w:rsidR="00401AF9" w:rsidRPr="007D0503" w:rsidRDefault="00401AF9" w:rsidP="00895C87">
      <w:pPr>
        <w:pStyle w:val="Default"/>
        <w:ind w:left="1276" w:hanging="425"/>
        <w:jc w:val="both"/>
        <w:rPr>
          <w:rFonts w:ascii="Arial Narrow" w:hAnsi="Arial Narrow"/>
        </w:rPr>
      </w:pPr>
      <w:r w:rsidRPr="007D0503">
        <w:rPr>
          <w:rFonts w:ascii="Arial Narrow" w:hAnsi="Arial Narrow"/>
        </w:rPr>
        <w:t>b) wykonali lub wykonują w okresie ostatnich trzech lat przed upływem terminu składania ofert, a</w:t>
      </w:r>
      <w:r w:rsidR="00BA0155">
        <w:rPr>
          <w:rFonts w:ascii="Arial Narrow" w:hAnsi="Arial Narrow"/>
        </w:rPr>
        <w:t> </w:t>
      </w:r>
      <w:r w:rsidRPr="007D0503">
        <w:rPr>
          <w:rFonts w:ascii="Arial Narrow" w:hAnsi="Arial Narrow"/>
        </w:rPr>
        <w:t xml:space="preserve">jeżeli okres prowadzonej działalności jest krótszy – w tym okresie, co najmniej jedną usługę </w:t>
      </w:r>
      <w:r w:rsidR="004B1CBD">
        <w:rPr>
          <w:rFonts w:ascii="Arial Narrow" w:hAnsi="Arial Narrow"/>
        </w:rPr>
        <w:t>rozpowszechniania</w:t>
      </w:r>
      <w:r w:rsidRPr="007D0503">
        <w:rPr>
          <w:rFonts w:ascii="Arial Narrow" w:hAnsi="Arial Narrow"/>
        </w:rPr>
        <w:t xml:space="preserve"> programów radiowych lub telewizyjnych o minimalnej wartości: </w:t>
      </w:r>
    </w:p>
    <w:p w14:paraId="158B689F" w14:textId="54D4EFCE" w:rsidR="007D0503" w:rsidRPr="00580798" w:rsidRDefault="007D0503" w:rsidP="00895C87">
      <w:pPr>
        <w:ind w:left="1560"/>
        <w:jc w:val="both"/>
        <w:rPr>
          <w:rFonts w:ascii="Arial Narrow" w:hAnsi="Arial Narrow"/>
          <w:bCs/>
          <w:sz w:val="24"/>
          <w:szCs w:val="24"/>
        </w:rPr>
      </w:pPr>
      <w:r w:rsidRPr="00580798">
        <w:rPr>
          <w:rFonts w:ascii="Arial Narrow" w:hAnsi="Arial Narrow"/>
          <w:bCs/>
          <w:sz w:val="24"/>
          <w:szCs w:val="24"/>
        </w:rPr>
        <w:t>1) dla zadania nr 1 – 750 000 PLN netto,</w:t>
      </w:r>
    </w:p>
    <w:p w14:paraId="20396C03" w14:textId="343A8AE1" w:rsidR="007D0503" w:rsidRPr="00580798" w:rsidRDefault="007D0503" w:rsidP="00895C87">
      <w:pPr>
        <w:ind w:left="1560"/>
        <w:jc w:val="both"/>
        <w:rPr>
          <w:rFonts w:ascii="Arial Narrow" w:hAnsi="Arial Narrow"/>
          <w:bCs/>
          <w:sz w:val="24"/>
          <w:szCs w:val="24"/>
        </w:rPr>
      </w:pPr>
      <w:r w:rsidRPr="00580798">
        <w:rPr>
          <w:rFonts w:ascii="Arial Narrow" w:hAnsi="Arial Narrow"/>
          <w:bCs/>
          <w:sz w:val="24"/>
          <w:szCs w:val="24"/>
        </w:rPr>
        <w:t>2) dla zadania nr 2 – 1</w:t>
      </w:r>
      <w:r w:rsidR="00580798" w:rsidRPr="00580798">
        <w:rPr>
          <w:rFonts w:ascii="Arial Narrow" w:hAnsi="Arial Narrow"/>
          <w:bCs/>
          <w:sz w:val="24"/>
          <w:szCs w:val="24"/>
        </w:rPr>
        <w:t>8</w:t>
      </w:r>
      <w:r w:rsidRPr="00580798">
        <w:rPr>
          <w:rFonts w:ascii="Arial Narrow" w:hAnsi="Arial Narrow"/>
          <w:bCs/>
          <w:sz w:val="24"/>
          <w:szCs w:val="24"/>
        </w:rPr>
        <w:t>0 000 PLN netto,</w:t>
      </w:r>
    </w:p>
    <w:p w14:paraId="55F1772B" w14:textId="00FDFEA1" w:rsidR="007D0503" w:rsidRPr="00580798" w:rsidRDefault="007D0503" w:rsidP="00895C87">
      <w:pPr>
        <w:ind w:left="1560"/>
        <w:jc w:val="both"/>
        <w:rPr>
          <w:rFonts w:ascii="Arial Narrow" w:hAnsi="Arial Narrow"/>
          <w:bCs/>
          <w:sz w:val="24"/>
          <w:szCs w:val="24"/>
        </w:rPr>
      </w:pPr>
      <w:r w:rsidRPr="00580798">
        <w:rPr>
          <w:rFonts w:ascii="Arial Narrow" w:hAnsi="Arial Narrow"/>
          <w:bCs/>
          <w:sz w:val="24"/>
          <w:szCs w:val="24"/>
        </w:rPr>
        <w:t>3) dla zadania nr 3 – 250 000 PLN netto,</w:t>
      </w:r>
    </w:p>
    <w:p w14:paraId="2B75A2C9" w14:textId="15BA35B1" w:rsidR="007D0503" w:rsidRPr="00361E3E" w:rsidRDefault="007D0503" w:rsidP="00895C87">
      <w:pPr>
        <w:ind w:left="1560"/>
        <w:jc w:val="both"/>
        <w:rPr>
          <w:rFonts w:ascii="Arial Narrow" w:hAnsi="Arial Narrow"/>
          <w:bCs/>
          <w:sz w:val="24"/>
          <w:szCs w:val="24"/>
        </w:rPr>
      </w:pPr>
      <w:r w:rsidRPr="00580798">
        <w:rPr>
          <w:rFonts w:ascii="Arial Narrow" w:hAnsi="Arial Narrow"/>
          <w:bCs/>
          <w:sz w:val="24"/>
          <w:szCs w:val="24"/>
        </w:rPr>
        <w:t>4) dla zadania nr 4 – 750 000 PLN netto,</w:t>
      </w:r>
    </w:p>
    <w:p w14:paraId="3C42D661" w14:textId="28E2E158" w:rsidR="00401AF9" w:rsidRPr="00E922FD" w:rsidRDefault="00401AF9" w:rsidP="00FF1646">
      <w:pPr>
        <w:pStyle w:val="Default"/>
        <w:ind w:left="284"/>
        <w:jc w:val="both"/>
        <w:rPr>
          <w:rFonts w:ascii="Arial Narrow" w:hAnsi="Arial Narrow"/>
        </w:rPr>
      </w:pPr>
      <w:r w:rsidRPr="002618D7">
        <w:rPr>
          <w:rFonts w:ascii="Arial Narrow" w:hAnsi="Arial Narrow"/>
        </w:rPr>
        <w:t xml:space="preserve">W przypadku składania oferty na więcej zadań niż jedno, za spełniających warunek dotyczący posiadania zdolności technicznych i zawodowych, Zamawiający uzna wykonawców, którzy wykażą się spełnieniem tego warunku w zakresie opisanym w pkt. </w:t>
      </w:r>
      <w:r w:rsidR="00C10536">
        <w:rPr>
          <w:rFonts w:ascii="Arial Narrow" w:hAnsi="Arial Narrow"/>
        </w:rPr>
        <w:t xml:space="preserve">VIII </w:t>
      </w:r>
      <w:r w:rsidR="00D02431">
        <w:rPr>
          <w:rFonts w:ascii="Arial Narrow" w:hAnsi="Arial Narrow"/>
        </w:rPr>
        <w:t>ust.</w:t>
      </w:r>
      <w:r w:rsidR="00C10536">
        <w:rPr>
          <w:rFonts w:ascii="Arial Narrow" w:hAnsi="Arial Narrow"/>
        </w:rPr>
        <w:t xml:space="preserve"> 1.2</w:t>
      </w:r>
      <w:r w:rsidR="00D02431">
        <w:rPr>
          <w:rFonts w:ascii="Arial Narrow" w:hAnsi="Arial Narrow"/>
        </w:rPr>
        <w:t xml:space="preserve"> lit. b)</w:t>
      </w:r>
      <w:r w:rsidRPr="002618D7">
        <w:rPr>
          <w:rFonts w:ascii="Arial Narrow" w:hAnsi="Arial Narrow"/>
        </w:rPr>
        <w:t xml:space="preserve"> dla każdego z zadań, na które wykonawca zamierza złożyć ofertę.</w:t>
      </w:r>
    </w:p>
    <w:p w14:paraId="23C5D113" w14:textId="77777777" w:rsidR="00401AF9" w:rsidRPr="00E922FD" w:rsidRDefault="00401AF9" w:rsidP="007D0503">
      <w:pPr>
        <w:pStyle w:val="Default"/>
        <w:jc w:val="both"/>
        <w:rPr>
          <w:rFonts w:ascii="Arial Narrow" w:hAnsi="Arial Narrow"/>
        </w:rPr>
      </w:pPr>
    </w:p>
    <w:p w14:paraId="0F7C440E" w14:textId="1CDDCC3A" w:rsidR="0029759F" w:rsidRDefault="003C1FE4" w:rsidP="006A2A0A">
      <w:pPr>
        <w:pStyle w:val="Default"/>
        <w:ind w:left="851" w:hanging="425"/>
        <w:jc w:val="both"/>
        <w:rPr>
          <w:rFonts w:ascii="Arial Narrow" w:hAnsi="Arial Narrow"/>
        </w:rPr>
      </w:pPr>
      <w:r w:rsidRPr="002618D7">
        <w:rPr>
          <w:rFonts w:ascii="Arial Narrow" w:hAnsi="Arial Narrow"/>
          <w:bCs/>
          <w:spacing w:val="-2"/>
        </w:rPr>
        <w:t>1.3.</w:t>
      </w:r>
      <w:r w:rsidR="0029759F" w:rsidRPr="002618D7">
        <w:rPr>
          <w:rFonts w:ascii="Arial Narrow" w:hAnsi="Arial Narrow"/>
          <w:bCs/>
          <w:spacing w:val="-2"/>
        </w:rPr>
        <w:t xml:space="preserve"> </w:t>
      </w:r>
      <w:r w:rsidR="0029759F" w:rsidRPr="002618D7">
        <w:rPr>
          <w:rFonts w:ascii="Arial Narrow" w:hAnsi="Arial Narrow"/>
        </w:rPr>
        <w:t xml:space="preserve">W przypadku Wykonawców wspólnie ubiegających się o udzielenie zamówienia Zamawiający wymaga, aby co najmniej jeden z wykonawców spełniał warunek określony w </w:t>
      </w:r>
      <w:r w:rsidR="0071544E">
        <w:rPr>
          <w:rFonts w:ascii="Arial Narrow" w:hAnsi="Arial Narrow"/>
        </w:rPr>
        <w:t>us</w:t>
      </w:r>
      <w:r w:rsidR="0029759F" w:rsidRPr="002618D7">
        <w:rPr>
          <w:rFonts w:ascii="Arial Narrow" w:hAnsi="Arial Narrow"/>
        </w:rPr>
        <w:t>t</w:t>
      </w:r>
      <w:r w:rsidR="00AC7C76">
        <w:rPr>
          <w:rFonts w:ascii="Arial Narrow" w:hAnsi="Arial Narrow"/>
        </w:rPr>
        <w:t>.</w:t>
      </w:r>
      <w:r w:rsidR="0029759F" w:rsidRPr="002618D7">
        <w:rPr>
          <w:rFonts w:ascii="Arial Narrow" w:hAnsi="Arial Narrow"/>
        </w:rPr>
        <w:t xml:space="preserve"> 1.2., z</w:t>
      </w:r>
      <w:r w:rsidR="00BA0155">
        <w:rPr>
          <w:rFonts w:ascii="Arial Narrow" w:hAnsi="Arial Narrow"/>
        </w:rPr>
        <w:t> </w:t>
      </w:r>
      <w:r w:rsidR="0029759F" w:rsidRPr="002618D7">
        <w:rPr>
          <w:rFonts w:ascii="Arial Narrow" w:hAnsi="Arial Narrow"/>
        </w:rPr>
        <w:t xml:space="preserve">zastrzeżeniem podziału obowiązków określonych w umowie regulującej współpracę wykonawców. </w:t>
      </w:r>
    </w:p>
    <w:p w14:paraId="0BAB0B3A" w14:textId="77777777" w:rsidR="00927E8E" w:rsidRPr="002618D7" w:rsidRDefault="00927E8E" w:rsidP="006A2A0A">
      <w:pPr>
        <w:pStyle w:val="Default"/>
        <w:ind w:left="851" w:hanging="425"/>
        <w:jc w:val="both"/>
        <w:rPr>
          <w:rFonts w:ascii="Arial Narrow" w:hAnsi="Arial Narrow"/>
        </w:rPr>
      </w:pPr>
    </w:p>
    <w:p w14:paraId="5782A216" w14:textId="4EBC45D3" w:rsidR="00E335BA" w:rsidRDefault="003C1FE4" w:rsidP="006A2A0A">
      <w:pPr>
        <w:pStyle w:val="Default"/>
        <w:ind w:left="851" w:hanging="425"/>
        <w:jc w:val="both"/>
        <w:rPr>
          <w:rFonts w:ascii="Arial Narrow" w:hAnsi="Arial Narrow"/>
        </w:rPr>
      </w:pPr>
      <w:r w:rsidRPr="002618D7">
        <w:rPr>
          <w:rFonts w:ascii="Arial Narrow" w:hAnsi="Arial Narrow"/>
          <w:bCs/>
        </w:rPr>
        <w:t xml:space="preserve">1.4. </w:t>
      </w:r>
      <w:r w:rsidR="0029759F" w:rsidRPr="002618D7">
        <w:rPr>
          <w:rFonts w:ascii="Arial Narrow" w:hAnsi="Arial Narrow"/>
        </w:rPr>
        <w:t xml:space="preserve">W przypadku wspólnego ubiegania się wykonawców o udzielenie zamówienia Zamawiający bada, </w:t>
      </w:r>
      <w:r w:rsidR="0029759F" w:rsidRPr="009E7DF1">
        <w:rPr>
          <w:rFonts w:ascii="Arial Narrow" w:hAnsi="Arial Narrow"/>
        </w:rPr>
        <w:t xml:space="preserve">czy nie zachodzą podstawy wykluczenia wobec każdego z tych wykonawców. </w:t>
      </w:r>
    </w:p>
    <w:p w14:paraId="5D98FEAF" w14:textId="77777777" w:rsidR="00E335BA" w:rsidRDefault="00E335BA" w:rsidP="00E335BA">
      <w:pPr>
        <w:pStyle w:val="Default"/>
        <w:jc w:val="both"/>
        <w:rPr>
          <w:rFonts w:ascii="Arial Narrow" w:hAnsi="Arial Narrow"/>
        </w:rPr>
      </w:pPr>
    </w:p>
    <w:p w14:paraId="37F2521A" w14:textId="032316F2" w:rsidR="002618D7" w:rsidRPr="009E7DF1" w:rsidRDefault="002618D7" w:rsidP="00927E8E">
      <w:pPr>
        <w:pStyle w:val="Default"/>
        <w:ind w:left="284" w:hanging="284"/>
        <w:jc w:val="both"/>
        <w:rPr>
          <w:rFonts w:ascii="Arial Narrow" w:hAnsi="Arial Narrow"/>
        </w:rPr>
      </w:pPr>
      <w:r w:rsidRPr="009E7DF1">
        <w:rPr>
          <w:rFonts w:ascii="Arial Narrow" w:hAnsi="Arial Narrow"/>
        </w:rPr>
        <w:t xml:space="preserve">2. </w:t>
      </w:r>
      <w:r w:rsidRPr="009E7DF1">
        <w:rPr>
          <w:rFonts w:ascii="Arial Narrow" w:hAnsi="Arial Narrow"/>
          <w:bCs/>
        </w:rPr>
        <w:t>Zamawiający dopuszcza udział podwykonawców. Wykonawca jest zobowiązany do podania, jaka</w:t>
      </w:r>
      <w:r w:rsidR="007D4BD1" w:rsidRPr="009E7DF1">
        <w:rPr>
          <w:rFonts w:ascii="Arial Narrow" w:hAnsi="Arial Narrow"/>
          <w:bCs/>
        </w:rPr>
        <w:t xml:space="preserve"> </w:t>
      </w:r>
      <w:r w:rsidRPr="009E7DF1">
        <w:rPr>
          <w:rFonts w:ascii="Arial Narrow" w:hAnsi="Arial Narrow"/>
          <w:bCs/>
        </w:rPr>
        <w:t xml:space="preserve">część zamówienia będzie realizowana przez podwykonawców oraz do podania nazw firm podwykonawców. </w:t>
      </w:r>
      <w:r w:rsidR="00C0270A" w:rsidRPr="009E7DF1">
        <w:rPr>
          <w:rFonts w:ascii="Arial Narrow" w:hAnsi="Arial Narrow"/>
        </w:rPr>
        <w:t>W</w:t>
      </w:r>
      <w:r w:rsidR="00BA0155">
        <w:rPr>
          <w:rFonts w:ascii="Arial Narrow" w:hAnsi="Arial Narrow"/>
        </w:rPr>
        <w:t> </w:t>
      </w:r>
      <w:r w:rsidR="00C0270A" w:rsidRPr="009E7DF1">
        <w:rPr>
          <w:rFonts w:ascii="Arial Narrow" w:hAnsi="Arial Narrow"/>
        </w:rPr>
        <w:t xml:space="preserve">takim przypadku wykonawcy składając jednolity europejski dokument zamówienia (JEDZ), o którym mowa w pkt. IX </w:t>
      </w:r>
      <w:r w:rsidR="0071544E">
        <w:rPr>
          <w:rFonts w:ascii="Arial Narrow" w:hAnsi="Arial Narrow"/>
        </w:rPr>
        <w:t>ust.</w:t>
      </w:r>
      <w:r w:rsidR="00C0270A" w:rsidRPr="009E7DF1">
        <w:rPr>
          <w:rFonts w:ascii="Arial Narrow" w:hAnsi="Arial Narrow"/>
        </w:rPr>
        <w:t xml:space="preserve"> 1 SWZ, zobowiązani są dodatkowo wypełnić w formularzu JEDZ część II sekcję D.</w:t>
      </w:r>
    </w:p>
    <w:p w14:paraId="4761F766" w14:textId="77777777" w:rsidR="007E1EE1" w:rsidRPr="009E7DF1" w:rsidRDefault="007E1EE1" w:rsidP="007D4BD1">
      <w:pPr>
        <w:tabs>
          <w:tab w:val="left" w:pos="284"/>
          <w:tab w:val="right" w:pos="8953"/>
        </w:tabs>
        <w:ind w:left="284" w:hanging="284"/>
        <w:jc w:val="both"/>
        <w:rPr>
          <w:rFonts w:ascii="Arial Narrow" w:hAnsi="Arial Narrow"/>
          <w:sz w:val="24"/>
          <w:szCs w:val="24"/>
        </w:rPr>
      </w:pPr>
    </w:p>
    <w:p w14:paraId="3CED500B" w14:textId="4996ED6A" w:rsidR="007E1EE1" w:rsidRPr="009E7DF1" w:rsidRDefault="007E1EE1" w:rsidP="007E1EE1">
      <w:pPr>
        <w:tabs>
          <w:tab w:val="left" w:pos="0"/>
          <w:tab w:val="right" w:pos="8953"/>
        </w:tabs>
        <w:spacing w:line="240" w:lineRule="atLeast"/>
        <w:jc w:val="both"/>
        <w:rPr>
          <w:rFonts w:ascii="Arial Narrow" w:hAnsi="Arial Narrow"/>
          <w:sz w:val="24"/>
          <w:szCs w:val="24"/>
        </w:rPr>
      </w:pPr>
      <w:r w:rsidRPr="009E7DF1">
        <w:rPr>
          <w:rFonts w:ascii="Arial Narrow" w:hAnsi="Arial Narrow"/>
          <w:sz w:val="24"/>
          <w:szCs w:val="24"/>
        </w:rPr>
        <w:t>3. Zasady udziału w postępowaniu Wykonawców wspólnie ubiegających się o udzielenie zamówienia:</w:t>
      </w:r>
    </w:p>
    <w:p w14:paraId="77248617" w14:textId="77777777" w:rsidR="007E1EE1" w:rsidRPr="009E7DF1" w:rsidRDefault="007E1EE1" w:rsidP="007E1EE1">
      <w:pPr>
        <w:tabs>
          <w:tab w:val="left" w:pos="0"/>
          <w:tab w:val="right" w:pos="8953"/>
        </w:tabs>
        <w:spacing w:line="240" w:lineRule="atLeast"/>
        <w:jc w:val="both"/>
        <w:rPr>
          <w:rFonts w:ascii="Arial Narrow" w:hAnsi="Arial Narrow"/>
          <w:b/>
          <w:bCs/>
          <w:sz w:val="24"/>
          <w:szCs w:val="24"/>
        </w:rPr>
      </w:pPr>
    </w:p>
    <w:p w14:paraId="4F39273A" w14:textId="11DCEBCC" w:rsidR="007E1EE1" w:rsidRPr="009E7DF1" w:rsidRDefault="00E335BA" w:rsidP="008839FA">
      <w:pPr>
        <w:pStyle w:val="Default"/>
        <w:ind w:left="284" w:hanging="284"/>
        <w:jc w:val="both"/>
        <w:rPr>
          <w:rFonts w:ascii="Arial Narrow" w:hAnsi="Arial Narrow"/>
        </w:rPr>
      </w:pPr>
      <w:r w:rsidRPr="002618D7">
        <w:rPr>
          <w:rFonts w:ascii="Arial Narrow" w:hAnsi="Arial Narrow"/>
          <w:bCs/>
        </w:rPr>
        <w:tab/>
      </w:r>
      <w:r w:rsidR="007E1EE1" w:rsidRPr="009E7DF1">
        <w:rPr>
          <w:rFonts w:ascii="Arial Narrow" w:hAnsi="Arial Narrow"/>
        </w:rPr>
        <w:t>3.1.</w:t>
      </w:r>
      <w:r w:rsidR="007E1EE1" w:rsidRPr="009E7DF1">
        <w:rPr>
          <w:rFonts w:ascii="Arial Narrow" w:hAnsi="Arial Narrow"/>
          <w:b/>
          <w:bCs/>
        </w:rPr>
        <w:t xml:space="preserve"> </w:t>
      </w:r>
      <w:r w:rsidR="007E1EE1" w:rsidRPr="009E7DF1">
        <w:rPr>
          <w:rFonts w:ascii="Arial Narrow" w:hAnsi="Arial Narrow"/>
        </w:rPr>
        <w:t xml:space="preserve">Wykonawcy ubiegający się wspólnie o udzielenie zamówienia zobowiązani są do ustanowienia </w:t>
      </w:r>
      <w:r w:rsidR="007E1EE1" w:rsidRPr="00BA0155">
        <w:rPr>
          <w:rFonts w:ascii="Arial Narrow" w:hAnsi="Arial Narrow"/>
          <w:spacing w:val="-4"/>
        </w:rPr>
        <w:t>pełnomocnika do reprezentowania ich w postępowaniu albo reprezentowania w postępowaniu i</w:t>
      </w:r>
      <w:r w:rsidR="007E1EE1" w:rsidRPr="009E7DF1">
        <w:rPr>
          <w:rFonts w:ascii="Arial Narrow" w:hAnsi="Arial Narrow"/>
        </w:rPr>
        <w:t xml:space="preserve"> zawarciu umowy w sprawie zamówienia publicznego. Pisemne pełnomocnictwo winno być załączone do oferty. </w:t>
      </w:r>
    </w:p>
    <w:p w14:paraId="5EA2B41C" w14:textId="77777777" w:rsidR="007E1EE1" w:rsidRPr="009E7DF1" w:rsidRDefault="007E1EE1" w:rsidP="007E1EE1">
      <w:pPr>
        <w:pStyle w:val="Default"/>
        <w:jc w:val="both"/>
        <w:rPr>
          <w:rFonts w:ascii="Arial Narrow" w:hAnsi="Arial Narrow"/>
        </w:rPr>
      </w:pPr>
    </w:p>
    <w:p w14:paraId="22E4806C" w14:textId="634EA70E" w:rsidR="007E1EE1" w:rsidRPr="009E7DF1" w:rsidRDefault="00E335BA" w:rsidP="008839FA">
      <w:pPr>
        <w:pStyle w:val="Default"/>
        <w:ind w:left="284" w:hanging="284"/>
        <w:jc w:val="both"/>
        <w:rPr>
          <w:rFonts w:ascii="Arial Narrow" w:hAnsi="Arial Narrow"/>
        </w:rPr>
      </w:pPr>
      <w:r w:rsidRPr="002618D7">
        <w:rPr>
          <w:rFonts w:ascii="Arial Narrow" w:hAnsi="Arial Narrow"/>
          <w:bCs/>
        </w:rPr>
        <w:tab/>
      </w:r>
      <w:r w:rsidR="007E1EE1" w:rsidRPr="009E7DF1">
        <w:rPr>
          <w:rFonts w:ascii="Arial Narrow" w:hAnsi="Arial Narrow"/>
        </w:rPr>
        <w:t xml:space="preserve">3.2. Wykonawcy wspólnie ubiegający się o udzielenie zamówienia ponoszą solidarną odpowiedzialność za wykonanie zamówienia. </w:t>
      </w:r>
    </w:p>
    <w:p w14:paraId="331F7871" w14:textId="77777777" w:rsidR="007E1EE1" w:rsidRPr="009E7DF1" w:rsidRDefault="007E1EE1" w:rsidP="007E1EE1">
      <w:pPr>
        <w:tabs>
          <w:tab w:val="left" w:pos="0"/>
          <w:tab w:val="right" w:pos="8953"/>
        </w:tabs>
        <w:spacing w:line="240" w:lineRule="atLeast"/>
        <w:jc w:val="both"/>
        <w:rPr>
          <w:rFonts w:ascii="Arial Narrow" w:hAnsi="Arial Narrow"/>
          <w:sz w:val="24"/>
          <w:szCs w:val="24"/>
        </w:rPr>
      </w:pPr>
    </w:p>
    <w:p w14:paraId="595C4C49" w14:textId="5B6BBBE5" w:rsidR="007E1EE1" w:rsidRPr="009E7DF1" w:rsidRDefault="00E335BA" w:rsidP="008839FA">
      <w:pPr>
        <w:pStyle w:val="Default"/>
        <w:ind w:left="284" w:hanging="284"/>
        <w:jc w:val="both"/>
        <w:rPr>
          <w:rFonts w:ascii="Arial Narrow" w:hAnsi="Arial Narrow"/>
        </w:rPr>
      </w:pPr>
      <w:r w:rsidRPr="002618D7">
        <w:rPr>
          <w:rFonts w:ascii="Arial Narrow" w:hAnsi="Arial Narrow"/>
          <w:bCs/>
        </w:rPr>
        <w:tab/>
      </w:r>
      <w:r w:rsidR="007E1EE1" w:rsidRPr="009E7DF1">
        <w:rPr>
          <w:rFonts w:ascii="Arial Narrow" w:hAnsi="Arial Narrow"/>
        </w:rPr>
        <w:t xml:space="preserve">3.3. Zamawiający zastrzega sobie prawo żądania od Wykonawców składających ofertę wspólną, aby przed zawarciem umowy złożyli Zamawiającemu umowę określającą wzajemne ich relacje. </w:t>
      </w:r>
    </w:p>
    <w:p w14:paraId="44E76011" w14:textId="77777777" w:rsidR="007E1EE1" w:rsidRPr="009E7DF1" w:rsidRDefault="007E1EE1" w:rsidP="008839FA">
      <w:pPr>
        <w:pStyle w:val="Default"/>
        <w:spacing w:after="8"/>
        <w:ind w:left="284" w:hanging="284"/>
        <w:rPr>
          <w:rFonts w:ascii="Arial Narrow" w:hAnsi="Arial Narrow"/>
        </w:rPr>
      </w:pPr>
    </w:p>
    <w:p w14:paraId="7B5D33F4" w14:textId="4F142B0A" w:rsidR="007E1EE1" w:rsidRPr="009E7DF1" w:rsidRDefault="00E335BA" w:rsidP="008839FA">
      <w:pPr>
        <w:pStyle w:val="Default"/>
        <w:spacing w:after="8"/>
        <w:ind w:left="284" w:hanging="284"/>
        <w:jc w:val="both"/>
        <w:rPr>
          <w:rFonts w:ascii="Arial Narrow" w:hAnsi="Arial Narrow"/>
        </w:rPr>
      </w:pPr>
      <w:r w:rsidRPr="002618D7">
        <w:rPr>
          <w:rFonts w:ascii="Arial Narrow" w:hAnsi="Arial Narrow"/>
          <w:bCs/>
        </w:rPr>
        <w:tab/>
      </w:r>
      <w:r w:rsidR="007E1EE1" w:rsidRPr="009E7DF1">
        <w:rPr>
          <w:rFonts w:ascii="Arial Narrow" w:hAnsi="Arial Narrow"/>
        </w:rPr>
        <w:t xml:space="preserve">3.4. Przez Wykonawców wspólnie ubiegających się o udzielenie zamówienia Zamawiający rozumie również Wykonawców będących wspólnikami spółki cywilnej. </w:t>
      </w:r>
    </w:p>
    <w:p w14:paraId="419F184B" w14:textId="77777777" w:rsidR="007E1EE1" w:rsidRPr="009E7DF1" w:rsidRDefault="007E1EE1" w:rsidP="008839FA">
      <w:pPr>
        <w:pStyle w:val="Default"/>
        <w:spacing w:after="8"/>
        <w:ind w:left="284" w:hanging="284"/>
        <w:jc w:val="both"/>
        <w:rPr>
          <w:rFonts w:ascii="Arial Narrow" w:hAnsi="Arial Narrow"/>
        </w:rPr>
      </w:pPr>
    </w:p>
    <w:p w14:paraId="0F73CA71" w14:textId="53C3F938" w:rsidR="007E1EE1" w:rsidRPr="009E7DF1" w:rsidRDefault="00E335BA" w:rsidP="008839FA">
      <w:pPr>
        <w:pStyle w:val="Default"/>
        <w:spacing w:after="8"/>
        <w:ind w:left="284" w:hanging="284"/>
        <w:jc w:val="both"/>
        <w:rPr>
          <w:rFonts w:ascii="Arial Narrow" w:hAnsi="Arial Narrow"/>
        </w:rPr>
      </w:pPr>
      <w:r w:rsidRPr="002618D7">
        <w:rPr>
          <w:rFonts w:ascii="Arial Narrow" w:hAnsi="Arial Narrow"/>
          <w:bCs/>
        </w:rPr>
        <w:tab/>
      </w:r>
      <w:r w:rsidR="007E1EE1" w:rsidRPr="009E7DF1">
        <w:rPr>
          <w:rFonts w:ascii="Arial Narrow" w:hAnsi="Arial Narrow"/>
        </w:rPr>
        <w:t xml:space="preserve">3.5. Wykonawca nie jest obowiązany do złożenia oświadczeń lub dokumentów potwierdzających brak podstaw wykluczenia jeżeli Zamawiający posiada oświadczenia lub dokumenty dotyczące tego </w:t>
      </w:r>
      <w:r w:rsidR="007E1EE1" w:rsidRPr="00BA0155">
        <w:rPr>
          <w:rFonts w:ascii="Arial Narrow" w:hAnsi="Arial Narrow"/>
          <w:spacing w:val="-4"/>
        </w:rPr>
        <w:t>Wykonawcy lub może je uzyskać za pomocą bezpłatnych i ogólnodostępnych baz danych, w</w:t>
      </w:r>
      <w:r w:rsidR="007E1EE1" w:rsidRPr="009E7DF1">
        <w:rPr>
          <w:rFonts w:ascii="Arial Narrow" w:hAnsi="Arial Narrow"/>
        </w:rPr>
        <w:t xml:space="preserve"> szczególności rejestrów publicznych w rozumieniu ustawy z dnia 17 lutego 2005 r. o informatyzacji działalności podmiotów realizujących zadania publiczne /t. j. Dz. U. z 2019 r. poz. 700 ze zm./. W tym celu Wykonawca zobowiązany jest do wskazania w złożonej ofercie jednoznacznie i wyczerpująco źródła (adresu) bazy danych lub postępowania, w którym u Zamawiającego znajdują się odpowiednie oświadczenia lub dokumenty. </w:t>
      </w:r>
    </w:p>
    <w:p w14:paraId="682A18AE" w14:textId="77777777" w:rsidR="007E1EE1" w:rsidRPr="009E7DF1" w:rsidRDefault="007E1EE1" w:rsidP="008839FA">
      <w:pPr>
        <w:pStyle w:val="Default"/>
        <w:ind w:left="284" w:hanging="284"/>
        <w:rPr>
          <w:rFonts w:ascii="Arial Narrow" w:hAnsi="Arial Narrow"/>
        </w:rPr>
      </w:pPr>
    </w:p>
    <w:p w14:paraId="3201BDED" w14:textId="203CCA56" w:rsidR="007E1EE1" w:rsidRPr="009E7DF1" w:rsidRDefault="00E335BA" w:rsidP="008839FA">
      <w:pPr>
        <w:pStyle w:val="Default"/>
        <w:ind w:left="284" w:hanging="284"/>
        <w:jc w:val="both"/>
        <w:rPr>
          <w:rFonts w:ascii="Arial Narrow" w:hAnsi="Arial Narrow"/>
        </w:rPr>
      </w:pPr>
      <w:r w:rsidRPr="002618D7">
        <w:rPr>
          <w:rFonts w:ascii="Arial Narrow" w:hAnsi="Arial Narrow"/>
          <w:bCs/>
        </w:rPr>
        <w:tab/>
      </w:r>
      <w:r w:rsidR="007E1EE1" w:rsidRPr="009E7DF1">
        <w:rPr>
          <w:rFonts w:ascii="Arial Narrow" w:hAnsi="Arial Narrow"/>
        </w:rPr>
        <w:t xml:space="preserve">3.6. Jeżeli wykonawca nie złoży oświadczeń i dokumentów, o których mowa w pkt. IX niniejszej SWZ, oświadczenia lub dokumenty są niekompletne, zawierają błędy, Zamawiający wezwie do ich złożenia, uzupełnienia, poprawienia w terminie przez siebie wskazanym, chyba że mimo ich złożenia oferta Wykonawcy podlegałaby odrzuceniu bez względu na ich złożenie, uzupełnienie czy poprawienie albo zajdą przesłanki unieważnienie postępowania. </w:t>
      </w:r>
    </w:p>
    <w:p w14:paraId="73136210" w14:textId="66448C0E" w:rsidR="002618D7" w:rsidRPr="009E7DF1" w:rsidRDefault="002618D7" w:rsidP="0029759F">
      <w:pPr>
        <w:pStyle w:val="Default"/>
        <w:rPr>
          <w:rFonts w:ascii="Arial Narrow" w:hAnsi="Arial Narrow"/>
        </w:rPr>
      </w:pPr>
    </w:p>
    <w:p w14:paraId="6E638F0E" w14:textId="0FBA148D" w:rsidR="00ED2621" w:rsidRPr="009E7DF1" w:rsidRDefault="00ED2621" w:rsidP="00ED2621">
      <w:pPr>
        <w:tabs>
          <w:tab w:val="left" w:pos="0"/>
          <w:tab w:val="right" w:pos="8953"/>
        </w:tabs>
        <w:jc w:val="both"/>
        <w:rPr>
          <w:rFonts w:ascii="Arial Narrow" w:hAnsi="Arial Narrow"/>
          <w:b/>
          <w:sz w:val="24"/>
          <w:szCs w:val="24"/>
        </w:rPr>
      </w:pPr>
      <w:r w:rsidRPr="00F03288">
        <w:rPr>
          <w:rFonts w:ascii="Arial Narrow" w:hAnsi="Arial Narrow"/>
          <w:b/>
          <w:sz w:val="24"/>
          <w:szCs w:val="24"/>
        </w:rPr>
        <w:t xml:space="preserve">IX. </w:t>
      </w:r>
      <w:r w:rsidR="009B7B2B" w:rsidRPr="00F03288">
        <w:rPr>
          <w:rFonts w:ascii="Arial Narrow" w:hAnsi="Arial Narrow"/>
          <w:b/>
          <w:sz w:val="24"/>
          <w:szCs w:val="24"/>
        </w:rPr>
        <w:t>Wykaz oświadczeń lub dokumentów potwierdzających spełnianie warunków udziału w</w:t>
      </w:r>
      <w:r w:rsidR="00F03288">
        <w:rPr>
          <w:rFonts w:ascii="Arial Narrow" w:hAnsi="Arial Narrow"/>
          <w:b/>
          <w:sz w:val="24"/>
          <w:szCs w:val="24"/>
        </w:rPr>
        <w:t> </w:t>
      </w:r>
      <w:r w:rsidR="009B7B2B" w:rsidRPr="009E7DF1">
        <w:rPr>
          <w:rFonts w:ascii="Arial Narrow" w:hAnsi="Arial Narrow"/>
          <w:b/>
          <w:sz w:val="24"/>
          <w:szCs w:val="24"/>
        </w:rPr>
        <w:t>postępowaniu oraz brak podstaw do wykluczenia</w:t>
      </w:r>
    </w:p>
    <w:p w14:paraId="7C73F342" w14:textId="77777777" w:rsidR="009B7B2B" w:rsidRPr="009E7DF1" w:rsidRDefault="009B7B2B" w:rsidP="00ED2621">
      <w:pPr>
        <w:tabs>
          <w:tab w:val="left" w:pos="0"/>
          <w:tab w:val="right" w:pos="8953"/>
        </w:tabs>
        <w:jc w:val="both"/>
        <w:rPr>
          <w:rFonts w:ascii="Arial Narrow" w:hAnsi="Arial Narrow"/>
          <w:bCs/>
          <w:sz w:val="24"/>
          <w:szCs w:val="24"/>
        </w:rPr>
      </w:pPr>
    </w:p>
    <w:p w14:paraId="37440058" w14:textId="57FD90C1" w:rsidR="0089505F" w:rsidRPr="009E7DF1" w:rsidRDefault="009B7B2B" w:rsidP="0062675C">
      <w:pPr>
        <w:pStyle w:val="Default"/>
        <w:ind w:left="284" w:hanging="284"/>
        <w:jc w:val="both"/>
        <w:rPr>
          <w:rFonts w:ascii="Arial Narrow" w:hAnsi="Arial Narrow"/>
        </w:rPr>
      </w:pPr>
      <w:r w:rsidRPr="009E7DF1">
        <w:rPr>
          <w:rFonts w:ascii="Arial Narrow" w:hAnsi="Arial Narrow"/>
          <w:bCs/>
        </w:rPr>
        <w:t xml:space="preserve">1. </w:t>
      </w:r>
      <w:r w:rsidR="00134F4D" w:rsidRPr="009E7DF1">
        <w:rPr>
          <w:rFonts w:ascii="Arial Narrow" w:hAnsi="Arial Narrow"/>
        </w:rPr>
        <w:t>W celu wykazania braku podstaw do wykluczenia na podstawie art. 108 i 109</w:t>
      </w:r>
      <w:r w:rsidR="00F654AC">
        <w:rPr>
          <w:rFonts w:ascii="Arial Narrow" w:hAnsi="Arial Narrow"/>
        </w:rPr>
        <w:t xml:space="preserve"> </w:t>
      </w:r>
      <w:r w:rsidR="00F654AC" w:rsidRPr="00F654AC">
        <w:rPr>
          <w:rFonts w:ascii="Arial Narrow" w:hAnsi="Arial Narrow" w:cs="Arial"/>
        </w:rPr>
        <w:t>ust. 1 pkt 7</w:t>
      </w:r>
      <w:r w:rsidR="00134F4D" w:rsidRPr="009E7DF1">
        <w:rPr>
          <w:rFonts w:ascii="Arial Narrow" w:hAnsi="Arial Narrow"/>
        </w:rPr>
        <w:t xml:space="preserve"> ustawy, wykonawcy wraz z ofertą zobowiązani są przedłożyć aktualny na dzień składania ofert jednolity europejski dokument zamówienia, będący oświadczeniem własnym wykonawców. Informacje zawarte w jednolitym europejskim dokumencie zamówienia (JEDZ) stanowić będą wstępny dowód, że wykonawca nie podlega wykluczeniu z udziału w postępowaniu. Składając jednolity europejski dokument zamówienia (JEDZ), wykonawcy zobowiązani są wypełnić część II sekcję A i B, część III sekcję A, B, C i</w:t>
      </w:r>
      <w:r w:rsidR="00F03288">
        <w:rPr>
          <w:rFonts w:ascii="Arial Narrow" w:hAnsi="Arial Narrow"/>
        </w:rPr>
        <w:t> </w:t>
      </w:r>
      <w:r w:rsidR="00134F4D" w:rsidRPr="009E7DF1">
        <w:rPr>
          <w:rFonts w:ascii="Arial Narrow" w:hAnsi="Arial Narrow"/>
        </w:rPr>
        <w:t xml:space="preserve">D i część IV sekcję A i C. Podane sekcje należy wypełnić w zakresie wskazanym w formularzu JEDZ, stanowiącym Załącznik nr 7 do SWZ. Plik edytowalny JEDZ można pobrać ze strony UZP: </w:t>
      </w:r>
      <w:hyperlink r:id="rId12" w:history="1">
        <w:r w:rsidR="00F826FC" w:rsidRPr="009E7DF1">
          <w:rPr>
            <w:rStyle w:val="Hipercze"/>
            <w:rFonts w:ascii="Arial Narrow" w:hAnsi="Arial Narrow"/>
          </w:rPr>
          <w:t>https://www.uzp.gov.pl/__data/assets/word_doc/0013/32413/Edytowalna-wersja-formularza-JEDZ.doc</w:t>
        </w:r>
      </w:hyperlink>
      <w:r w:rsidR="00134F4D" w:rsidRPr="009E7DF1">
        <w:rPr>
          <w:rFonts w:ascii="Arial Narrow" w:hAnsi="Arial Narrow"/>
        </w:rPr>
        <w:t>. Instrukcja wypełniania formularza jednolitego europejskiego dokumentu zamówienia dostępna jest na</w:t>
      </w:r>
      <w:r w:rsidR="00F03288">
        <w:rPr>
          <w:rFonts w:ascii="Arial Narrow" w:hAnsi="Arial Narrow"/>
        </w:rPr>
        <w:t> </w:t>
      </w:r>
      <w:r w:rsidR="00134F4D" w:rsidRPr="009E7DF1">
        <w:rPr>
          <w:rFonts w:ascii="Arial Narrow" w:hAnsi="Arial Narrow"/>
        </w:rPr>
        <w:t xml:space="preserve">stronie Urzędu Zamówień Publicznych pod adresem: </w:t>
      </w:r>
      <w:hyperlink r:id="rId13" w:history="1">
        <w:r w:rsidR="00134F4D" w:rsidRPr="009E7DF1">
          <w:rPr>
            <w:rStyle w:val="Hipercze"/>
            <w:rFonts w:ascii="Arial Narrow" w:hAnsi="Arial Narrow"/>
          </w:rPr>
          <w:t>https://www.uzp.gov.pl/__data/assets/pdf_file/0015/32415/Instrukcja-wypelniania-JEDZ-ESPD.pdf</w:t>
        </w:r>
      </w:hyperlink>
      <w:r w:rsidR="0089505F" w:rsidRPr="009E7DF1">
        <w:rPr>
          <w:rFonts w:ascii="Arial Narrow" w:hAnsi="Arial Narrow"/>
        </w:rPr>
        <w:t>.</w:t>
      </w:r>
    </w:p>
    <w:p w14:paraId="4A0707CD" w14:textId="0673E617" w:rsidR="00463089" w:rsidRPr="009E7DF1" w:rsidRDefault="00463089" w:rsidP="0062675C">
      <w:pPr>
        <w:tabs>
          <w:tab w:val="left" w:pos="0"/>
          <w:tab w:val="right" w:pos="8953"/>
        </w:tabs>
        <w:spacing w:line="240" w:lineRule="atLeast"/>
        <w:ind w:left="284" w:hanging="284"/>
        <w:jc w:val="both"/>
        <w:rPr>
          <w:rFonts w:ascii="Arial Narrow" w:hAnsi="Arial Narrow"/>
          <w:sz w:val="24"/>
          <w:szCs w:val="24"/>
        </w:rPr>
      </w:pPr>
    </w:p>
    <w:p w14:paraId="08528AC1" w14:textId="2F2FA040" w:rsidR="00F826FC" w:rsidRPr="009E7DF1" w:rsidRDefault="00C0270A" w:rsidP="0062675C">
      <w:pPr>
        <w:pStyle w:val="Default"/>
        <w:ind w:left="284" w:hanging="284"/>
        <w:jc w:val="both"/>
        <w:rPr>
          <w:rFonts w:ascii="Arial Narrow" w:hAnsi="Arial Narrow"/>
        </w:rPr>
      </w:pPr>
      <w:r w:rsidRPr="009E7DF1">
        <w:rPr>
          <w:rFonts w:ascii="Arial Narrow" w:hAnsi="Arial Narrow"/>
        </w:rPr>
        <w:t>2</w:t>
      </w:r>
      <w:r w:rsidR="00F826FC" w:rsidRPr="009E7DF1">
        <w:rPr>
          <w:rFonts w:ascii="Arial Narrow" w:hAnsi="Arial Narrow"/>
        </w:rPr>
        <w:t xml:space="preserve">. Aktualny odpis z właściwego rejestru albo aktualne zaświadczenie o wpisie do ewidencji działalności </w:t>
      </w:r>
      <w:r w:rsidR="00F826FC" w:rsidRPr="0071544E">
        <w:rPr>
          <w:rFonts w:ascii="Arial Narrow" w:hAnsi="Arial Narrow"/>
          <w:spacing w:val="-4"/>
        </w:rPr>
        <w:t>gospodarczej, jeżeli odrębne przepisy wymagają wpisu do rejestru lub zgłoszenia do ewidencji</w:t>
      </w:r>
      <w:r w:rsidR="00F826FC" w:rsidRPr="009E7DF1">
        <w:rPr>
          <w:rFonts w:ascii="Arial Narrow" w:hAnsi="Arial Narrow"/>
        </w:rPr>
        <w:t xml:space="preserve"> działalności gospodarczej, </w:t>
      </w:r>
      <w:r w:rsidR="00F826FC" w:rsidRPr="008839FA">
        <w:rPr>
          <w:rFonts w:ascii="Arial Narrow" w:hAnsi="Arial Narrow"/>
        </w:rPr>
        <w:t>wystawiony nie wcześniej niż 6 miesięcy przed upływem terminu składania ofert;</w:t>
      </w:r>
      <w:r w:rsidR="00F826FC" w:rsidRPr="009E7DF1">
        <w:rPr>
          <w:rFonts w:ascii="Arial Narrow" w:hAnsi="Arial Narrow"/>
        </w:rPr>
        <w:t xml:space="preserve"> </w:t>
      </w:r>
    </w:p>
    <w:p w14:paraId="61A1B96C" w14:textId="77777777" w:rsidR="00F826FC" w:rsidRPr="009E7DF1" w:rsidRDefault="00F826FC" w:rsidP="0062675C">
      <w:pPr>
        <w:pStyle w:val="Default"/>
        <w:ind w:left="284" w:hanging="284"/>
        <w:rPr>
          <w:rFonts w:ascii="Arial Narrow" w:hAnsi="Arial Narrow"/>
        </w:rPr>
      </w:pPr>
    </w:p>
    <w:p w14:paraId="5DFDA60C" w14:textId="684C68EE" w:rsidR="00F826FC" w:rsidRPr="008839FA" w:rsidRDefault="00C0270A" w:rsidP="0062675C">
      <w:pPr>
        <w:pStyle w:val="Default"/>
        <w:ind w:left="284" w:hanging="284"/>
        <w:jc w:val="both"/>
        <w:rPr>
          <w:rFonts w:ascii="Arial Narrow" w:hAnsi="Arial Narrow"/>
        </w:rPr>
      </w:pPr>
      <w:r w:rsidRPr="009E7DF1">
        <w:rPr>
          <w:rFonts w:ascii="Arial Narrow" w:hAnsi="Arial Narrow"/>
        </w:rPr>
        <w:t>3</w:t>
      </w:r>
      <w:r w:rsidR="00F826FC" w:rsidRPr="009E7DF1">
        <w:rPr>
          <w:rFonts w:ascii="Arial Narrow" w:hAnsi="Arial Narrow"/>
        </w:rPr>
        <w:t xml:space="preserve">. Aktualne zaświadczenie o wpisie do rejestru przedsiębiorców telekomunikacyjnych, </w:t>
      </w:r>
      <w:r w:rsidR="00F826FC" w:rsidRPr="008839FA">
        <w:rPr>
          <w:rFonts w:ascii="Arial Narrow" w:hAnsi="Arial Narrow"/>
        </w:rPr>
        <w:t>wystawione nie</w:t>
      </w:r>
      <w:r w:rsidR="00F03288">
        <w:rPr>
          <w:rFonts w:ascii="Arial Narrow" w:hAnsi="Arial Narrow"/>
        </w:rPr>
        <w:t> </w:t>
      </w:r>
      <w:r w:rsidR="00F826FC" w:rsidRPr="008839FA">
        <w:rPr>
          <w:rFonts w:ascii="Arial Narrow" w:hAnsi="Arial Narrow"/>
        </w:rPr>
        <w:t xml:space="preserve">wcześniej niż 6 miesięcy przed upływem terminu składania ofert; </w:t>
      </w:r>
    </w:p>
    <w:p w14:paraId="4FA4C31D" w14:textId="77777777" w:rsidR="00F826FC" w:rsidRPr="008839FA" w:rsidRDefault="00F826FC" w:rsidP="0062675C">
      <w:pPr>
        <w:pStyle w:val="Default"/>
        <w:spacing w:after="6"/>
        <w:ind w:left="284" w:hanging="284"/>
        <w:jc w:val="both"/>
        <w:rPr>
          <w:rFonts w:ascii="Arial Narrow" w:hAnsi="Arial Narrow"/>
        </w:rPr>
      </w:pPr>
    </w:p>
    <w:p w14:paraId="0ABF40A7" w14:textId="031883C5" w:rsidR="00F826FC" w:rsidRPr="009E7DF1" w:rsidRDefault="00123C9A" w:rsidP="0062675C">
      <w:pPr>
        <w:pStyle w:val="Default"/>
        <w:spacing w:after="6"/>
        <w:ind w:left="284" w:hanging="284"/>
        <w:jc w:val="both"/>
        <w:rPr>
          <w:rFonts w:ascii="Arial Narrow" w:hAnsi="Arial Narrow"/>
        </w:rPr>
      </w:pPr>
      <w:r>
        <w:rPr>
          <w:rFonts w:ascii="Arial Narrow" w:hAnsi="Arial Narrow"/>
        </w:rPr>
        <w:t>4</w:t>
      </w:r>
      <w:r w:rsidR="00F826FC" w:rsidRPr="009E7DF1">
        <w:rPr>
          <w:rFonts w:ascii="Arial Narrow" w:hAnsi="Arial Narrow"/>
        </w:rPr>
        <w:t xml:space="preserve">. Wypełniony „Wykaz wykonanych/wykonywanych usług” z podaniem ich wartości, przedmiotu, dat wykonania/wykonywania i odbiorców – w Załączniku nr </w:t>
      </w:r>
      <w:r w:rsidR="009A4105" w:rsidRPr="009E7DF1">
        <w:rPr>
          <w:rFonts w:ascii="Arial Narrow" w:hAnsi="Arial Narrow"/>
        </w:rPr>
        <w:t>6</w:t>
      </w:r>
      <w:r w:rsidR="00F826FC" w:rsidRPr="009E7DF1">
        <w:rPr>
          <w:rFonts w:ascii="Arial Narrow" w:hAnsi="Arial Narrow"/>
        </w:rPr>
        <w:t xml:space="preserve"> do SWZ; </w:t>
      </w:r>
    </w:p>
    <w:p w14:paraId="42FEE97F" w14:textId="77777777" w:rsidR="00F826FC" w:rsidRPr="009E7DF1" w:rsidRDefault="00F826FC" w:rsidP="0062675C">
      <w:pPr>
        <w:pStyle w:val="Default"/>
        <w:ind w:left="284" w:hanging="284"/>
        <w:jc w:val="both"/>
        <w:rPr>
          <w:rFonts w:ascii="Arial Narrow" w:hAnsi="Arial Narrow"/>
        </w:rPr>
      </w:pPr>
    </w:p>
    <w:p w14:paraId="66200143" w14:textId="4ABD3363" w:rsidR="00F826FC" w:rsidRPr="009E7DF1" w:rsidRDefault="00123C9A" w:rsidP="0062675C">
      <w:pPr>
        <w:pStyle w:val="Default"/>
        <w:ind w:left="284" w:hanging="284"/>
        <w:jc w:val="both"/>
        <w:rPr>
          <w:rFonts w:ascii="Arial Narrow" w:hAnsi="Arial Narrow"/>
        </w:rPr>
      </w:pPr>
      <w:r>
        <w:rPr>
          <w:rFonts w:ascii="Arial Narrow" w:hAnsi="Arial Narrow"/>
        </w:rPr>
        <w:t>5</w:t>
      </w:r>
      <w:r w:rsidR="00F826FC" w:rsidRPr="009E7DF1">
        <w:rPr>
          <w:rFonts w:ascii="Arial Narrow" w:hAnsi="Arial Narrow"/>
        </w:rPr>
        <w:t xml:space="preserve">. Dokumenty potwierdzające, że usługi wymienione w wykazie, o którym mowa powyżej w pkt. </w:t>
      </w:r>
      <w:r w:rsidR="007D4BD1" w:rsidRPr="009E7DF1">
        <w:rPr>
          <w:rFonts w:ascii="Arial Narrow" w:hAnsi="Arial Narrow"/>
        </w:rPr>
        <w:t xml:space="preserve">IX </w:t>
      </w:r>
      <w:r w:rsidR="0071544E">
        <w:rPr>
          <w:rFonts w:ascii="Arial Narrow" w:hAnsi="Arial Narrow"/>
        </w:rPr>
        <w:t>us</w:t>
      </w:r>
      <w:r w:rsidR="007D4BD1" w:rsidRPr="009E7DF1">
        <w:rPr>
          <w:rFonts w:ascii="Arial Narrow" w:hAnsi="Arial Narrow"/>
        </w:rPr>
        <w:t>t</w:t>
      </w:r>
      <w:r w:rsidR="00992A05">
        <w:rPr>
          <w:rFonts w:ascii="Arial Narrow" w:hAnsi="Arial Narrow"/>
        </w:rPr>
        <w:t>.</w:t>
      </w:r>
      <w:r w:rsidR="007D4BD1" w:rsidRPr="009E7DF1">
        <w:rPr>
          <w:rFonts w:ascii="Arial Narrow" w:hAnsi="Arial Narrow"/>
        </w:rPr>
        <w:t xml:space="preserve"> </w:t>
      </w:r>
      <w:r w:rsidR="008A2EA9">
        <w:rPr>
          <w:rFonts w:ascii="Arial Narrow" w:hAnsi="Arial Narrow"/>
        </w:rPr>
        <w:t>4</w:t>
      </w:r>
      <w:r w:rsidR="00F826FC" w:rsidRPr="009E7DF1">
        <w:rPr>
          <w:rFonts w:ascii="Arial Narrow" w:hAnsi="Arial Narrow"/>
        </w:rPr>
        <w:t xml:space="preserve"> SWZ, zostały wykonane/są wykonywane należycie. </w:t>
      </w:r>
    </w:p>
    <w:p w14:paraId="44FF7C78" w14:textId="77777777" w:rsidR="00D848F8" w:rsidRPr="009E7DF1" w:rsidRDefault="00D848F8" w:rsidP="00D848F8">
      <w:pPr>
        <w:pStyle w:val="Default"/>
        <w:rPr>
          <w:rFonts w:ascii="Arial Narrow" w:hAnsi="Arial Narrow"/>
        </w:rPr>
      </w:pPr>
    </w:p>
    <w:p w14:paraId="6FC302A6" w14:textId="5D7C2834" w:rsidR="00D848F8" w:rsidRPr="009E7DF1" w:rsidRDefault="00123C9A" w:rsidP="00E711E0">
      <w:pPr>
        <w:tabs>
          <w:tab w:val="left" w:pos="0"/>
          <w:tab w:val="right" w:pos="8953"/>
        </w:tabs>
        <w:spacing w:line="240" w:lineRule="atLeast"/>
        <w:jc w:val="both"/>
        <w:rPr>
          <w:rFonts w:ascii="Arial Narrow" w:hAnsi="Arial Narrow"/>
          <w:sz w:val="24"/>
          <w:szCs w:val="24"/>
        </w:rPr>
      </w:pPr>
      <w:r>
        <w:rPr>
          <w:rFonts w:ascii="Arial Narrow" w:hAnsi="Arial Narrow"/>
          <w:sz w:val="24"/>
          <w:szCs w:val="24"/>
        </w:rPr>
        <w:t>6</w:t>
      </w:r>
      <w:r w:rsidR="00E44910" w:rsidRPr="009E7DF1">
        <w:rPr>
          <w:rFonts w:ascii="Arial Narrow" w:hAnsi="Arial Narrow"/>
          <w:sz w:val="24"/>
          <w:szCs w:val="24"/>
        </w:rPr>
        <w:t>. Pozostałe dokumenty:</w:t>
      </w:r>
    </w:p>
    <w:p w14:paraId="12717635" w14:textId="25D07B2A" w:rsidR="00E44910" w:rsidRPr="009E7DF1" w:rsidRDefault="00E44910" w:rsidP="00E711E0">
      <w:pPr>
        <w:tabs>
          <w:tab w:val="left" w:pos="0"/>
          <w:tab w:val="right" w:pos="8953"/>
        </w:tabs>
        <w:spacing w:line="240" w:lineRule="atLeast"/>
        <w:jc w:val="both"/>
        <w:rPr>
          <w:rFonts w:ascii="Arial Narrow" w:hAnsi="Arial Narrow"/>
          <w:sz w:val="24"/>
          <w:szCs w:val="24"/>
        </w:rPr>
      </w:pPr>
    </w:p>
    <w:p w14:paraId="094E681E" w14:textId="6AE6E963" w:rsidR="00E44910" w:rsidRPr="008839FA" w:rsidRDefault="00E335BA" w:rsidP="001C6F99">
      <w:pPr>
        <w:pStyle w:val="Default"/>
        <w:ind w:left="426" w:hanging="426"/>
        <w:jc w:val="both"/>
        <w:rPr>
          <w:rFonts w:ascii="Arial Narrow" w:hAnsi="Arial Narrow"/>
        </w:rPr>
      </w:pPr>
      <w:r w:rsidRPr="008839FA">
        <w:rPr>
          <w:rFonts w:ascii="Arial Narrow" w:hAnsi="Arial Narrow"/>
          <w:bCs/>
        </w:rPr>
        <w:tab/>
      </w:r>
      <w:r w:rsidR="00123C9A">
        <w:rPr>
          <w:rFonts w:ascii="Arial Narrow" w:hAnsi="Arial Narrow"/>
        </w:rPr>
        <w:t>6</w:t>
      </w:r>
      <w:r w:rsidR="00E44910" w:rsidRPr="008839FA">
        <w:rPr>
          <w:rFonts w:ascii="Arial Narrow" w:hAnsi="Arial Narrow"/>
        </w:rPr>
        <w:t xml:space="preserve">.1 Wykonawcy składający oferty na świadczenie usług z obecnie wykorzystywanych obiektów nadawczych, o parametrach technicznych wskazanych w Załączniku nr 1 do SWZ obowiązani są dołączyć do oferty wypełniony Załącznik nr </w:t>
      </w:r>
      <w:r w:rsidR="00C468DD">
        <w:rPr>
          <w:rFonts w:ascii="Arial Narrow" w:hAnsi="Arial Narrow"/>
        </w:rPr>
        <w:t>2</w:t>
      </w:r>
      <w:r w:rsidR="00E44910" w:rsidRPr="008839FA">
        <w:rPr>
          <w:rFonts w:ascii="Arial Narrow" w:hAnsi="Arial Narrow"/>
        </w:rPr>
        <w:t xml:space="preserve"> do SWZ </w:t>
      </w:r>
    </w:p>
    <w:p w14:paraId="1FFD0DA2" w14:textId="77777777" w:rsidR="00E44910" w:rsidRPr="008839FA" w:rsidRDefault="00E44910" w:rsidP="00E44910">
      <w:pPr>
        <w:pStyle w:val="Default"/>
        <w:rPr>
          <w:rFonts w:ascii="Arial Narrow" w:hAnsi="Arial Narrow"/>
        </w:rPr>
      </w:pPr>
    </w:p>
    <w:p w14:paraId="4A086E80" w14:textId="4AD42C10" w:rsidR="00E44910" w:rsidRPr="008839FA" w:rsidRDefault="00E335BA" w:rsidP="001C6F99">
      <w:pPr>
        <w:pStyle w:val="Default"/>
        <w:ind w:left="426" w:hanging="426"/>
        <w:jc w:val="both"/>
        <w:rPr>
          <w:rFonts w:ascii="Arial Narrow" w:hAnsi="Arial Narrow"/>
        </w:rPr>
      </w:pPr>
      <w:r w:rsidRPr="008839FA">
        <w:rPr>
          <w:rFonts w:ascii="Arial Narrow" w:hAnsi="Arial Narrow"/>
          <w:bCs/>
        </w:rPr>
        <w:tab/>
      </w:r>
      <w:r w:rsidR="00123C9A">
        <w:rPr>
          <w:rFonts w:ascii="Arial Narrow" w:hAnsi="Arial Narrow"/>
        </w:rPr>
        <w:t>6</w:t>
      </w:r>
      <w:r w:rsidR="00E44910" w:rsidRPr="008839FA">
        <w:rPr>
          <w:rFonts w:ascii="Arial Narrow" w:hAnsi="Arial Narrow"/>
        </w:rPr>
        <w:t xml:space="preserve">.2 Wykonawcy składający oferty na świadczenie usług </w:t>
      </w:r>
      <w:r w:rsidR="004B1CBD">
        <w:rPr>
          <w:rFonts w:ascii="Arial Narrow" w:hAnsi="Arial Narrow"/>
        </w:rPr>
        <w:t xml:space="preserve">rozpowszechniania </w:t>
      </w:r>
      <w:r w:rsidR="00E44910" w:rsidRPr="008839FA">
        <w:rPr>
          <w:rFonts w:ascii="Arial Narrow" w:hAnsi="Arial Narrow"/>
        </w:rPr>
        <w:t xml:space="preserve">z obiektów równoważnych, obowiązani są oprócz Załącznika </w:t>
      </w:r>
      <w:r w:rsidR="00C468DD">
        <w:rPr>
          <w:rFonts w:ascii="Arial Narrow" w:hAnsi="Arial Narrow"/>
        </w:rPr>
        <w:t>2</w:t>
      </w:r>
      <w:r w:rsidR="00E44910" w:rsidRPr="008839FA">
        <w:rPr>
          <w:rFonts w:ascii="Arial Narrow" w:hAnsi="Arial Narrow"/>
        </w:rPr>
        <w:t xml:space="preserve"> do SWZ dołączyć do oferty wypełniony Załącznik nr 3 do SWZ. Ponadto Wykonawcy zobowiązani są do dostarczenia porównawczych map zasięgów pokrycia powierzchniowego dla obiektu nadawczego określonego przez Zamawiającego w Załączniku nr 1 do</w:t>
      </w:r>
      <w:r w:rsidR="00F03288">
        <w:rPr>
          <w:rFonts w:ascii="Arial Narrow" w:hAnsi="Arial Narrow"/>
        </w:rPr>
        <w:t> </w:t>
      </w:r>
      <w:r w:rsidR="00E44910" w:rsidRPr="008839FA">
        <w:rPr>
          <w:rFonts w:ascii="Arial Narrow" w:hAnsi="Arial Narrow"/>
        </w:rPr>
        <w:t xml:space="preserve">SWZ i obiektu równoważnego, proponowanego przez Wykonawcę, z informacją jaki procent obszaru zasięgu powierzchniowego, wynikającego z parametrów technicznych obiektu nadawczego, umiejscowionego w lokalizacjach podanych przez Zamawiającego w Załączniku nr 1 do SWZ, zawiera zasięg powierzchniowy wynikający z parametrów technicznych obiektu równoważnego. Mapy muszą być sporządzone dla zasięgów zakłóceniowych z uwzględnieniem profilu terenu, dla sygnału stereofonicznego, przy minimalnych użytecznych wartościach natężenia pola, dla wysokości zawieszenia anteny odbiorczej 10 m n.p.t. zgodnych z rekomendacją ITU-R BS.412-9, w tej samej skali w postaci jednej mapy uwzględniającej przedmiotowe porównanie, przez niezależną instytucję posiadającą niezbędne uprawnia do wykonywania tego typu analiz, np. Instytut Łączności </w:t>
      </w:r>
    </w:p>
    <w:p w14:paraId="20BBB88F" w14:textId="77777777" w:rsidR="00E44910" w:rsidRPr="008839FA" w:rsidRDefault="00E44910" w:rsidP="00E44910">
      <w:pPr>
        <w:pStyle w:val="Default"/>
        <w:rPr>
          <w:rFonts w:ascii="Arial Narrow" w:hAnsi="Arial Narrow"/>
        </w:rPr>
      </w:pPr>
    </w:p>
    <w:p w14:paraId="537CF495" w14:textId="2EE912BC" w:rsidR="00E44910" w:rsidRPr="001C6F99" w:rsidRDefault="00E335BA" w:rsidP="00570573">
      <w:pPr>
        <w:pStyle w:val="Default"/>
        <w:ind w:left="426" w:hanging="426"/>
        <w:jc w:val="both"/>
        <w:rPr>
          <w:rFonts w:ascii="Arial Narrow" w:hAnsi="Arial Narrow"/>
        </w:rPr>
      </w:pPr>
      <w:r w:rsidRPr="001C6F99">
        <w:rPr>
          <w:rFonts w:ascii="Arial Narrow" w:hAnsi="Arial Narrow"/>
          <w:bCs/>
        </w:rPr>
        <w:tab/>
      </w:r>
      <w:r w:rsidR="00123C9A">
        <w:rPr>
          <w:rFonts w:ascii="Arial Narrow" w:hAnsi="Arial Narrow"/>
        </w:rPr>
        <w:t>6</w:t>
      </w:r>
      <w:r w:rsidR="00E44910" w:rsidRPr="001C6F99">
        <w:rPr>
          <w:rFonts w:ascii="Arial Narrow" w:hAnsi="Arial Narrow"/>
        </w:rPr>
        <w:t>.</w:t>
      </w:r>
      <w:r w:rsidR="00606169">
        <w:rPr>
          <w:rFonts w:ascii="Arial Narrow" w:hAnsi="Arial Narrow"/>
        </w:rPr>
        <w:t>3</w:t>
      </w:r>
      <w:r w:rsidR="00E44910" w:rsidRPr="001C6F99">
        <w:rPr>
          <w:rFonts w:ascii="Arial Narrow" w:hAnsi="Arial Narrow"/>
        </w:rPr>
        <w:t xml:space="preserve"> W przypadku, gdy ofertę w imieniu wykonawcy podpisuje pełnomocnik, wymaga się załączenia do</w:t>
      </w:r>
      <w:r w:rsidR="00F03288">
        <w:rPr>
          <w:rFonts w:ascii="Arial Narrow" w:hAnsi="Arial Narrow"/>
        </w:rPr>
        <w:t> </w:t>
      </w:r>
      <w:r w:rsidR="00E44910" w:rsidRPr="001C6F99">
        <w:rPr>
          <w:rFonts w:ascii="Arial Narrow" w:hAnsi="Arial Narrow"/>
        </w:rPr>
        <w:t>oferty pełnomocnictwa określającego jego zakres i podpisanego przez osoby uprawnione do</w:t>
      </w:r>
      <w:r w:rsidR="00F03288">
        <w:rPr>
          <w:rFonts w:ascii="Arial Narrow" w:hAnsi="Arial Narrow"/>
        </w:rPr>
        <w:t> </w:t>
      </w:r>
      <w:r w:rsidR="00E44910" w:rsidRPr="001C6F99">
        <w:rPr>
          <w:rFonts w:ascii="Arial Narrow" w:hAnsi="Arial Narrow"/>
        </w:rPr>
        <w:t xml:space="preserve">reprezentacji wykonawcy. </w:t>
      </w:r>
    </w:p>
    <w:p w14:paraId="7F410043" w14:textId="77777777" w:rsidR="00E44910" w:rsidRPr="001C6F99" w:rsidRDefault="00E44910" w:rsidP="00570573">
      <w:pPr>
        <w:pStyle w:val="Default"/>
        <w:spacing w:after="3"/>
        <w:ind w:left="426" w:hanging="426"/>
        <w:jc w:val="both"/>
        <w:rPr>
          <w:rFonts w:ascii="Arial Narrow" w:hAnsi="Arial Narrow"/>
        </w:rPr>
      </w:pPr>
    </w:p>
    <w:p w14:paraId="7BBFCFB7" w14:textId="02C7B4B2" w:rsidR="00E44910" w:rsidRPr="001C6F99" w:rsidRDefault="00E335BA" w:rsidP="00570573">
      <w:pPr>
        <w:pStyle w:val="Default"/>
        <w:spacing w:after="3"/>
        <w:ind w:left="426" w:hanging="426"/>
        <w:jc w:val="both"/>
        <w:rPr>
          <w:rFonts w:ascii="Arial Narrow" w:hAnsi="Arial Narrow"/>
        </w:rPr>
      </w:pPr>
      <w:r w:rsidRPr="001C6F99">
        <w:rPr>
          <w:rFonts w:ascii="Arial Narrow" w:hAnsi="Arial Narrow"/>
          <w:bCs/>
        </w:rPr>
        <w:tab/>
      </w:r>
      <w:r w:rsidR="00123C9A">
        <w:rPr>
          <w:rFonts w:ascii="Arial Narrow" w:hAnsi="Arial Narrow"/>
        </w:rPr>
        <w:t>6</w:t>
      </w:r>
      <w:r w:rsidR="00E44910" w:rsidRPr="001C6F99">
        <w:rPr>
          <w:rFonts w:ascii="Arial Narrow" w:hAnsi="Arial Narrow"/>
        </w:rPr>
        <w:t>.</w:t>
      </w:r>
      <w:r w:rsidR="00606169">
        <w:rPr>
          <w:rFonts w:ascii="Arial Narrow" w:hAnsi="Arial Narrow"/>
        </w:rPr>
        <w:t>4</w:t>
      </w:r>
      <w:r w:rsidR="00E44910" w:rsidRPr="001C6F99">
        <w:rPr>
          <w:rFonts w:ascii="Arial Narrow" w:hAnsi="Arial Narrow"/>
        </w:rPr>
        <w:t xml:space="preserve"> W przypadku składania oferty wspólnej, wykonawcy zobowiązani są wskazać pełnomocnika </w:t>
      </w:r>
      <w:r w:rsidR="00E44910" w:rsidRPr="00F03288">
        <w:rPr>
          <w:rFonts w:ascii="Arial Narrow" w:hAnsi="Arial Narrow"/>
          <w:spacing w:val="-4"/>
        </w:rPr>
        <w:t>stosownie do postanowień art. 58, ust. 1 ustawy, a ponadto każdy z nich powinien załączyć</w:t>
      </w:r>
      <w:r w:rsidR="00E44910" w:rsidRPr="001C6F99">
        <w:rPr>
          <w:rFonts w:ascii="Arial Narrow" w:hAnsi="Arial Narrow"/>
        </w:rPr>
        <w:t xml:space="preserve"> oświadczenia i</w:t>
      </w:r>
      <w:r w:rsidR="00F03288">
        <w:rPr>
          <w:rFonts w:ascii="Arial Narrow" w:hAnsi="Arial Narrow"/>
        </w:rPr>
        <w:t> </w:t>
      </w:r>
      <w:r w:rsidR="00E44910" w:rsidRPr="001C6F99">
        <w:rPr>
          <w:rFonts w:ascii="Arial Narrow" w:hAnsi="Arial Narrow"/>
        </w:rPr>
        <w:t>dokumenty z punkt</w:t>
      </w:r>
      <w:r w:rsidR="009C0F36" w:rsidRPr="001C6F99">
        <w:rPr>
          <w:rFonts w:ascii="Arial Narrow" w:hAnsi="Arial Narrow"/>
        </w:rPr>
        <w:t>u VIII</w:t>
      </w:r>
      <w:r w:rsidR="00606F5C" w:rsidRPr="001C6F99">
        <w:rPr>
          <w:rFonts w:ascii="Arial Narrow" w:hAnsi="Arial Narrow"/>
        </w:rPr>
        <w:t xml:space="preserve"> </w:t>
      </w:r>
      <w:r w:rsidR="00E44910" w:rsidRPr="001C6F99">
        <w:rPr>
          <w:rFonts w:ascii="Arial Narrow" w:hAnsi="Arial Narrow"/>
        </w:rPr>
        <w:t xml:space="preserve">SWZ. </w:t>
      </w:r>
    </w:p>
    <w:p w14:paraId="439B188A" w14:textId="77777777" w:rsidR="00E44910" w:rsidRPr="001C6F99" w:rsidRDefault="00E44910" w:rsidP="00570573">
      <w:pPr>
        <w:pStyle w:val="Default"/>
        <w:spacing w:after="3"/>
        <w:ind w:left="426" w:hanging="426"/>
        <w:jc w:val="both"/>
        <w:rPr>
          <w:rFonts w:ascii="Arial Narrow" w:hAnsi="Arial Narrow"/>
        </w:rPr>
      </w:pPr>
    </w:p>
    <w:p w14:paraId="0890ACA6" w14:textId="2996C52C" w:rsidR="00E44910" w:rsidRPr="001C6F99" w:rsidRDefault="00E335BA" w:rsidP="00570573">
      <w:pPr>
        <w:pStyle w:val="Default"/>
        <w:spacing w:after="3"/>
        <w:ind w:left="426" w:hanging="426"/>
        <w:jc w:val="both"/>
        <w:rPr>
          <w:rFonts w:ascii="Arial Narrow" w:hAnsi="Arial Narrow"/>
        </w:rPr>
      </w:pPr>
      <w:r w:rsidRPr="001C6F99">
        <w:rPr>
          <w:rFonts w:ascii="Arial Narrow" w:hAnsi="Arial Narrow"/>
          <w:bCs/>
        </w:rPr>
        <w:tab/>
      </w:r>
      <w:r w:rsidR="00123C9A">
        <w:rPr>
          <w:rFonts w:ascii="Arial Narrow" w:hAnsi="Arial Narrow"/>
        </w:rPr>
        <w:t>6</w:t>
      </w:r>
      <w:r w:rsidR="00E44910" w:rsidRPr="001C6F99">
        <w:rPr>
          <w:rFonts w:ascii="Arial Narrow" w:hAnsi="Arial Narrow"/>
        </w:rPr>
        <w:t>.</w:t>
      </w:r>
      <w:r w:rsidR="00606169">
        <w:rPr>
          <w:rFonts w:ascii="Arial Narrow" w:hAnsi="Arial Narrow"/>
        </w:rPr>
        <w:t>5</w:t>
      </w:r>
      <w:r w:rsidR="00E44910" w:rsidRPr="001C6F99">
        <w:rPr>
          <w:rFonts w:ascii="Arial Narrow" w:hAnsi="Arial Narrow"/>
        </w:rPr>
        <w:t xml:space="preserve"> Dowód wniesienia wadium. Jeżeli wadium jest wnoszone w formie gwarancji lub poręczenia, o</w:t>
      </w:r>
      <w:r w:rsidR="00F03288">
        <w:rPr>
          <w:rFonts w:ascii="Arial Narrow" w:hAnsi="Arial Narrow"/>
        </w:rPr>
        <w:t> </w:t>
      </w:r>
      <w:r w:rsidR="00E44910" w:rsidRPr="001C6F99">
        <w:rPr>
          <w:rFonts w:ascii="Arial Narrow" w:hAnsi="Arial Narrow"/>
        </w:rPr>
        <w:t>których mowa w art. 97, ust. 7 pkt 2–4</w:t>
      </w:r>
      <w:r w:rsidR="002367AF">
        <w:rPr>
          <w:rFonts w:ascii="Arial Narrow" w:hAnsi="Arial Narrow"/>
        </w:rPr>
        <w:t xml:space="preserve"> </w:t>
      </w:r>
      <w:proofErr w:type="spellStart"/>
      <w:r w:rsidR="002367AF">
        <w:rPr>
          <w:rFonts w:ascii="Arial Narrow" w:hAnsi="Arial Narrow"/>
        </w:rPr>
        <w:t>pzp</w:t>
      </w:r>
      <w:proofErr w:type="spellEnd"/>
      <w:r w:rsidR="00E44910" w:rsidRPr="001C6F99">
        <w:rPr>
          <w:rFonts w:ascii="Arial Narrow" w:hAnsi="Arial Narrow"/>
        </w:rPr>
        <w:t xml:space="preserve">, wykonawca przekazuje zamawiającemu oryginał gwarancji lub poręczenia, w postaci elektronicznej </w:t>
      </w:r>
    </w:p>
    <w:p w14:paraId="6269CDF4" w14:textId="77777777" w:rsidR="00E44910" w:rsidRPr="001C6F99" w:rsidRDefault="00E44910" w:rsidP="00570573">
      <w:pPr>
        <w:pStyle w:val="Default"/>
        <w:ind w:left="426" w:hanging="426"/>
        <w:jc w:val="both"/>
        <w:rPr>
          <w:rFonts w:ascii="Arial Narrow" w:hAnsi="Arial Narrow"/>
        </w:rPr>
      </w:pPr>
    </w:p>
    <w:p w14:paraId="313C17E0" w14:textId="3D2105B7" w:rsidR="00E44910" w:rsidRPr="007F4C60" w:rsidRDefault="00E335BA" w:rsidP="00570573">
      <w:pPr>
        <w:pStyle w:val="Default"/>
        <w:ind w:left="426" w:hanging="426"/>
        <w:jc w:val="both"/>
        <w:rPr>
          <w:rFonts w:ascii="Arial Narrow" w:hAnsi="Arial Narrow"/>
        </w:rPr>
      </w:pPr>
      <w:r w:rsidRPr="001C6F99">
        <w:rPr>
          <w:rFonts w:ascii="Arial Narrow" w:hAnsi="Arial Narrow"/>
          <w:bCs/>
        </w:rPr>
        <w:tab/>
      </w:r>
      <w:r w:rsidR="00123C9A">
        <w:rPr>
          <w:rFonts w:ascii="Arial Narrow" w:hAnsi="Arial Narrow"/>
        </w:rPr>
        <w:t>6</w:t>
      </w:r>
      <w:r w:rsidR="00E44910" w:rsidRPr="001C6F99">
        <w:rPr>
          <w:rFonts w:ascii="Arial Narrow" w:hAnsi="Arial Narrow"/>
        </w:rPr>
        <w:t>.</w:t>
      </w:r>
      <w:r w:rsidR="00606169">
        <w:rPr>
          <w:rFonts w:ascii="Arial Narrow" w:hAnsi="Arial Narrow"/>
        </w:rPr>
        <w:t>6</w:t>
      </w:r>
      <w:r w:rsidR="00E44910" w:rsidRPr="001C6F99">
        <w:rPr>
          <w:rFonts w:ascii="Arial Narrow" w:hAnsi="Arial Narrow"/>
        </w:rPr>
        <w:t xml:space="preserve"> Jeżeli Wykonawca ma siedzibę lub miejsce zamieszkania poza terytorium Rzeczypospolitej Polskiej, ma zastosowanie § 7 Rozporządzenia Ministra Rozwoju, Pracy i Technologii z dnia 23 </w:t>
      </w:r>
      <w:r w:rsidR="00E44910" w:rsidRPr="007F4C60">
        <w:rPr>
          <w:rFonts w:ascii="Arial Narrow" w:hAnsi="Arial Narrow"/>
        </w:rPr>
        <w:t xml:space="preserve">grudnia 2020 r. (Dz. U. 2020 poz. 2415) w sprawie rodzajów dokumentów, jakich może żądać zamawiający od wykonawcy w postępowaniu o udzielenie zamówienia. </w:t>
      </w:r>
    </w:p>
    <w:p w14:paraId="0990451A" w14:textId="77777777" w:rsidR="00E44910" w:rsidRPr="007F4C60" w:rsidRDefault="00E44910" w:rsidP="00570573">
      <w:pPr>
        <w:pStyle w:val="Default"/>
        <w:jc w:val="both"/>
        <w:rPr>
          <w:rFonts w:ascii="Arial Narrow" w:hAnsi="Arial Narrow"/>
        </w:rPr>
      </w:pPr>
    </w:p>
    <w:p w14:paraId="6CAD9C47" w14:textId="3AA5D5BE" w:rsidR="00DD794A" w:rsidRPr="008A3C83" w:rsidRDefault="00E335BA" w:rsidP="00975E2D">
      <w:pPr>
        <w:pStyle w:val="Default"/>
        <w:ind w:left="426" w:hanging="426"/>
        <w:jc w:val="both"/>
        <w:rPr>
          <w:rFonts w:ascii="Arial Narrow" w:hAnsi="Arial Narrow"/>
        </w:rPr>
      </w:pPr>
      <w:bookmarkStart w:id="0" w:name="_Hlk72310027"/>
      <w:r w:rsidRPr="007F4C60">
        <w:rPr>
          <w:rFonts w:ascii="Arial Narrow" w:hAnsi="Arial Narrow"/>
          <w:bCs/>
        </w:rPr>
        <w:tab/>
      </w:r>
      <w:r w:rsidR="00123C9A" w:rsidRPr="008A3C83">
        <w:rPr>
          <w:rFonts w:ascii="Arial Narrow" w:hAnsi="Arial Narrow"/>
        </w:rPr>
        <w:t>6</w:t>
      </w:r>
      <w:r w:rsidR="00E44910" w:rsidRPr="008A3C83">
        <w:rPr>
          <w:rFonts w:ascii="Arial Narrow" w:hAnsi="Arial Narrow"/>
        </w:rPr>
        <w:t>.</w:t>
      </w:r>
      <w:r w:rsidR="00606169" w:rsidRPr="008A3C83">
        <w:rPr>
          <w:rFonts w:ascii="Arial Narrow" w:hAnsi="Arial Narrow"/>
        </w:rPr>
        <w:t>7</w:t>
      </w:r>
      <w:r w:rsidR="00E44910" w:rsidRPr="008A3C83">
        <w:rPr>
          <w:rFonts w:ascii="Arial Narrow" w:hAnsi="Arial Narrow"/>
        </w:rPr>
        <w:t xml:space="preserve"> </w:t>
      </w:r>
      <w:r w:rsidR="00975E2D" w:rsidRPr="008A3C83">
        <w:rPr>
          <w:rFonts w:ascii="Arial Narrow" w:hAnsi="Arial Narrow"/>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D32962" w:rsidRPr="008A3C83">
        <w:rPr>
          <w:rFonts w:ascii="Arial Narrow" w:hAnsi="Arial Narrow"/>
        </w:rPr>
        <w:t xml:space="preserve"> Zobowiązanie podmiotu udostępniającego zasoby potwierdza, że stosunek łączący wykonawcę z podmiotami udostępniającymi zasoby gwarantuje rzeczywisty dostęp do tych zasobów oraz określa w szczególności:</w:t>
      </w:r>
    </w:p>
    <w:p w14:paraId="0705BA63" w14:textId="1C35406D" w:rsidR="00D32962" w:rsidRPr="008A3C83" w:rsidRDefault="00D32962" w:rsidP="00D32962">
      <w:pPr>
        <w:pStyle w:val="Default"/>
        <w:ind w:left="426" w:firstLine="141"/>
        <w:jc w:val="both"/>
        <w:rPr>
          <w:rFonts w:ascii="Arial Narrow" w:hAnsi="Arial Narrow"/>
        </w:rPr>
      </w:pPr>
      <w:r w:rsidRPr="008A3C83">
        <w:rPr>
          <w:rFonts w:ascii="Arial Narrow" w:hAnsi="Arial Narrow"/>
        </w:rPr>
        <w:t xml:space="preserve">a) </w:t>
      </w:r>
      <w:r w:rsidR="007F4C60" w:rsidRPr="008A3C83">
        <w:rPr>
          <w:rFonts w:ascii="Arial Narrow" w:hAnsi="Arial Narrow"/>
        </w:rPr>
        <w:t>zakres dostępnych wykonawcy zasobów podmiotu udostępniającego zasoby,</w:t>
      </w:r>
    </w:p>
    <w:p w14:paraId="41F54DA5" w14:textId="279EDA58" w:rsidR="007F4C60" w:rsidRPr="008A3C83" w:rsidRDefault="007F4C60" w:rsidP="00D32962">
      <w:pPr>
        <w:pStyle w:val="Default"/>
        <w:ind w:left="426" w:firstLine="141"/>
        <w:jc w:val="both"/>
        <w:rPr>
          <w:rFonts w:ascii="Arial Narrow" w:hAnsi="Arial Narrow"/>
        </w:rPr>
      </w:pPr>
      <w:r w:rsidRPr="008A3C83">
        <w:rPr>
          <w:rFonts w:ascii="Arial Narrow" w:hAnsi="Arial Narrow"/>
        </w:rPr>
        <w:t>b) sposób i okres udostępnienia wykonawcy i wykorzystania przez niego zasobów podmiotu udostępniającego te zasoby przy wykonywaniu zamówienia,</w:t>
      </w:r>
    </w:p>
    <w:p w14:paraId="142B1F1D" w14:textId="2036A888" w:rsidR="007F4C60" w:rsidRPr="008A3C83" w:rsidRDefault="007F4C60" w:rsidP="00D32962">
      <w:pPr>
        <w:pStyle w:val="Default"/>
        <w:ind w:left="426" w:firstLine="141"/>
        <w:jc w:val="both"/>
        <w:rPr>
          <w:rFonts w:ascii="Arial Narrow" w:hAnsi="Arial Narrow"/>
        </w:rPr>
      </w:pPr>
      <w:r w:rsidRPr="008A3C83">
        <w:rPr>
          <w:rFonts w:ascii="Arial Narrow" w:hAnsi="Arial Narrow"/>
        </w:rPr>
        <w:t>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8A3C83">
        <w:rPr>
          <w:rFonts w:ascii="Arial Narrow" w:hAnsi="Arial Narrow"/>
        </w:rPr>
        <w:t>.</w:t>
      </w:r>
    </w:p>
    <w:p w14:paraId="1B128695" w14:textId="77777777" w:rsidR="007F4C60" w:rsidRDefault="007F4C60" w:rsidP="00DD794A">
      <w:pPr>
        <w:pStyle w:val="Default"/>
        <w:ind w:left="426" w:hanging="29"/>
        <w:jc w:val="both"/>
        <w:rPr>
          <w:rFonts w:ascii="Arial Narrow" w:hAnsi="Arial Narrow"/>
        </w:rPr>
      </w:pPr>
    </w:p>
    <w:p w14:paraId="605F1C87" w14:textId="2BFCC4B1" w:rsidR="0041168D" w:rsidRPr="001C6F99" w:rsidRDefault="00DD794A" w:rsidP="00DD794A">
      <w:pPr>
        <w:pStyle w:val="Default"/>
        <w:ind w:left="426" w:hanging="29"/>
        <w:jc w:val="both"/>
        <w:rPr>
          <w:rFonts w:ascii="Arial Narrow" w:hAnsi="Arial Narrow" w:cs="Arial"/>
          <w:shd w:val="clear" w:color="auto" w:fill="FFFFFF"/>
        </w:rPr>
      </w:pPr>
      <w:r w:rsidRPr="007F4C60">
        <w:rPr>
          <w:rFonts w:ascii="Arial Narrow" w:hAnsi="Arial Narrow"/>
        </w:rPr>
        <w:t xml:space="preserve">6.8 </w:t>
      </w:r>
      <w:r w:rsidR="0041168D" w:rsidRPr="007F4C60">
        <w:rPr>
          <w:rFonts w:ascii="Arial Narrow" w:hAnsi="Arial Narrow" w:cs="Arial"/>
          <w:shd w:val="clear" w:color="auto" w:fill="FFFFFF"/>
        </w:rPr>
        <w:t>Zamawiający przed udzieleniem zamówienia wezwie wykonawcę, którego oferta została najwyżej</w:t>
      </w:r>
      <w:r w:rsidR="0041168D" w:rsidRPr="001C6F99">
        <w:rPr>
          <w:rFonts w:ascii="Arial Narrow" w:hAnsi="Arial Narrow" w:cs="Arial"/>
          <w:shd w:val="clear" w:color="auto" w:fill="FFFFFF"/>
        </w:rPr>
        <w:t xml:space="preserve"> oceniona do złożenia w terminie </w:t>
      </w:r>
      <w:r w:rsidR="00235D31" w:rsidRPr="001C6F99">
        <w:rPr>
          <w:rFonts w:ascii="Arial Narrow" w:hAnsi="Arial Narrow" w:cs="Arial"/>
          <w:shd w:val="clear" w:color="auto" w:fill="FFFFFF"/>
        </w:rPr>
        <w:t>nie krótszym niż 10</w:t>
      </w:r>
      <w:r w:rsidR="0041168D" w:rsidRPr="001C6F99">
        <w:rPr>
          <w:rFonts w:ascii="Arial Narrow" w:hAnsi="Arial Narrow" w:cs="Arial"/>
          <w:shd w:val="clear" w:color="auto" w:fill="FFFFFF"/>
        </w:rPr>
        <w:t xml:space="preserve"> dni, aktualnych na dzień złożenia następujących dokumentów:</w:t>
      </w:r>
    </w:p>
    <w:p w14:paraId="2A7F3EB3" w14:textId="67B30864" w:rsidR="005749D1" w:rsidRPr="001C6F99" w:rsidRDefault="005749D1" w:rsidP="00415930">
      <w:pPr>
        <w:pStyle w:val="NormalnyWeb"/>
        <w:numPr>
          <w:ilvl w:val="0"/>
          <w:numId w:val="5"/>
        </w:numPr>
        <w:shd w:val="clear" w:color="auto" w:fill="FFFFFF"/>
        <w:spacing w:before="0" w:beforeAutospacing="0" w:after="0" w:afterAutospacing="0" w:line="270" w:lineRule="atLeast"/>
        <w:ind w:left="851"/>
        <w:jc w:val="both"/>
        <w:textAlignment w:val="baseline"/>
        <w:rPr>
          <w:rFonts w:ascii="Arial Narrow" w:hAnsi="Arial Narrow" w:cs="Arial"/>
          <w:color w:val="000000"/>
        </w:rPr>
      </w:pPr>
      <w:r w:rsidRPr="001C6F99">
        <w:rPr>
          <w:rFonts w:ascii="Arial Narrow" w:hAnsi="Arial Narrow" w:cs="Arial"/>
          <w:color w:val="000000"/>
        </w:rPr>
        <w:t xml:space="preserve">oświadczenia wykonawcy, w zakresie określonym w art. 108 ust. 1 pkt 5 ustawy o braku przynależności z innym wykonawcą, który złożył ofertę w niniejszym postępowaniu do tej samej </w:t>
      </w:r>
      <w:r w:rsidRPr="001C6F99">
        <w:rPr>
          <w:rFonts w:ascii="Arial Narrow" w:hAnsi="Arial Narrow" w:cs="Arial"/>
          <w:color w:val="000000"/>
        </w:rPr>
        <w:lastRenderedPageBreak/>
        <w:t>grupy kapitałowej w rozumieniu ustawy z dnia 16 lutego 2007 r. o ochronie konkurencji i</w:t>
      </w:r>
      <w:r w:rsidR="00F03288">
        <w:rPr>
          <w:rFonts w:ascii="Arial Narrow" w:hAnsi="Arial Narrow" w:cs="Arial"/>
          <w:color w:val="000000"/>
        </w:rPr>
        <w:t> </w:t>
      </w:r>
      <w:r w:rsidRPr="001C6F99">
        <w:rPr>
          <w:rFonts w:ascii="Arial Narrow" w:hAnsi="Arial Narrow" w:cs="Arial"/>
          <w:color w:val="000000"/>
        </w:rPr>
        <w:t>konsumentów (</w:t>
      </w:r>
      <w:proofErr w:type="spellStart"/>
      <w:r w:rsidRPr="001C6F99">
        <w:rPr>
          <w:rFonts w:ascii="Arial Narrow" w:hAnsi="Arial Narrow" w:cs="Arial"/>
          <w:color w:val="000000"/>
        </w:rPr>
        <w:t>t.j</w:t>
      </w:r>
      <w:proofErr w:type="spellEnd"/>
      <w:r w:rsidRPr="001C6F99">
        <w:rPr>
          <w:rFonts w:ascii="Arial Narrow" w:hAnsi="Arial Narrow" w:cs="Arial"/>
          <w:color w:val="000000"/>
        </w:rPr>
        <w:t>. Dz.U. z 2021 r. poz. 275), a w przypadku zaistnienia ww. okoliczności – oświadczenia o przynależności z innym wykonawcą, który złożył ofertę w niniejszym postępowaniu do tej samej grupy kapitałowej i dokumentów lub informacji potwierdzających przygotowanie oferty niezależnie od ww. innego wykonawcy.</w:t>
      </w:r>
      <w:r w:rsidR="006C767A" w:rsidRPr="001C6F99">
        <w:rPr>
          <w:rFonts w:ascii="Arial Narrow" w:hAnsi="Arial Narrow" w:cs="Arial"/>
          <w:color w:val="000000"/>
        </w:rPr>
        <w:t xml:space="preserve"> </w:t>
      </w:r>
      <w:r w:rsidRPr="001C6F99">
        <w:rPr>
          <w:rFonts w:ascii="Arial Narrow" w:hAnsi="Arial Narrow" w:cs="Arial"/>
          <w:color w:val="000000"/>
        </w:rPr>
        <w:t xml:space="preserve">Wzór oświadczeń zawiera załącznik nr </w:t>
      </w:r>
      <w:r w:rsidR="00436FCA">
        <w:rPr>
          <w:rFonts w:ascii="Arial Narrow" w:hAnsi="Arial Narrow" w:cs="Arial"/>
          <w:color w:val="000000"/>
        </w:rPr>
        <w:t>4b</w:t>
      </w:r>
      <w:r w:rsidRPr="001C6F99">
        <w:rPr>
          <w:rFonts w:ascii="Arial Narrow" w:hAnsi="Arial Narrow" w:cs="Arial"/>
          <w:color w:val="000000"/>
        </w:rPr>
        <w:t xml:space="preserve"> do SWZ;</w:t>
      </w:r>
      <w:r w:rsidR="009F1392" w:rsidRPr="001C6F99">
        <w:rPr>
          <w:rFonts w:ascii="Arial Narrow" w:hAnsi="Arial Narrow"/>
        </w:rPr>
        <w:t xml:space="preserve"> Wykonawcy wraz ze złożeniem przedmiotowego oświadczenia, mogą przedstawić dowody, że powiązania z innym wykonawcą nie prowadzą do zakłóceń konkurencyjności w</w:t>
      </w:r>
      <w:r w:rsidR="00F03288">
        <w:rPr>
          <w:rFonts w:ascii="Arial Narrow" w:hAnsi="Arial Narrow"/>
        </w:rPr>
        <w:t> </w:t>
      </w:r>
      <w:r w:rsidR="009F1392" w:rsidRPr="001C6F99">
        <w:rPr>
          <w:rFonts w:ascii="Arial Narrow" w:hAnsi="Arial Narrow"/>
        </w:rPr>
        <w:t>niniejszym postępowaniu o udzielenie zamówienia.</w:t>
      </w:r>
    </w:p>
    <w:p w14:paraId="0CF67A4C" w14:textId="13383476" w:rsidR="005749D1" w:rsidRPr="001C6F99" w:rsidRDefault="006C767A" w:rsidP="00415930">
      <w:pPr>
        <w:pStyle w:val="Default"/>
        <w:numPr>
          <w:ilvl w:val="0"/>
          <w:numId w:val="5"/>
        </w:numPr>
        <w:spacing w:after="6"/>
        <w:ind w:left="851"/>
        <w:jc w:val="both"/>
        <w:rPr>
          <w:rFonts w:ascii="Arial Narrow" w:hAnsi="Arial Narrow" w:cs="Arial"/>
          <w:shd w:val="clear" w:color="auto" w:fill="FFFFFF"/>
        </w:rPr>
      </w:pPr>
      <w:r w:rsidRPr="001C6F99">
        <w:rPr>
          <w:rFonts w:ascii="Arial Narrow" w:hAnsi="Arial Narrow" w:cs="Arial"/>
          <w:shd w:val="clear" w:color="auto" w:fill="FFFFFF"/>
        </w:rPr>
        <w:t>oświadczeni</w:t>
      </w:r>
      <w:r w:rsidR="00276475" w:rsidRPr="001C6F99">
        <w:rPr>
          <w:rFonts w:ascii="Arial Narrow" w:hAnsi="Arial Narrow" w:cs="Arial"/>
          <w:shd w:val="clear" w:color="auto" w:fill="FFFFFF"/>
        </w:rPr>
        <w:t>a</w:t>
      </w:r>
      <w:r w:rsidRPr="001C6F99">
        <w:rPr>
          <w:rFonts w:ascii="Arial Narrow" w:hAnsi="Arial Narrow" w:cs="Arial"/>
          <w:shd w:val="clear" w:color="auto" w:fill="FFFFFF"/>
        </w:rPr>
        <w:t xml:space="preserve"> wykonawcy o aktualności informacji zawartych w Jednolitym europejskim dokumencie zamówienia (JEDZ) </w:t>
      </w:r>
      <w:r w:rsidR="00C664A1" w:rsidRPr="001C6F99">
        <w:rPr>
          <w:rFonts w:ascii="Arial Narrow" w:hAnsi="Arial Narrow" w:cs="Arial"/>
          <w:shd w:val="clear" w:color="auto" w:fill="FFFFFF"/>
        </w:rPr>
        <w:t xml:space="preserve">w zakresie </w:t>
      </w:r>
      <w:r w:rsidR="00B722A4">
        <w:rPr>
          <w:rFonts w:ascii="Arial Narrow" w:hAnsi="Arial Narrow" w:cs="Arial"/>
          <w:shd w:val="clear" w:color="auto" w:fill="FFFFFF"/>
        </w:rPr>
        <w:t xml:space="preserve">spełnienia warunków udziału w postępowaniu, </w:t>
      </w:r>
      <w:r w:rsidR="00C664A1">
        <w:rPr>
          <w:rFonts w:ascii="Arial Narrow" w:hAnsi="Arial Narrow" w:cs="Arial"/>
          <w:shd w:val="clear" w:color="auto" w:fill="FFFFFF"/>
        </w:rPr>
        <w:t xml:space="preserve">braku </w:t>
      </w:r>
      <w:r w:rsidR="00C664A1" w:rsidRPr="001C6F99">
        <w:rPr>
          <w:rFonts w:ascii="Arial Narrow" w:hAnsi="Arial Narrow" w:cs="Arial"/>
          <w:shd w:val="clear" w:color="auto" w:fill="FFFFFF"/>
        </w:rPr>
        <w:t xml:space="preserve">podstaw wykluczenia z udziału w postępowaniu wskazanych przez zamawiającego i aktualności </w:t>
      </w:r>
      <w:r w:rsidR="00C664A1" w:rsidRPr="001C6F99">
        <w:rPr>
          <w:rFonts w:ascii="Arial Narrow" w:hAnsi="Arial Narrow" w:cs="Arial"/>
        </w:rPr>
        <w:t>informacji zawartych w oświadczeniu o</w:t>
      </w:r>
      <w:r w:rsidR="00C664A1">
        <w:rPr>
          <w:rFonts w:ascii="Arial Narrow" w:hAnsi="Arial Narrow" w:cs="Arial"/>
        </w:rPr>
        <w:t> </w:t>
      </w:r>
      <w:r w:rsidR="00C664A1" w:rsidRPr="001C6F99">
        <w:rPr>
          <w:rFonts w:ascii="Arial Narrow" w:hAnsi="Arial Narrow" w:cs="Arial"/>
        </w:rPr>
        <w:t>niepodleganiu wykluczeniu</w:t>
      </w:r>
      <w:r w:rsidR="00C664A1" w:rsidRPr="001C6F99">
        <w:rPr>
          <w:rFonts w:ascii="Arial Narrow" w:hAnsi="Arial Narrow" w:cs="Arial"/>
          <w:shd w:val="clear" w:color="auto" w:fill="FFFFFF"/>
        </w:rPr>
        <w:t xml:space="preserve">. </w:t>
      </w:r>
      <w:r w:rsidRPr="001C6F99">
        <w:rPr>
          <w:rFonts w:ascii="Arial Narrow" w:hAnsi="Arial Narrow" w:cs="Arial"/>
          <w:shd w:val="clear" w:color="auto" w:fill="FFFFFF"/>
        </w:rPr>
        <w:t xml:space="preserve">Oświadczenie należy złożyć wg wzoru stanowiącego załącznik nr </w:t>
      </w:r>
      <w:r w:rsidR="009F1392" w:rsidRPr="001C6F99">
        <w:rPr>
          <w:rFonts w:ascii="Arial Narrow" w:hAnsi="Arial Narrow" w:cs="Arial"/>
          <w:shd w:val="clear" w:color="auto" w:fill="FFFFFF"/>
        </w:rPr>
        <w:t>4</w:t>
      </w:r>
      <w:r w:rsidR="00436FCA">
        <w:rPr>
          <w:rFonts w:ascii="Arial Narrow" w:hAnsi="Arial Narrow" w:cs="Arial"/>
          <w:shd w:val="clear" w:color="auto" w:fill="FFFFFF"/>
        </w:rPr>
        <w:t>a</w:t>
      </w:r>
      <w:r w:rsidRPr="001C6F99">
        <w:rPr>
          <w:rFonts w:ascii="Arial Narrow" w:hAnsi="Arial Narrow" w:cs="Arial"/>
          <w:shd w:val="clear" w:color="auto" w:fill="FFFFFF"/>
        </w:rPr>
        <w:t xml:space="preserve"> do SWZ</w:t>
      </w:r>
      <w:r w:rsidR="0079141C">
        <w:rPr>
          <w:rFonts w:ascii="Arial Narrow" w:hAnsi="Arial Narrow" w:cs="Arial"/>
          <w:shd w:val="clear" w:color="auto" w:fill="FFFFFF"/>
        </w:rPr>
        <w:t>.</w:t>
      </w:r>
    </w:p>
    <w:p w14:paraId="78A59279" w14:textId="18CF7A5E" w:rsidR="006C767A" w:rsidRPr="001C6F99" w:rsidRDefault="006C767A" w:rsidP="00415930">
      <w:pPr>
        <w:pStyle w:val="Default"/>
        <w:numPr>
          <w:ilvl w:val="0"/>
          <w:numId w:val="5"/>
        </w:numPr>
        <w:spacing w:after="6"/>
        <w:ind w:left="851"/>
        <w:jc w:val="both"/>
        <w:rPr>
          <w:rFonts w:ascii="Arial Narrow" w:hAnsi="Arial Narrow" w:cs="Arial"/>
          <w:shd w:val="clear" w:color="auto" w:fill="FFFFFF"/>
        </w:rPr>
      </w:pPr>
      <w:r w:rsidRPr="001C6F99">
        <w:rPr>
          <w:rFonts w:ascii="Arial Narrow" w:hAnsi="Arial Narrow" w:cs="Arial"/>
          <w:shd w:val="clear" w:color="auto" w:fill="FFFFFF"/>
        </w:rPr>
        <w:t>informacji z Krajowego Rejestru Karnego w zakresie określonym w art. 108 ust. 1 pkt 1, 2 i 4 ustawy sporządzonej nie wcześniej niż 6 miesięcy przed jej złożeniem</w:t>
      </w:r>
      <w:r w:rsidR="00376ED4" w:rsidRPr="001C6F99">
        <w:rPr>
          <w:rFonts w:ascii="Arial Narrow" w:hAnsi="Arial Narrow" w:cs="Arial"/>
          <w:shd w:val="clear" w:color="auto" w:fill="FFFFFF"/>
        </w:rPr>
        <w:t>,</w:t>
      </w:r>
    </w:p>
    <w:p w14:paraId="6A96328D" w14:textId="53FF5B33" w:rsidR="00376ED4" w:rsidRPr="001C6F99" w:rsidRDefault="00376ED4" w:rsidP="00415930">
      <w:pPr>
        <w:pStyle w:val="Default"/>
        <w:numPr>
          <w:ilvl w:val="0"/>
          <w:numId w:val="5"/>
        </w:numPr>
        <w:spacing w:after="6"/>
        <w:ind w:left="851"/>
        <w:jc w:val="both"/>
        <w:rPr>
          <w:rFonts w:ascii="Arial Narrow" w:hAnsi="Arial Narrow" w:cs="Arial"/>
          <w:shd w:val="clear" w:color="auto" w:fill="FFFFFF"/>
        </w:rPr>
      </w:pPr>
      <w:r w:rsidRPr="001C6F99">
        <w:rPr>
          <w:rFonts w:ascii="Arial Narrow" w:hAnsi="Arial Narrow" w:cs="Arial"/>
        </w:rPr>
        <w:t>odpis lub informacja z KRS lub CEIDG,</w:t>
      </w:r>
    </w:p>
    <w:p w14:paraId="5C48E683" w14:textId="796B937E" w:rsidR="00376ED4" w:rsidRDefault="00376ED4" w:rsidP="00415930">
      <w:pPr>
        <w:pStyle w:val="Default"/>
        <w:numPr>
          <w:ilvl w:val="0"/>
          <w:numId w:val="5"/>
        </w:numPr>
        <w:spacing w:after="6"/>
        <w:ind w:left="851"/>
        <w:jc w:val="both"/>
        <w:rPr>
          <w:rFonts w:ascii="Arial Narrow" w:hAnsi="Arial Narrow" w:cs="Arial"/>
          <w:shd w:val="clear" w:color="auto" w:fill="FFFFFF"/>
        </w:rPr>
      </w:pPr>
      <w:r w:rsidRPr="0059415F">
        <w:rPr>
          <w:rFonts w:ascii="Arial Narrow" w:hAnsi="Arial Narrow" w:cs="Arial"/>
          <w:shd w:val="clear" w:color="auto" w:fill="FFFFFF"/>
        </w:rPr>
        <w:t xml:space="preserve">oświadczenia </w:t>
      </w:r>
      <w:r w:rsidRPr="0059415F">
        <w:rPr>
          <w:rFonts w:ascii="Arial Narrow" w:hAnsi="Arial Narrow" w:cs="Arial"/>
        </w:rPr>
        <w:t xml:space="preserve">Wykonawcy o niepodleganiu wykluczeniu na podst. art. 109 ust. 1 pkt 7 ustawy </w:t>
      </w:r>
      <w:proofErr w:type="spellStart"/>
      <w:r w:rsidR="0042422E">
        <w:rPr>
          <w:rFonts w:ascii="Arial Narrow" w:hAnsi="Arial Narrow" w:cs="Arial"/>
        </w:rPr>
        <w:t>p</w:t>
      </w:r>
      <w:r w:rsidRPr="0059415F">
        <w:rPr>
          <w:rFonts w:ascii="Arial Narrow" w:hAnsi="Arial Narrow" w:cs="Arial"/>
        </w:rPr>
        <w:t>zp</w:t>
      </w:r>
      <w:proofErr w:type="spellEnd"/>
      <w:r w:rsidRPr="0059415F">
        <w:rPr>
          <w:rFonts w:ascii="Arial Narrow" w:hAnsi="Arial Narrow" w:cs="Arial"/>
        </w:rPr>
        <w:t xml:space="preserve"> </w:t>
      </w:r>
      <w:r w:rsidRPr="0059415F">
        <w:rPr>
          <w:rFonts w:ascii="Arial Narrow" w:hAnsi="Arial Narrow" w:cs="Arial"/>
          <w:shd w:val="clear" w:color="auto" w:fill="FFFFFF"/>
        </w:rPr>
        <w:t>wg wzoru stanowiącego załącznik nr 4</w:t>
      </w:r>
      <w:r w:rsidR="00436FCA" w:rsidRPr="0059415F">
        <w:rPr>
          <w:rFonts w:ascii="Arial Narrow" w:hAnsi="Arial Narrow" w:cs="Arial"/>
          <w:shd w:val="clear" w:color="auto" w:fill="FFFFFF"/>
        </w:rPr>
        <w:t>a</w:t>
      </w:r>
      <w:r w:rsidRPr="0059415F">
        <w:rPr>
          <w:rFonts w:ascii="Arial Narrow" w:hAnsi="Arial Narrow" w:cs="Arial"/>
          <w:shd w:val="clear" w:color="auto" w:fill="FFFFFF"/>
        </w:rPr>
        <w:t xml:space="preserve"> do SWZ,</w:t>
      </w:r>
    </w:p>
    <w:p w14:paraId="2F06441B" w14:textId="5F88ACAA" w:rsidR="00C664A1" w:rsidRPr="0059415F" w:rsidRDefault="00C664A1" w:rsidP="00415930">
      <w:pPr>
        <w:pStyle w:val="Default"/>
        <w:numPr>
          <w:ilvl w:val="0"/>
          <w:numId w:val="5"/>
        </w:numPr>
        <w:spacing w:after="6"/>
        <w:ind w:left="851"/>
        <w:jc w:val="both"/>
        <w:rPr>
          <w:rFonts w:ascii="Arial Narrow" w:hAnsi="Arial Narrow" w:cs="Arial"/>
          <w:shd w:val="clear" w:color="auto" w:fill="FFFFFF"/>
        </w:rPr>
      </w:pPr>
      <w:r w:rsidRPr="001C6F99">
        <w:rPr>
          <w:rFonts w:ascii="Arial Narrow" w:hAnsi="Arial Narrow" w:cs="Arial"/>
          <w:shd w:val="clear" w:color="auto" w:fill="FFFFFF"/>
        </w:rPr>
        <w:t xml:space="preserve">oświadczenia </w:t>
      </w:r>
      <w:r>
        <w:rPr>
          <w:rFonts w:ascii="Arial Narrow" w:hAnsi="Arial Narrow" w:cs="Arial"/>
          <w:shd w:val="clear" w:color="auto" w:fill="FFFFFF"/>
        </w:rPr>
        <w:t>podmiotu udostępniającego zasoby</w:t>
      </w:r>
      <w:r w:rsidRPr="001C6F99">
        <w:rPr>
          <w:rFonts w:ascii="Arial Narrow" w:hAnsi="Arial Narrow" w:cs="Arial"/>
          <w:shd w:val="clear" w:color="auto" w:fill="FFFFFF"/>
        </w:rPr>
        <w:t xml:space="preserve"> o aktualności informacji zawartych w Jednolitym europejskim dokumencie zamówienia (JEDZ)</w:t>
      </w:r>
      <w:r>
        <w:rPr>
          <w:rFonts w:ascii="Arial Narrow" w:hAnsi="Arial Narrow" w:cs="Arial"/>
          <w:shd w:val="clear" w:color="auto" w:fill="FFFFFF"/>
        </w:rPr>
        <w:t xml:space="preserve"> </w:t>
      </w:r>
      <w:r w:rsidRPr="001C6F99">
        <w:rPr>
          <w:rFonts w:ascii="Arial Narrow" w:hAnsi="Arial Narrow" w:cs="Arial"/>
          <w:shd w:val="clear" w:color="auto" w:fill="FFFFFF"/>
        </w:rPr>
        <w:t>w zakresie</w:t>
      </w:r>
      <w:r w:rsidR="00B722A4">
        <w:rPr>
          <w:rFonts w:ascii="Arial Narrow" w:hAnsi="Arial Narrow" w:cs="Arial"/>
          <w:shd w:val="clear" w:color="auto" w:fill="FFFFFF"/>
        </w:rPr>
        <w:t xml:space="preserve"> spełnienia warunków udziału w postępowaniu,</w:t>
      </w:r>
      <w:r w:rsidRPr="001C6F99">
        <w:rPr>
          <w:rFonts w:ascii="Arial Narrow" w:hAnsi="Arial Narrow" w:cs="Arial"/>
          <w:shd w:val="clear" w:color="auto" w:fill="FFFFFF"/>
        </w:rPr>
        <w:t xml:space="preserve"> </w:t>
      </w:r>
      <w:r w:rsidR="00B722A4">
        <w:rPr>
          <w:rFonts w:ascii="Arial Narrow" w:hAnsi="Arial Narrow" w:cs="Arial"/>
          <w:shd w:val="clear" w:color="auto" w:fill="FFFFFF"/>
        </w:rPr>
        <w:t xml:space="preserve">braku </w:t>
      </w:r>
      <w:r w:rsidRPr="001C6F99">
        <w:rPr>
          <w:rFonts w:ascii="Arial Narrow" w:hAnsi="Arial Narrow" w:cs="Arial"/>
          <w:shd w:val="clear" w:color="auto" w:fill="FFFFFF"/>
        </w:rPr>
        <w:t xml:space="preserve">podstaw wykluczenia z udziału w postępowaniu wskazanych przez zamawiającego i aktualności </w:t>
      </w:r>
      <w:r w:rsidRPr="001C6F99">
        <w:rPr>
          <w:rFonts w:ascii="Arial Narrow" w:hAnsi="Arial Narrow" w:cs="Arial"/>
        </w:rPr>
        <w:t>informacji zawartych w oświadczeniu o</w:t>
      </w:r>
      <w:r>
        <w:rPr>
          <w:rFonts w:ascii="Arial Narrow" w:hAnsi="Arial Narrow" w:cs="Arial"/>
        </w:rPr>
        <w:t> </w:t>
      </w:r>
      <w:r w:rsidRPr="001C6F99">
        <w:rPr>
          <w:rFonts w:ascii="Arial Narrow" w:hAnsi="Arial Narrow" w:cs="Arial"/>
        </w:rPr>
        <w:t>niepodleganiu wykluczeniu</w:t>
      </w:r>
      <w:r w:rsidR="00B722A4">
        <w:rPr>
          <w:rFonts w:ascii="Arial Narrow" w:hAnsi="Arial Narrow" w:cs="Arial"/>
        </w:rPr>
        <w:t xml:space="preserve"> – jeśli dotyczy</w:t>
      </w:r>
      <w:r w:rsidRPr="001C6F99">
        <w:rPr>
          <w:rFonts w:ascii="Arial Narrow" w:hAnsi="Arial Narrow" w:cs="Arial"/>
          <w:shd w:val="clear" w:color="auto" w:fill="FFFFFF"/>
        </w:rPr>
        <w:t>.</w:t>
      </w:r>
    </w:p>
    <w:bookmarkEnd w:id="0"/>
    <w:p w14:paraId="7E22C4C0" w14:textId="77777777" w:rsidR="001C6F99" w:rsidRPr="001C6F99" w:rsidRDefault="001C6F99" w:rsidP="006C767A">
      <w:pPr>
        <w:pStyle w:val="NormalnyWeb"/>
        <w:shd w:val="clear" w:color="auto" w:fill="FFFFFF"/>
        <w:spacing w:before="0" w:beforeAutospacing="0" w:after="0" w:afterAutospacing="0" w:line="270" w:lineRule="atLeast"/>
        <w:textAlignment w:val="baseline"/>
        <w:rPr>
          <w:rFonts w:ascii="Arial Narrow" w:hAnsi="Arial Narrow" w:cs="Arial"/>
          <w:color w:val="000000"/>
        </w:rPr>
      </w:pPr>
    </w:p>
    <w:p w14:paraId="2008C95D" w14:textId="31A410BC" w:rsidR="006C767A" w:rsidRPr="001C6F99" w:rsidRDefault="006C767A" w:rsidP="001C6F99">
      <w:pPr>
        <w:pStyle w:val="NormalnyWeb"/>
        <w:shd w:val="clear" w:color="auto" w:fill="FFFFFF"/>
        <w:spacing w:before="0" w:beforeAutospacing="0" w:after="0" w:afterAutospacing="0" w:line="270" w:lineRule="atLeast"/>
        <w:ind w:left="426"/>
        <w:textAlignment w:val="baseline"/>
        <w:rPr>
          <w:rFonts w:ascii="Arial Narrow" w:hAnsi="Arial Narrow" w:cs="Arial"/>
          <w:color w:val="000000"/>
        </w:rPr>
      </w:pPr>
      <w:r w:rsidRPr="001C6F99">
        <w:rPr>
          <w:rFonts w:ascii="Arial Narrow" w:hAnsi="Arial Narrow" w:cs="Arial"/>
          <w:color w:val="000000"/>
        </w:rPr>
        <w:t>Dokumenty podmiotów zagranicznych:</w:t>
      </w:r>
    </w:p>
    <w:p w14:paraId="02BF5E53" w14:textId="579CC0E4" w:rsidR="006C767A" w:rsidRPr="001C6F99" w:rsidRDefault="002367AF" w:rsidP="001C6F99">
      <w:pPr>
        <w:pStyle w:val="NormalnyWeb"/>
        <w:shd w:val="clear" w:color="auto" w:fill="FFFFFF"/>
        <w:spacing w:before="0" w:beforeAutospacing="0" w:after="0" w:afterAutospacing="0" w:line="270" w:lineRule="atLeast"/>
        <w:ind w:left="993" w:hanging="425"/>
        <w:textAlignment w:val="baseline"/>
        <w:rPr>
          <w:rFonts w:ascii="Arial Narrow" w:hAnsi="Arial Narrow" w:cs="Arial"/>
          <w:color w:val="000000"/>
        </w:rPr>
      </w:pPr>
      <w:r>
        <w:rPr>
          <w:rFonts w:ascii="Arial Narrow" w:hAnsi="Arial Narrow" w:cs="Arial"/>
          <w:color w:val="000000"/>
        </w:rPr>
        <w:t>a</w:t>
      </w:r>
      <w:r w:rsidR="00B81DD0" w:rsidRPr="001C6F99">
        <w:rPr>
          <w:rFonts w:ascii="Arial Narrow" w:hAnsi="Arial Narrow" w:cs="Arial"/>
          <w:color w:val="000000"/>
        </w:rPr>
        <w:t>)</w:t>
      </w:r>
      <w:r w:rsidR="006C767A" w:rsidRPr="001C6F99">
        <w:rPr>
          <w:rFonts w:ascii="Arial Narrow" w:hAnsi="Arial Narrow" w:cs="Arial"/>
          <w:color w:val="000000"/>
        </w:rPr>
        <w:t xml:space="preserve"> dokument potwierdzający, że nie otwarto likwidacji Wykonawcy,</w:t>
      </w:r>
    </w:p>
    <w:p w14:paraId="029253AC" w14:textId="3D62DABA" w:rsidR="006C767A" w:rsidRPr="001C6F99" w:rsidRDefault="002367AF" w:rsidP="001C6F99">
      <w:pPr>
        <w:pStyle w:val="NormalnyWeb"/>
        <w:shd w:val="clear" w:color="auto" w:fill="FFFFFF"/>
        <w:spacing w:before="0" w:beforeAutospacing="0" w:after="0" w:afterAutospacing="0" w:line="270" w:lineRule="atLeast"/>
        <w:ind w:left="993" w:hanging="425"/>
        <w:textAlignment w:val="baseline"/>
        <w:rPr>
          <w:rFonts w:ascii="Arial Narrow" w:hAnsi="Arial Narrow" w:cs="Arial"/>
          <w:color w:val="000000"/>
        </w:rPr>
      </w:pPr>
      <w:r>
        <w:rPr>
          <w:rFonts w:ascii="Arial Narrow" w:hAnsi="Arial Narrow" w:cs="Arial"/>
          <w:color w:val="000000"/>
        </w:rPr>
        <w:t>b</w:t>
      </w:r>
      <w:r w:rsidR="00B81DD0" w:rsidRPr="001C6F99">
        <w:rPr>
          <w:rFonts w:ascii="Arial Narrow" w:hAnsi="Arial Narrow" w:cs="Arial"/>
          <w:color w:val="000000"/>
        </w:rPr>
        <w:t>)</w:t>
      </w:r>
      <w:r w:rsidR="006C767A" w:rsidRPr="001C6F99">
        <w:rPr>
          <w:rFonts w:ascii="Arial Narrow" w:hAnsi="Arial Narrow" w:cs="Arial"/>
          <w:color w:val="000000"/>
        </w:rPr>
        <w:t xml:space="preserve"> informacja z odpowiedniego rejestru lub inny równoważny dokument.</w:t>
      </w:r>
    </w:p>
    <w:p w14:paraId="3DF4DDEC" w14:textId="77777777" w:rsidR="00E44910" w:rsidRPr="001C6F99" w:rsidRDefault="00E44910" w:rsidP="00E44910">
      <w:pPr>
        <w:pStyle w:val="Default"/>
        <w:rPr>
          <w:rFonts w:ascii="Arial Narrow" w:hAnsi="Arial Narrow"/>
        </w:rPr>
      </w:pPr>
    </w:p>
    <w:p w14:paraId="544F7567" w14:textId="2B73853F" w:rsidR="00E44910" w:rsidRPr="001C6F99" w:rsidRDefault="00E335BA" w:rsidP="001C6F99">
      <w:pPr>
        <w:pStyle w:val="Default"/>
        <w:ind w:left="426" w:hanging="426"/>
        <w:jc w:val="both"/>
        <w:rPr>
          <w:rFonts w:ascii="Arial Narrow" w:hAnsi="Arial Narrow"/>
        </w:rPr>
      </w:pPr>
      <w:r w:rsidRPr="001C6F99">
        <w:rPr>
          <w:rFonts w:ascii="Arial Narrow" w:hAnsi="Arial Narrow"/>
          <w:bCs/>
        </w:rPr>
        <w:tab/>
      </w:r>
      <w:r w:rsidR="00123C9A">
        <w:rPr>
          <w:rFonts w:ascii="Arial Narrow" w:hAnsi="Arial Narrow"/>
        </w:rPr>
        <w:t>6</w:t>
      </w:r>
      <w:r w:rsidR="00E44910" w:rsidRPr="001C6F99">
        <w:rPr>
          <w:rFonts w:ascii="Arial Narrow" w:hAnsi="Arial Narrow"/>
        </w:rPr>
        <w:t>.</w:t>
      </w:r>
      <w:r w:rsidR="00DD794A">
        <w:rPr>
          <w:rFonts w:ascii="Arial Narrow" w:hAnsi="Arial Narrow"/>
        </w:rPr>
        <w:t>9</w:t>
      </w:r>
      <w:r w:rsidR="00E44910" w:rsidRPr="001C6F99">
        <w:rPr>
          <w:rFonts w:ascii="Arial Narrow" w:hAnsi="Arial Narrow"/>
        </w:rPr>
        <w:t xml:space="preserve"> Zamawiający wzywa wykonawców, którzy w określonym terminie nie złożyli wymaganych przez zamawiającego oświadczeń lub dokumentów, o których mowa w art. 125</w:t>
      </w:r>
      <w:r w:rsidR="00250EB4">
        <w:rPr>
          <w:rFonts w:ascii="Arial Narrow" w:hAnsi="Arial Narrow"/>
        </w:rPr>
        <w:t xml:space="preserve"> </w:t>
      </w:r>
      <w:proofErr w:type="spellStart"/>
      <w:r w:rsidR="00250EB4">
        <w:rPr>
          <w:rFonts w:ascii="Arial Narrow" w:hAnsi="Arial Narrow"/>
        </w:rPr>
        <w:t>pzp</w:t>
      </w:r>
      <w:proofErr w:type="spellEnd"/>
      <w:r w:rsidR="00E44910" w:rsidRPr="001C6F99">
        <w:rPr>
          <w:rFonts w:ascii="Arial Narrow" w:hAnsi="Arial Narrow"/>
        </w:rPr>
        <w:t xml:space="preserve"> lub są one niekompletne lub zawierają błędy</w:t>
      </w:r>
      <w:r w:rsidR="00D23B52" w:rsidRPr="001C6F99">
        <w:rPr>
          <w:rFonts w:ascii="Arial Narrow" w:hAnsi="Arial Narrow"/>
        </w:rPr>
        <w:t>.</w:t>
      </w:r>
      <w:r w:rsidR="00E44910" w:rsidRPr="001C6F99">
        <w:rPr>
          <w:rFonts w:ascii="Arial Narrow" w:hAnsi="Arial Narrow"/>
        </w:rPr>
        <w:t xml:space="preserve"> </w:t>
      </w:r>
      <w:r w:rsidR="00D23B52" w:rsidRPr="001C6F99">
        <w:rPr>
          <w:rFonts w:ascii="Arial Narrow" w:hAnsi="Arial Narrow"/>
        </w:rPr>
        <w:t>Z</w:t>
      </w:r>
      <w:r w:rsidR="00E44910" w:rsidRPr="001C6F99">
        <w:rPr>
          <w:rFonts w:ascii="Arial Narrow" w:hAnsi="Arial Narrow"/>
        </w:rPr>
        <w:t xml:space="preserve">amawiający wzywa wykonawcę odpowiednio do ich złożenia, poprawienia lub uzupełnienia w wyznaczonym terminie. </w:t>
      </w:r>
    </w:p>
    <w:p w14:paraId="5160F055" w14:textId="77777777" w:rsidR="00E44910" w:rsidRPr="00606F5C" w:rsidRDefault="00E44910" w:rsidP="00E44910">
      <w:pPr>
        <w:pStyle w:val="Default"/>
        <w:rPr>
          <w:rFonts w:ascii="Arial Narrow" w:hAnsi="Arial Narrow"/>
        </w:rPr>
      </w:pPr>
    </w:p>
    <w:p w14:paraId="0AC3263B" w14:textId="6E458AF4" w:rsidR="00ED2621" w:rsidRPr="005626B3" w:rsidRDefault="00ED2621" w:rsidP="00ED2621">
      <w:pPr>
        <w:pStyle w:val="Tekstpodstawowy"/>
        <w:tabs>
          <w:tab w:val="left" w:pos="24"/>
          <w:tab w:val="left" w:pos="273"/>
        </w:tabs>
        <w:spacing w:line="240" w:lineRule="auto"/>
        <w:jc w:val="both"/>
        <w:rPr>
          <w:rFonts w:ascii="Arial Narrow" w:hAnsi="Arial Narrow"/>
          <w:color w:val="000000"/>
          <w:szCs w:val="24"/>
          <w:lang w:val="pl-PL"/>
        </w:rPr>
      </w:pPr>
      <w:r w:rsidRPr="00953906">
        <w:rPr>
          <w:rFonts w:ascii="Arial Narrow" w:hAnsi="Arial Narrow"/>
          <w:color w:val="000000"/>
          <w:szCs w:val="24"/>
        </w:rPr>
        <w:t xml:space="preserve">X. INFORMACJA O SPOSOBIE POROZUMIEWANIA SIĘ </w:t>
      </w:r>
      <w:r w:rsidR="005626B3">
        <w:rPr>
          <w:rFonts w:ascii="Arial Narrow" w:hAnsi="Arial Narrow"/>
          <w:color w:val="000000"/>
          <w:szCs w:val="24"/>
          <w:lang w:val="pl-PL"/>
        </w:rPr>
        <w:t xml:space="preserve">ZAMAWIAJĄCEGO </w:t>
      </w:r>
      <w:r w:rsidRPr="00953906">
        <w:rPr>
          <w:rFonts w:ascii="Arial Narrow" w:hAnsi="Arial Narrow"/>
          <w:color w:val="000000"/>
          <w:szCs w:val="24"/>
        </w:rPr>
        <w:t xml:space="preserve">Z WYKONAWCAMI </w:t>
      </w:r>
      <w:r w:rsidR="005626B3">
        <w:rPr>
          <w:rFonts w:ascii="Arial Narrow" w:hAnsi="Arial Narrow"/>
          <w:color w:val="000000"/>
          <w:szCs w:val="24"/>
          <w:lang w:val="pl-PL"/>
        </w:rPr>
        <w:t>ORAZ PRZEKAZYWANIA OŚWIADCZEŃ I DOKUMENTÓW</w:t>
      </w:r>
    </w:p>
    <w:p w14:paraId="7B9E6857" w14:textId="13CEA16B" w:rsidR="00ED2621" w:rsidRDefault="00ED2621" w:rsidP="00ED2621">
      <w:pPr>
        <w:pStyle w:val="Tekstpodstawowy"/>
        <w:tabs>
          <w:tab w:val="left" w:pos="24"/>
          <w:tab w:val="left" w:pos="273"/>
        </w:tabs>
        <w:spacing w:line="240" w:lineRule="auto"/>
        <w:jc w:val="both"/>
        <w:rPr>
          <w:rFonts w:ascii="Arial Narrow" w:hAnsi="Arial Narrow"/>
          <w:color w:val="000000"/>
          <w:szCs w:val="24"/>
        </w:rPr>
      </w:pPr>
    </w:p>
    <w:p w14:paraId="12AB3567" w14:textId="101D6953" w:rsidR="00352027" w:rsidRPr="00352027" w:rsidRDefault="00D23B52" w:rsidP="0062675C">
      <w:pPr>
        <w:pStyle w:val="Tekstpodstawowy"/>
        <w:spacing w:line="240" w:lineRule="auto"/>
        <w:ind w:left="284" w:hanging="284"/>
        <w:jc w:val="both"/>
        <w:rPr>
          <w:rFonts w:ascii="Arial Narrow" w:hAnsi="Arial Narrow"/>
          <w:b w:val="0"/>
          <w:bCs/>
          <w:szCs w:val="24"/>
          <w:lang w:val="pl-PL"/>
        </w:rPr>
      </w:pPr>
      <w:r w:rsidRPr="00D23B52">
        <w:rPr>
          <w:rFonts w:ascii="Arial Narrow" w:hAnsi="Arial Narrow"/>
          <w:b w:val="0"/>
          <w:bCs/>
          <w:color w:val="000000"/>
          <w:szCs w:val="24"/>
          <w:lang w:val="pl-PL"/>
        </w:rPr>
        <w:t xml:space="preserve">1. </w:t>
      </w:r>
      <w:r w:rsidRPr="00D23B52">
        <w:rPr>
          <w:rFonts w:ascii="Arial Narrow" w:hAnsi="Arial Narrow"/>
          <w:b w:val="0"/>
          <w:bCs/>
          <w:szCs w:val="24"/>
        </w:rPr>
        <w:t>W postępowaniu o udzielenie zamówienia komunikacja między Zamawiającym a Wykonawcami</w:t>
      </w:r>
      <w:r w:rsidR="00D8283A">
        <w:rPr>
          <w:rFonts w:ascii="Arial Narrow" w:hAnsi="Arial Narrow"/>
          <w:b w:val="0"/>
          <w:bCs/>
          <w:szCs w:val="24"/>
          <w:lang w:val="pl-PL"/>
        </w:rPr>
        <w:t>, w</w:t>
      </w:r>
      <w:r w:rsidR="00F03288">
        <w:rPr>
          <w:rFonts w:ascii="Arial Narrow" w:hAnsi="Arial Narrow"/>
          <w:b w:val="0"/>
          <w:bCs/>
          <w:szCs w:val="24"/>
          <w:lang w:val="pl-PL"/>
        </w:rPr>
        <w:t> </w:t>
      </w:r>
      <w:r w:rsidR="00D8283A">
        <w:rPr>
          <w:rFonts w:ascii="Arial Narrow" w:hAnsi="Arial Narrow"/>
          <w:b w:val="0"/>
          <w:bCs/>
          <w:szCs w:val="24"/>
          <w:lang w:val="pl-PL"/>
        </w:rPr>
        <w:t>szczególności składanie oświadczeń, wniosków, zawiadomień oraz przekazywanie informacji</w:t>
      </w:r>
      <w:r w:rsidRPr="00D23B52">
        <w:rPr>
          <w:rFonts w:ascii="Arial Narrow" w:hAnsi="Arial Narrow"/>
          <w:b w:val="0"/>
          <w:bCs/>
          <w:szCs w:val="24"/>
        </w:rPr>
        <w:t xml:space="preserve"> odbywa się </w:t>
      </w:r>
      <w:r w:rsidR="00D8283A">
        <w:rPr>
          <w:rFonts w:ascii="Arial Narrow" w:hAnsi="Arial Narrow"/>
          <w:b w:val="0"/>
          <w:bCs/>
          <w:szCs w:val="24"/>
          <w:lang w:val="pl-PL"/>
        </w:rPr>
        <w:t xml:space="preserve">elektronicznie za pośrednictwem dedykowanego formularza </w:t>
      </w:r>
      <w:r w:rsidR="00352027" w:rsidRPr="00352027">
        <w:rPr>
          <w:rFonts w:ascii="Arial Narrow" w:hAnsi="Arial Narrow"/>
          <w:b w:val="0"/>
          <w:bCs/>
          <w:szCs w:val="24"/>
        </w:rPr>
        <w:t>„Formularz do komunikacji”</w:t>
      </w:r>
      <w:r w:rsidR="00352027">
        <w:rPr>
          <w:sz w:val="22"/>
          <w:szCs w:val="22"/>
        </w:rPr>
        <w:t xml:space="preserve"> </w:t>
      </w:r>
      <w:r w:rsidR="00D8283A">
        <w:rPr>
          <w:rFonts w:ascii="Arial Narrow" w:hAnsi="Arial Narrow"/>
          <w:b w:val="0"/>
          <w:bCs/>
          <w:szCs w:val="24"/>
          <w:lang w:val="pl-PL"/>
        </w:rPr>
        <w:t xml:space="preserve">dostępnego na </w:t>
      </w:r>
      <w:proofErr w:type="spellStart"/>
      <w:r w:rsidR="00D8283A">
        <w:rPr>
          <w:rFonts w:ascii="Arial Narrow" w:hAnsi="Arial Narrow"/>
          <w:b w:val="0"/>
          <w:bCs/>
          <w:szCs w:val="24"/>
          <w:lang w:val="pl-PL"/>
        </w:rPr>
        <w:t>ePUAP</w:t>
      </w:r>
      <w:proofErr w:type="spellEnd"/>
      <w:r w:rsidR="00D8283A">
        <w:rPr>
          <w:rFonts w:ascii="Arial Narrow" w:hAnsi="Arial Narrow"/>
          <w:b w:val="0"/>
          <w:bCs/>
          <w:szCs w:val="24"/>
          <w:lang w:val="pl-PL"/>
        </w:rPr>
        <w:t xml:space="preserve">, </w:t>
      </w:r>
      <w:r w:rsidR="00D8283A" w:rsidRPr="00D23B52">
        <w:rPr>
          <w:rFonts w:ascii="Arial Narrow" w:hAnsi="Arial Narrow"/>
          <w:b w:val="0"/>
          <w:bCs/>
          <w:szCs w:val="24"/>
        </w:rPr>
        <w:t>pod adresem: https://epuap.gov.pl/wps/portal</w:t>
      </w:r>
      <w:r w:rsidR="00D8283A">
        <w:rPr>
          <w:rFonts w:ascii="Arial Narrow" w:hAnsi="Arial Narrow"/>
          <w:b w:val="0"/>
          <w:bCs/>
          <w:szCs w:val="24"/>
          <w:lang w:val="pl-PL"/>
        </w:rPr>
        <w:t xml:space="preserve"> oraz udostępnionego przez</w:t>
      </w:r>
      <w:r w:rsidRPr="00D23B52">
        <w:rPr>
          <w:rFonts w:ascii="Arial Narrow" w:hAnsi="Arial Narrow"/>
          <w:b w:val="0"/>
          <w:bCs/>
          <w:szCs w:val="24"/>
        </w:rPr>
        <w:t xml:space="preserve"> </w:t>
      </w:r>
      <w:proofErr w:type="spellStart"/>
      <w:r w:rsidRPr="00D23B52">
        <w:rPr>
          <w:rFonts w:ascii="Arial Narrow" w:hAnsi="Arial Narrow"/>
          <w:b w:val="0"/>
          <w:bCs/>
          <w:szCs w:val="24"/>
        </w:rPr>
        <w:t>miniPortal</w:t>
      </w:r>
      <w:proofErr w:type="spellEnd"/>
      <w:r w:rsidRPr="00D23B52">
        <w:rPr>
          <w:rFonts w:ascii="Arial Narrow" w:hAnsi="Arial Narrow"/>
          <w:b w:val="0"/>
          <w:bCs/>
          <w:szCs w:val="24"/>
        </w:rPr>
        <w:t xml:space="preserve">, który dostępny jest pod adresem: https://miniportal.uzp.gov.pl/. </w:t>
      </w:r>
      <w:r w:rsidR="00225B25">
        <w:rPr>
          <w:rFonts w:ascii="Arial Narrow" w:hAnsi="Arial Narrow"/>
          <w:b w:val="0"/>
          <w:bCs/>
          <w:szCs w:val="24"/>
          <w:lang w:val="pl-PL"/>
        </w:rPr>
        <w:t>We wszelkiej korespondencji związan</w:t>
      </w:r>
      <w:r w:rsidR="00250EB4">
        <w:rPr>
          <w:rFonts w:ascii="Arial Narrow" w:hAnsi="Arial Narrow"/>
          <w:b w:val="0"/>
          <w:bCs/>
          <w:szCs w:val="24"/>
          <w:lang w:val="pl-PL"/>
        </w:rPr>
        <w:t>ej</w:t>
      </w:r>
      <w:r w:rsidR="00225B25">
        <w:rPr>
          <w:rFonts w:ascii="Arial Narrow" w:hAnsi="Arial Narrow"/>
          <w:b w:val="0"/>
          <w:bCs/>
          <w:szCs w:val="24"/>
          <w:lang w:val="pl-PL"/>
        </w:rPr>
        <w:t xml:space="preserve"> z</w:t>
      </w:r>
      <w:r w:rsidR="00F03288">
        <w:rPr>
          <w:rFonts w:ascii="Arial Narrow" w:hAnsi="Arial Narrow"/>
          <w:b w:val="0"/>
          <w:bCs/>
          <w:szCs w:val="24"/>
          <w:lang w:val="pl-PL"/>
        </w:rPr>
        <w:t> </w:t>
      </w:r>
      <w:r w:rsidR="00225B25">
        <w:rPr>
          <w:rFonts w:ascii="Arial Narrow" w:hAnsi="Arial Narrow"/>
          <w:b w:val="0"/>
          <w:bCs/>
          <w:szCs w:val="24"/>
          <w:lang w:val="pl-PL"/>
        </w:rPr>
        <w:t>przedmiotowym postępowaniem Zamawiający i Wykonawcy posługują się numerem postępowania wskazanym w SWZ lub numerem ogłoszenia opublikowanego w Dzienniku Urzędowym Unii Europejskiej.</w:t>
      </w:r>
      <w:r w:rsidR="006C19DC">
        <w:rPr>
          <w:rFonts w:ascii="Arial Narrow" w:hAnsi="Arial Narrow"/>
          <w:b w:val="0"/>
          <w:bCs/>
          <w:szCs w:val="24"/>
          <w:lang w:val="pl-PL"/>
        </w:rPr>
        <w:t xml:space="preserve"> </w:t>
      </w:r>
      <w:r w:rsidR="00352027" w:rsidRPr="00352027">
        <w:rPr>
          <w:rFonts w:ascii="Arial Narrow" w:hAnsi="Arial Narrow"/>
          <w:b w:val="0"/>
          <w:bCs/>
          <w:szCs w:val="24"/>
        </w:rPr>
        <w:t>Dokumenty elektroniczne, składane są przez Wykonawcę za pośrednictwem „Formularza do komunikacji” jako załączniki.</w:t>
      </w:r>
    </w:p>
    <w:p w14:paraId="2FAA5676" w14:textId="77777777" w:rsidR="00352027" w:rsidRPr="00352027" w:rsidRDefault="00352027" w:rsidP="0062675C">
      <w:pPr>
        <w:pStyle w:val="Tekstpodstawowy"/>
        <w:spacing w:line="240" w:lineRule="auto"/>
        <w:ind w:left="284" w:hanging="284"/>
        <w:jc w:val="both"/>
        <w:rPr>
          <w:rFonts w:ascii="Arial Narrow" w:hAnsi="Arial Narrow"/>
          <w:b w:val="0"/>
          <w:bCs/>
          <w:szCs w:val="24"/>
          <w:lang w:val="pl-PL"/>
        </w:rPr>
      </w:pPr>
    </w:p>
    <w:p w14:paraId="10AF0998" w14:textId="641D8E43" w:rsidR="00D23B52" w:rsidRPr="006C19DC" w:rsidRDefault="00352027" w:rsidP="0062675C">
      <w:pPr>
        <w:pStyle w:val="Tekstpodstawowy"/>
        <w:spacing w:line="240" w:lineRule="auto"/>
        <w:ind w:left="284" w:hanging="284"/>
        <w:jc w:val="both"/>
        <w:rPr>
          <w:rFonts w:ascii="Arial Narrow" w:hAnsi="Arial Narrow"/>
          <w:b w:val="0"/>
          <w:bCs/>
          <w:szCs w:val="24"/>
          <w:lang w:val="pl-PL"/>
        </w:rPr>
      </w:pPr>
      <w:r>
        <w:rPr>
          <w:rFonts w:ascii="Arial Narrow" w:hAnsi="Arial Narrow"/>
          <w:b w:val="0"/>
          <w:bCs/>
          <w:szCs w:val="24"/>
          <w:lang w:val="pl-PL"/>
        </w:rPr>
        <w:t xml:space="preserve">2 </w:t>
      </w:r>
      <w:r w:rsidR="006C19DC">
        <w:rPr>
          <w:rFonts w:ascii="Arial Narrow" w:hAnsi="Arial Narrow"/>
          <w:b w:val="0"/>
          <w:bCs/>
          <w:szCs w:val="24"/>
          <w:lang w:val="pl-PL"/>
        </w:rPr>
        <w:t xml:space="preserve">Zamawiający może również kontaktować się z Wykonawcami za pomocą poczty elektronicznej (e-mail </w:t>
      </w:r>
      <w:hyperlink r:id="rId14" w:history="1">
        <w:r w:rsidR="003C4862" w:rsidRPr="00657D0E">
          <w:rPr>
            <w:rStyle w:val="Hipercze"/>
            <w:rFonts w:ascii="Arial Narrow" w:hAnsi="Arial Narrow"/>
            <w:b w:val="0"/>
            <w:bCs/>
            <w:szCs w:val="24"/>
          </w:rPr>
          <w:t>jdobrowolski@radio.bialystok.pl</w:t>
        </w:r>
      </w:hyperlink>
      <w:r w:rsidR="006C19DC">
        <w:rPr>
          <w:rFonts w:ascii="Arial Narrow" w:hAnsi="Arial Narrow"/>
          <w:b w:val="0"/>
          <w:bCs/>
          <w:szCs w:val="24"/>
          <w:lang w:val="pl-PL"/>
        </w:rPr>
        <w:t>)</w:t>
      </w:r>
      <w:r w:rsidR="003C4862">
        <w:rPr>
          <w:rFonts w:ascii="Arial Narrow" w:hAnsi="Arial Narrow"/>
          <w:b w:val="0"/>
          <w:bCs/>
          <w:szCs w:val="24"/>
          <w:lang w:val="pl-PL"/>
        </w:rPr>
        <w:t xml:space="preserve"> z zastrzeżeniem, że dokumenty lub oświadczenia, o których mowa w</w:t>
      </w:r>
      <w:r w:rsidR="00F03288">
        <w:rPr>
          <w:rFonts w:ascii="Arial Narrow" w:hAnsi="Arial Narrow"/>
          <w:b w:val="0"/>
          <w:bCs/>
          <w:szCs w:val="24"/>
          <w:lang w:val="pl-PL"/>
        </w:rPr>
        <w:t> </w:t>
      </w:r>
      <w:r w:rsidR="003C4862">
        <w:rPr>
          <w:rFonts w:ascii="Arial Narrow" w:hAnsi="Arial Narrow"/>
          <w:b w:val="0"/>
          <w:bCs/>
          <w:szCs w:val="24"/>
          <w:lang w:val="pl-PL"/>
        </w:rPr>
        <w:t xml:space="preserve">rozporządzeniu Ministra Rozwoju, Pracy i Technologii z </w:t>
      </w:r>
      <w:r w:rsidR="004A6B2C">
        <w:rPr>
          <w:rFonts w:ascii="Arial Narrow" w:hAnsi="Arial Narrow"/>
          <w:b w:val="0"/>
          <w:bCs/>
          <w:szCs w:val="24"/>
          <w:lang w:val="pl-PL"/>
        </w:rPr>
        <w:t xml:space="preserve">dnia 23 grudnia 2020 r. w sprawie podmiotowych środków dowodowych oraz innych dokumentów lub oświadczeń, jakich może żądać Zamawiający od Wykonawcy w postępowaniu o udzielenie zamówienia wymienione w SWZ należy złożyć w oryginale w postaci dokumentu elektronicznego lub w elektronicznej kopii dokumentu lub oświadczenia </w:t>
      </w:r>
      <w:r w:rsidR="000849F1">
        <w:rPr>
          <w:rFonts w:ascii="Arial Narrow" w:hAnsi="Arial Narrow"/>
          <w:b w:val="0"/>
          <w:bCs/>
          <w:szCs w:val="24"/>
          <w:lang w:val="pl-PL"/>
        </w:rPr>
        <w:t xml:space="preserve">poświadczonej </w:t>
      </w:r>
      <w:r w:rsidR="004A6B2C">
        <w:rPr>
          <w:rFonts w:ascii="Arial Narrow" w:hAnsi="Arial Narrow"/>
          <w:b w:val="0"/>
          <w:bCs/>
          <w:szCs w:val="24"/>
          <w:lang w:val="pl-PL"/>
        </w:rPr>
        <w:t xml:space="preserve">za </w:t>
      </w:r>
      <w:r w:rsidR="000849F1">
        <w:rPr>
          <w:rFonts w:ascii="Arial Narrow" w:hAnsi="Arial Narrow"/>
          <w:b w:val="0"/>
          <w:bCs/>
          <w:szCs w:val="24"/>
          <w:lang w:val="pl-PL"/>
        </w:rPr>
        <w:t>zgodność z oryginałem</w:t>
      </w:r>
    </w:p>
    <w:p w14:paraId="079677B2" w14:textId="779F2AC1" w:rsidR="00D23B52" w:rsidRDefault="00D23B52" w:rsidP="00D23B52">
      <w:pPr>
        <w:pStyle w:val="Tekstpodstawowy"/>
        <w:tabs>
          <w:tab w:val="left" w:pos="24"/>
          <w:tab w:val="left" w:pos="273"/>
        </w:tabs>
        <w:spacing w:line="240" w:lineRule="auto"/>
        <w:jc w:val="both"/>
        <w:rPr>
          <w:rFonts w:ascii="Arial Narrow" w:hAnsi="Arial Narrow"/>
          <w:b w:val="0"/>
          <w:bCs/>
          <w:szCs w:val="24"/>
        </w:rPr>
      </w:pPr>
    </w:p>
    <w:p w14:paraId="6D4770EE" w14:textId="5EA9FF5B" w:rsidR="00D23B52" w:rsidRPr="00D23B52" w:rsidRDefault="00352027" w:rsidP="00D23B52">
      <w:pPr>
        <w:pStyle w:val="Tekstpodstawowy"/>
        <w:tabs>
          <w:tab w:val="left" w:pos="24"/>
          <w:tab w:val="left" w:pos="273"/>
        </w:tabs>
        <w:spacing w:line="240" w:lineRule="auto"/>
        <w:jc w:val="both"/>
        <w:rPr>
          <w:rFonts w:ascii="Arial Narrow" w:hAnsi="Arial Narrow"/>
          <w:b w:val="0"/>
          <w:bCs/>
          <w:szCs w:val="24"/>
        </w:rPr>
      </w:pPr>
      <w:r>
        <w:rPr>
          <w:rFonts w:ascii="Arial Narrow" w:hAnsi="Arial Narrow"/>
          <w:b w:val="0"/>
          <w:bCs/>
          <w:szCs w:val="24"/>
          <w:lang w:val="pl-PL"/>
        </w:rPr>
        <w:t>3</w:t>
      </w:r>
      <w:r w:rsidR="00D23B52" w:rsidRPr="00D23B52">
        <w:rPr>
          <w:rFonts w:ascii="Arial Narrow" w:hAnsi="Arial Narrow"/>
          <w:b w:val="0"/>
          <w:bCs/>
          <w:szCs w:val="24"/>
          <w:lang w:val="pl-PL"/>
        </w:rPr>
        <w:t xml:space="preserve">. </w:t>
      </w:r>
      <w:r w:rsidR="00D23B52" w:rsidRPr="00D23B52">
        <w:rPr>
          <w:rFonts w:ascii="Arial Narrow" w:hAnsi="Arial Narrow"/>
          <w:b w:val="0"/>
          <w:bCs/>
          <w:szCs w:val="24"/>
        </w:rPr>
        <w:t xml:space="preserve">Zamawiający wyznacza następujące osoby do kontaktu z Wykonawcami: </w:t>
      </w:r>
    </w:p>
    <w:p w14:paraId="68C44DC6" w14:textId="6D895236" w:rsidR="00D23B52" w:rsidRPr="00B91AB9" w:rsidRDefault="00B91AB9" w:rsidP="00B91AB9">
      <w:pPr>
        <w:pStyle w:val="Default"/>
        <w:rPr>
          <w:rFonts w:ascii="Arial Narrow" w:hAnsi="Arial Narrow"/>
        </w:rPr>
      </w:pPr>
      <w:r w:rsidRPr="00B91AB9">
        <w:rPr>
          <w:rFonts w:ascii="Arial Narrow" w:hAnsi="Arial Narrow"/>
        </w:rPr>
        <w:tab/>
        <w:t xml:space="preserve">- Jarosław Dobrowolski – tel. 0857456218,  </w:t>
      </w:r>
      <w:r w:rsidR="00D23B52" w:rsidRPr="00B91AB9">
        <w:rPr>
          <w:rFonts w:ascii="Arial Narrow" w:hAnsi="Arial Narrow"/>
        </w:rPr>
        <w:t xml:space="preserve">email: </w:t>
      </w:r>
      <w:hyperlink r:id="rId15" w:history="1">
        <w:r w:rsidR="0042422E" w:rsidRPr="00595D4F">
          <w:rPr>
            <w:rStyle w:val="Hipercze"/>
            <w:rFonts w:ascii="Arial Narrow" w:hAnsi="Arial Narrow"/>
          </w:rPr>
          <w:t>jdobrowolski@radio.bialystok.pl</w:t>
        </w:r>
      </w:hyperlink>
      <w:r w:rsidR="0042422E">
        <w:rPr>
          <w:rFonts w:ascii="Arial Narrow" w:hAnsi="Arial Narrow"/>
        </w:rPr>
        <w:t xml:space="preserve"> </w:t>
      </w:r>
    </w:p>
    <w:p w14:paraId="7C1BB26E" w14:textId="77777777" w:rsidR="00D23B52" w:rsidRPr="00D23B52" w:rsidRDefault="00D23B52" w:rsidP="00D23B52">
      <w:pPr>
        <w:pStyle w:val="Tekstpodstawowy"/>
        <w:tabs>
          <w:tab w:val="left" w:pos="24"/>
          <w:tab w:val="left" w:pos="273"/>
        </w:tabs>
        <w:spacing w:line="240" w:lineRule="auto"/>
        <w:jc w:val="both"/>
        <w:rPr>
          <w:rFonts w:ascii="Arial Narrow" w:hAnsi="Arial Narrow"/>
          <w:b w:val="0"/>
          <w:bCs/>
          <w:szCs w:val="24"/>
          <w:lang w:val="pl-PL"/>
        </w:rPr>
      </w:pPr>
    </w:p>
    <w:p w14:paraId="1C6C320A" w14:textId="37E24166" w:rsidR="00B91AB9" w:rsidRPr="00961A32" w:rsidRDefault="00B51CCC" w:rsidP="0062675C">
      <w:pPr>
        <w:pStyle w:val="Default"/>
        <w:ind w:left="284" w:hanging="284"/>
        <w:jc w:val="both"/>
        <w:rPr>
          <w:rFonts w:ascii="Arial Narrow" w:hAnsi="Arial Narrow"/>
        </w:rPr>
      </w:pPr>
      <w:r>
        <w:rPr>
          <w:rFonts w:ascii="Arial Narrow" w:hAnsi="Arial Narrow"/>
        </w:rPr>
        <w:t>4</w:t>
      </w:r>
      <w:r w:rsidR="00235D31" w:rsidRPr="00961A32">
        <w:rPr>
          <w:rFonts w:ascii="Arial Narrow" w:hAnsi="Arial Narrow"/>
        </w:rPr>
        <w:t xml:space="preserve">. </w:t>
      </w:r>
      <w:r w:rsidR="00B91AB9" w:rsidRPr="00961A32">
        <w:rPr>
          <w:rFonts w:ascii="Arial Narrow" w:hAnsi="Arial Narrow"/>
        </w:rPr>
        <w:t xml:space="preserve">Wykonawca zamierzający wziąć udział w postępowaniu o udzielenie zamówienia publicznego, musi posiadać konto na </w:t>
      </w:r>
      <w:proofErr w:type="spellStart"/>
      <w:r w:rsidR="00B91AB9" w:rsidRPr="00961A32">
        <w:rPr>
          <w:rFonts w:ascii="Arial Narrow" w:hAnsi="Arial Narrow"/>
        </w:rPr>
        <w:t>ePUAP</w:t>
      </w:r>
      <w:proofErr w:type="spellEnd"/>
      <w:r w:rsidR="00B91AB9" w:rsidRPr="00961A32">
        <w:rPr>
          <w:rFonts w:ascii="Arial Narrow" w:hAnsi="Arial Narrow"/>
        </w:rPr>
        <w:t xml:space="preserve">. Wykonawca posiadający konto na </w:t>
      </w:r>
      <w:proofErr w:type="spellStart"/>
      <w:r w:rsidR="00B91AB9" w:rsidRPr="00961A32">
        <w:rPr>
          <w:rFonts w:ascii="Arial Narrow" w:hAnsi="Arial Narrow"/>
        </w:rPr>
        <w:t>ePUAP</w:t>
      </w:r>
      <w:proofErr w:type="spellEnd"/>
      <w:r w:rsidR="00B91AB9" w:rsidRPr="00961A32">
        <w:rPr>
          <w:rFonts w:ascii="Arial Narrow" w:hAnsi="Arial Narrow"/>
        </w:rPr>
        <w:t xml:space="preserve"> ma dostęp do następujących formularzy: „Formularz do złożenia, zmiany, wycofania oferty lub wniosku” oraz do „Formularza do</w:t>
      </w:r>
      <w:r w:rsidR="00F03288">
        <w:rPr>
          <w:rFonts w:ascii="Arial Narrow" w:hAnsi="Arial Narrow"/>
        </w:rPr>
        <w:t> </w:t>
      </w:r>
      <w:r w:rsidR="00B91AB9" w:rsidRPr="00961A32">
        <w:rPr>
          <w:rFonts w:ascii="Arial Narrow" w:hAnsi="Arial Narrow"/>
        </w:rPr>
        <w:t xml:space="preserve">komunikacji”. </w:t>
      </w:r>
    </w:p>
    <w:p w14:paraId="66ADFA79" w14:textId="77777777" w:rsidR="00B91AB9" w:rsidRPr="00961A32" w:rsidRDefault="00B91AB9" w:rsidP="0062675C">
      <w:pPr>
        <w:pStyle w:val="Default"/>
        <w:ind w:left="284" w:hanging="284"/>
        <w:rPr>
          <w:rFonts w:ascii="Arial Narrow" w:hAnsi="Arial Narrow"/>
        </w:rPr>
      </w:pPr>
    </w:p>
    <w:p w14:paraId="3B6EEF97" w14:textId="3D53F49F" w:rsidR="00B91AB9" w:rsidRDefault="00B51CCC" w:rsidP="0062675C">
      <w:pPr>
        <w:pStyle w:val="Default"/>
        <w:spacing w:after="6"/>
        <w:ind w:left="284" w:hanging="284"/>
        <w:jc w:val="both"/>
        <w:rPr>
          <w:rFonts w:ascii="Arial Narrow" w:hAnsi="Arial Narrow"/>
        </w:rPr>
      </w:pPr>
      <w:r>
        <w:rPr>
          <w:rFonts w:ascii="Arial Narrow" w:hAnsi="Arial Narrow"/>
        </w:rPr>
        <w:t>5</w:t>
      </w:r>
      <w:r w:rsidR="0082703D" w:rsidRPr="00961A32">
        <w:rPr>
          <w:rFonts w:ascii="Arial Narrow" w:hAnsi="Arial Narrow"/>
        </w:rPr>
        <w:t xml:space="preserve">. </w:t>
      </w:r>
      <w:r w:rsidR="00B91AB9" w:rsidRPr="00961A32">
        <w:rPr>
          <w:rFonts w:ascii="Arial Narrow" w:hAnsi="Arial Narrow"/>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00B91AB9" w:rsidRPr="00961A32">
        <w:rPr>
          <w:rFonts w:ascii="Arial Narrow" w:hAnsi="Arial Narrow"/>
        </w:rPr>
        <w:t>miniPortal</w:t>
      </w:r>
      <w:proofErr w:type="spellEnd"/>
      <w:r w:rsidR="00B91AB9" w:rsidRPr="00961A32">
        <w:rPr>
          <w:rFonts w:ascii="Arial Narrow" w:hAnsi="Arial Narrow"/>
        </w:rPr>
        <w:t xml:space="preserve"> oraz Warunkach korzystania z</w:t>
      </w:r>
      <w:r w:rsidR="00863888">
        <w:rPr>
          <w:rFonts w:ascii="Arial Narrow" w:hAnsi="Arial Narrow"/>
        </w:rPr>
        <w:t> </w:t>
      </w:r>
      <w:r w:rsidR="00B91AB9" w:rsidRPr="00961A32">
        <w:rPr>
          <w:rFonts w:ascii="Arial Narrow" w:hAnsi="Arial Narrow"/>
        </w:rPr>
        <w:t>elektronicznej platformy usług administracji publicznej (</w:t>
      </w:r>
      <w:proofErr w:type="spellStart"/>
      <w:r w:rsidR="00B91AB9" w:rsidRPr="00961A32">
        <w:rPr>
          <w:rFonts w:ascii="Arial Narrow" w:hAnsi="Arial Narrow"/>
        </w:rPr>
        <w:t>ePUAP</w:t>
      </w:r>
      <w:proofErr w:type="spellEnd"/>
      <w:r w:rsidR="00B91AB9" w:rsidRPr="00961A32">
        <w:rPr>
          <w:rFonts w:ascii="Arial Narrow" w:hAnsi="Arial Narrow"/>
        </w:rPr>
        <w:t xml:space="preserve">). </w:t>
      </w:r>
    </w:p>
    <w:p w14:paraId="491E3757" w14:textId="273DD874" w:rsidR="00961A32" w:rsidRDefault="00961A32" w:rsidP="0062675C">
      <w:pPr>
        <w:pStyle w:val="Default"/>
        <w:spacing w:after="6"/>
        <w:ind w:left="284" w:hanging="284"/>
        <w:rPr>
          <w:rFonts w:ascii="Arial Narrow" w:hAnsi="Arial Narrow"/>
        </w:rPr>
      </w:pPr>
    </w:p>
    <w:p w14:paraId="29EA4275" w14:textId="5867078C" w:rsidR="00B91AB9" w:rsidRDefault="00B51CCC" w:rsidP="0062675C">
      <w:pPr>
        <w:pStyle w:val="Default"/>
        <w:spacing w:after="6"/>
        <w:ind w:left="284" w:hanging="284"/>
        <w:jc w:val="both"/>
        <w:rPr>
          <w:rFonts w:ascii="Arial Narrow" w:hAnsi="Arial Narrow"/>
        </w:rPr>
      </w:pPr>
      <w:r>
        <w:rPr>
          <w:rFonts w:ascii="Arial Narrow" w:hAnsi="Arial Narrow"/>
        </w:rPr>
        <w:t>6</w:t>
      </w:r>
      <w:r w:rsidR="00961A32">
        <w:rPr>
          <w:rFonts w:ascii="Arial Narrow" w:hAnsi="Arial Narrow"/>
        </w:rPr>
        <w:t>.</w:t>
      </w:r>
      <w:r w:rsidR="00B91AB9" w:rsidRPr="00961A32">
        <w:rPr>
          <w:rFonts w:ascii="Arial Narrow" w:hAnsi="Arial Narrow"/>
        </w:rPr>
        <w:t xml:space="preserve"> Maksymalny rozmiar plików przesyłanych za pośrednictwem dedykowanych formularzy: „Formularz złożenia, zmiany, wycofania oferty lub wniosku” i „Formularza do komunikacji” wynosi 150 MB. </w:t>
      </w:r>
    </w:p>
    <w:p w14:paraId="251DBC4F" w14:textId="00CDED1B" w:rsidR="00961A32" w:rsidRDefault="00961A32" w:rsidP="0062675C">
      <w:pPr>
        <w:pStyle w:val="Default"/>
        <w:spacing w:after="6"/>
        <w:ind w:left="284" w:hanging="284"/>
        <w:rPr>
          <w:rFonts w:ascii="Arial Narrow" w:hAnsi="Arial Narrow"/>
        </w:rPr>
      </w:pPr>
    </w:p>
    <w:p w14:paraId="1B044ABD" w14:textId="2D63AE6D" w:rsidR="00B91AB9" w:rsidRDefault="00B51CCC" w:rsidP="0062675C">
      <w:pPr>
        <w:pStyle w:val="Default"/>
        <w:ind w:left="284" w:hanging="284"/>
        <w:jc w:val="both"/>
        <w:rPr>
          <w:rFonts w:ascii="Arial Narrow" w:hAnsi="Arial Narrow"/>
        </w:rPr>
      </w:pPr>
      <w:r>
        <w:rPr>
          <w:rFonts w:ascii="Arial Narrow" w:hAnsi="Arial Narrow"/>
        </w:rPr>
        <w:t>7</w:t>
      </w:r>
      <w:r w:rsidR="00B91AB9" w:rsidRPr="00961A32">
        <w:rPr>
          <w:rFonts w:ascii="Arial Narrow" w:hAnsi="Arial Narrow"/>
        </w:rPr>
        <w:t xml:space="preserve">. Za datę przekazania oferty, wniosków, zawiadomień, dokumentów elektronicznych, oświadczeń lub elektronicznych kopii dokumentów lub oświadczeń oraz innych informacji przyjmuje się datę ich przekazania na </w:t>
      </w:r>
      <w:proofErr w:type="spellStart"/>
      <w:r w:rsidR="00B91AB9" w:rsidRPr="00961A32">
        <w:rPr>
          <w:rFonts w:ascii="Arial Narrow" w:hAnsi="Arial Narrow"/>
        </w:rPr>
        <w:t>ePUAP</w:t>
      </w:r>
      <w:proofErr w:type="spellEnd"/>
      <w:r w:rsidR="00B91AB9" w:rsidRPr="00961A32">
        <w:rPr>
          <w:rFonts w:ascii="Arial Narrow" w:hAnsi="Arial Narrow"/>
        </w:rPr>
        <w:t xml:space="preserve">. </w:t>
      </w:r>
    </w:p>
    <w:p w14:paraId="69C20746" w14:textId="77777777" w:rsidR="00D23B52" w:rsidRPr="00961A32" w:rsidRDefault="00D23B52" w:rsidP="0062675C">
      <w:pPr>
        <w:pStyle w:val="Tekstpodstawowy"/>
        <w:tabs>
          <w:tab w:val="left" w:pos="24"/>
          <w:tab w:val="left" w:pos="273"/>
        </w:tabs>
        <w:spacing w:line="240" w:lineRule="auto"/>
        <w:ind w:left="284" w:hanging="284"/>
        <w:jc w:val="both"/>
        <w:rPr>
          <w:rFonts w:ascii="Arial Narrow" w:hAnsi="Arial Narrow"/>
          <w:b w:val="0"/>
          <w:bCs/>
          <w:color w:val="000000"/>
          <w:szCs w:val="24"/>
          <w:lang w:val="pl-PL"/>
        </w:rPr>
      </w:pPr>
    </w:p>
    <w:p w14:paraId="33B67460" w14:textId="54FD55DB" w:rsidR="005626B3" w:rsidRPr="003F3B18" w:rsidRDefault="003F3B18" w:rsidP="0062675C">
      <w:pPr>
        <w:pStyle w:val="Default"/>
        <w:spacing w:after="6"/>
        <w:ind w:left="284" w:hanging="284"/>
        <w:jc w:val="both"/>
        <w:rPr>
          <w:rFonts w:ascii="Arial Narrow" w:hAnsi="Arial Narrow"/>
        </w:rPr>
      </w:pPr>
      <w:r w:rsidRPr="003F3B18">
        <w:rPr>
          <w:rFonts w:ascii="Arial Narrow" w:hAnsi="Arial Narrow"/>
        </w:rPr>
        <w:t>8</w:t>
      </w:r>
      <w:r w:rsidR="005626B3" w:rsidRPr="003F3B18">
        <w:rPr>
          <w:rFonts w:ascii="Arial Narrow" w:hAnsi="Arial Narrow"/>
        </w:rPr>
        <w:t>. Sposób sporządzenia dokumentów elektronicznych musi być zgodny z wymaganiami określonymi w</w:t>
      </w:r>
      <w:r w:rsidR="00863888">
        <w:rPr>
          <w:rFonts w:ascii="Arial Narrow" w:hAnsi="Arial Narrow"/>
        </w:rPr>
        <w:t> </w:t>
      </w:r>
      <w:r w:rsidR="005626B3" w:rsidRPr="003F3B18">
        <w:rPr>
          <w:rFonts w:ascii="Arial Narrow" w:hAnsi="Arial Narrow"/>
        </w:rPr>
        <w:t>rozporządzeniu Prezesa Rady Ministrów z dnia 30 grudnia 2020 r. w sprawie sposobu sporządzania i</w:t>
      </w:r>
      <w:r w:rsidR="00863888">
        <w:rPr>
          <w:rFonts w:ascii="Arial Narrow" w:hAnsi="Arial Narrow"/>
        </w:rPr>
        <w:t> </w:t>
      </w:r>
      <w:r w:rsidR="005626B3" w:rsidRPr="003F3B18">
        <w:rPr>
          <w:rFonts w:ascii="Arial Narrow" w:hAnsi="Arial Narrow"/>
        </w:rPr>
        <w:t xml:space="preserve">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0A8AF545" w14:textId="77777777" w:rsidR="005626B3" w:rsidRPr="003F3B18" w:rsidRDefault="005626B3" w:rsidP="0062675C">
      <w:pPr>
        <w:pStyle w:val="Default"/>
        <w:ind w:left="284" w:hanging="284"/>
        <w:rPr>
          <w:rFonts w:ascii="Arial Narrow" w:hAnsi="Arial Narrow"/>
        </w:rPr>
      </w:pPr>
    </w:p>
    <w:p w14:paraId="799B53D3" w14:textId="383C086E" w:rsidR="005626B3" w:rsidRPr="003F3B18" w:rsidRDefault="003F3B18" w:rsidP="0062675C">
      <w:pPr>
        <w:pStyle w:val="Default"/>
        <w:ind w:left="284" w:hanging="284"/>
        <w:jc w:val="both"/>
        <w:rPr>
          <w:rFonts w:ascii="Arial Narrow" w:hAnsi="Arial Narrow"/>
        </w:rPr>
      </w:pPr>
      <w:r w:rsidRPr="003F3B18">
        <w:rPr>
          <w:rFonts w:ascii="Arial Narrow" w:hAnsi="Arial Narrow"/>
        </w:rPr>
        <w:t>9</w:t>
      </w:r>
      <w:r w:rsidR="005626B3" w:rsidRPr="003F3B18">
        <w:rPr>
          <w:rFonts w:ascii="Arial Narrow" w:hAnsi="Arial Narrow"/>
        </w:rPr>
        <w:t xml:space="preserve">. </w:t>
      </w:r>
      <w:r>
        <w:rPr>
          <w:rFonts w:ascii="Arial Narrow" w:hAnsi="Arial Narrow"/>
        </w:rPr>
        <w:t>Ofertę, JEDZ oraz ś</w:t>
      </w:r>
      <w:r w:rsidR="005626B3" w:rsidRPr="003F3B18">
        <w:rPr>
          <w:rFonts w:ascii="Arial Narrow" w:hAnsi="Arial Narrow"/>
        </w:rPr>
        <w:t xml:space="preserve">rodki dowodowe przekazuje się w postaci elektronicznej i opatruje kwalifikowanym podpisem elektronicznym. </w:t>
      </w:r>
    </w:p>
    <w:p w14:paraId="68307259" w14:textId="77777777" w:rsidR="00E711E0" w:rsidRPr="00953906" w:rsidRDefault="00E711E0" w:rsidP="00E711E0">
      <w:pPr>
        <w:jc w:val="both"/>
        <w:rPr>
          <w:rFonts w:ascii="Arial Narrow" w:hAnsi="Arial Narrow"/>
          <w:sz w:val="24"/>
          <w:szCs w:val="24"/>
        </w:rPr>
      </w:pPr>
    </w:p>
    <w:p w14:paraId="025175D1" w14:textId="44788038" w:rsidR="001F7AAC" w:rsidRDefault="00ED2621" w:rsidP="00ED2621">
      <w:pPr>
        <w:tabs>
          <w:tab w:val="right" w:pos="8953"/>
        </w:tabs>
        <w:jc w:val="both"/>
        <w:rPr>
          <w:rFonts w:ascii="Arial Narrow" w:hAnsi="Arial Narrow"/>
          <w:b/>
          <w:color w:val="000000"/>
          <w:sz w:val="24"/>
          <w:szCs w:val="24"/>
        </w:rPr>
      </w:pPr>
      <w:r w:rsidRPr="00953906">
        <w:rPr>
          <w:rFonts w:ascii="Arial Narrow" w:hAnsi="Arial Narrow"/>
          <w:b/>
          <w:color w:val="000000"/>
          <w:sz w:val="24"/>
          <w:szCs w:val="24"/>
        </w:rPr>
        <w:t>XI. WADIUM</w:t>
      </w:r>
    </w:p>
    <w:p w14:paraId="68B7D0DF" w14:textId="77777777" w:rsidR="00917887" w:rsidRDefault="00917887" w:rsidP="00917887">
      <w:pPr>
        <w:pStyle w:val="Tekstpodstawowy"/>
        <w:tabs>
          <w:tab w:val="left" w:pos="24"/>
          <w:tab w:val="left" w:pos="273"/>
        </w:tabs>
        <w:spacing w:line="240" w:lineRule="auto"/>
        <w:jc w:val="both"/>
        <w:rPr>
          <w:rFonts w:ascii="Arial Narrow" w:hAnsi="Arial Narrow"/>
          <w:b w:val="0"/>
          <w:szCs w:val="24"/>
        </w:rPr>
      </w:pPr>
    </w:p>
    <w:p w14:paraId="05F57F5B" w14:textId="3C379E9D" w:rsidR="008F6EE0" w:rsidRPr="00863888" w:rsidRDefault="008F6EE0" w:rsidP="00863888">
      <w:pPr>
        <w:numPr>
          <w:ilvl w:val="0"/>
          <w:numId w:val="4"/>
        </w:numPr>
        <w:tabs>
          <w:tab w:val="clear" w:pos="720"/>
        </w:tabs>
        <w:ind w:left="284" w:hanging="284"/>
        <w:jc w:val="both"/>
        <w:rPr>
          <w:rFonts w:ascii="Arial Narrow" w:hAnsi="Arial Narrow"/>
          <w:color w:val="000000"/>
          <w:spacing w:val="-4"/>
          <w:sz w:val="24"/>
          <w:szCs w:val="24"/>
          <w:lang w:eastAsia="x-none"/>
        </w:rPr>
      </w:pPr>
      <w:r w:rsidRPr="00863888">
        <w:rPr>
          <w:rFonts w:ascii="Arial Narrow" w:hAnsi="Arial Narrow"/>
          <w:color w:val="000000"/>
          <w:spacing w:val="-4"/>
          <w:sz w:val="24"/>
          <w:szCs w:val="24"/>
          <w:lang w:eastAsia="x-none"/>
        </w:rPr>
        <w:t xml:space="preserve">Zamawiający wymaga wniesienia wadium w </w:t>
      </w:r>
      <w:r w:rsidR="00563508" w:rsidRPr="00863888">
        <w:rPr>
          <w:rFonts w:ascii="Arial Narrow" w:hAnsi="Arial Narrow"/>
          <w:color w:val="000000"/>
          <w:spacing w:val="-4"/>
          <w:sz w:val="24"/>
          <w:szCs w:val="24"/>
          <w:lang w:eastAsia="x-none"/>
        </w:rPr>
        <w:t xml:space="preserve">następującej </w:t>
      </w:r>
      <w:r w:rsidRPr="00863888">
        <w:rPr>
          <w:rFonts w:ascii="Arial Narrow" w:hAnsi="Arial Narrow"/>
          <w:color w:val="000000"/>
          <w:spacing w:val="-4"/>
          <w:sz w:val="24"/>
          <w:szCs w:val="24"/>
          <w:lang w:eastAsia="x-none"/>
        </w:rPr>
        <w:t>wysokości dla poszczególnych części zamówienia:</w:t>
      </w:r>
    </w:p>
    <w:p w14:paraId="362377E3" w14:textId="77777777" w:rsidR="008F6EE0" w:rsidRPr="00C8543F" w:rsidRDefault="008F6EE0" w:rsidP="008F6EE0">
      <w:pPr>
        <w:tabs>
          <w:tab w:val="left" w:pos="0"/>
          <w:tab w:val="right" w:pos="426"/>
        </w:tabs>
        <w:jc w:val="both"/>
        <w:rPr>
          <w:rFonts w:ascii="Arial Narrow" w:hAnsi="Arial Narrow"/>
          <w:color w:val="000000"/>
          <w:spacing w:val="-4"/>
          <w:sz w:val="24"/>
          <w:szCs w:val="24"/>
          <w:lang w:eastAsia="x-none"/>
        </w:rPr>
      </w:pPr>
    </w:p>
    <w:tbl>
      <w:tblPr>
        <w:tblW w:w="4520" w:type="pct"/>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351"/>
        <w:gridCol w:w="2675"/>
        <w:gridCol w:w="1652"/>
        <w:gridCol w:w="2891"/>
      </w:tblGrid>
      <w:tr w:rsidR="008F6EE0" w:rsidRPr="00C8543F" w14:paraId="0470931A" w14:textId="77777777" w:rsidTr="004E1360">
        <w:tc>
          <w:tcPr>
            <w:tcW w:w="788" w:type="pct"/>
            <w:shd w:val="clear" w:color="auto" w:fill="FFFFFF"/>
            <w:vAlign w:val="center"/>
          </w:tcPr>
          <w:p w14:paraId="09BB114A" w14:textId="77777777" w:rsidR="008F6EE0" w:rsidRPr="00C8543F" w:rsidRDefault="008F6EE0" w:rsidP="004E1360">
            <w:pPr>
              <w:tabs>
                <w:tab w:val="left" w:pos="0"/>
                <w:tab w:val="right" w:pos="426"/>
              </w:tabs>
              <w:jc w:val="both"/>
              <w:rPr>
                <w:rFonts w:ascii="Arial Narrow" w:hAnsi="Arial Narrow"/>
                <w:b/>
                <w:color w:val="000000"/>
                <w:spacing w:val="-4"/>
                <w:sz w:val="24"/>
                <w:szCs w:val="24"/>
                <w:lang w:eastAsia="x-none"/>
              </w:rPr>
            </w:pPr>
            <w:r w:rsidRPr="00C8543F">
              <w:rPr>
                <w:rFonts w:ascii="Arial Narrow" w:hAnsi="Arial Narrow"/>
                <w:b/>
                <w:color w:val="000000"/>
                <w:spacing w:val="-4"/>
                <w:sz w:val="24"/>
                <w:szCs w:val="24"/>
                <w:lang w:eastAsia="x-none"/>
              </w:rPr>
              <w:t>Nr zadania</w:t>
            </w:r>
          </w:p>
        </w:tc>
        <w:tc>
          <w:tcPr>
            <w:tcW w:w="1561" w:type="pct"/>
            <w:shd w:val="clear" w:color="auto" w:fill="FFFFFF"/>
            <w:vAlign w:val="center"/>
          </w:tcPr>
          <w:p w14:paraId="689304D8" w14:textId="77777777" w:rsidR="008F6EE0" w:rsidRPr="00C8543F" w:rsidRDefault="008F6EE0" w:rsidP="004E1360">
            <w:pPr>
              <w:tabs>
                <w:tab w:val="left" w:pos="0"/>
                <w:tab w:val="right" w:pos="426"/>
              </w:tabs>
              <w:jc w:val="both"/>
              <w:rPr>
                <w:rFonts w:ascii="Arial Narrow" w:hAnsi="Arial Narrow"/>
                <w:b/>
                <w:color w:val="000000"/>
                <w:spacing w:val="-4"/>
                <w:sz w:val="24"/>
                <w:szCs w:val="24"/>
                <w:lang w:eastAsia="x-none"/>
              </w:rPr>
            </w:pPr>
            <w:r w:rsidRPr="00C8543F">
              <w:rPr>
                <w:rFonts w:ascii="Arial Narrow" w:hAnsi="Arial Narrow"/>
                <w:b/>
                <w:color w:val="000000"/>
                <w:spacing w:val="-4"/>
                <w:sz w:val="24"/>
                <w:szCs w:val="24"/>
                <w:lang w:eastAsia="x-none"/>
              </w:rPr>
              <w:t>Lokalizacja/nazwa stacji</w:t>
            </w:r>
          </w:p>
        </w:tc>
        <w:tc>
          <w:tcPr>
            <w:tcW w:w="964" w:type="pct"/>
            <w:shd w:val="clear" w:color="auto" w:fill="FFFFFF"/>
            <w:vAlign w:val="center"/>
          </w:tcPr>
          <w:p w14:paraId="6B2DBED0" w14:textId="77777777" w:rsidR="008F6EE0" w:rsidRPr="00C8543F" w:rsidRDefault="008F6EE0" w:rsidP="004E1360">
            <w:pPr>
              <w:tabs>
                <w:tab w:val="left" w:pos="0"/>
                <w:tab w:val="right" w:pos="426"/>
              </w:tabs>
              <w:jc w:val="both"/>
              <w:rPr>
                <w:rFonts w:ascii="Arial Narrow" w:hAnsi="Arial Narrow"/>
                <w:b/>
                <w:color w:val="000000"/>
                <w:spacing w:val="-4"/>
                <w:sz w:val="24"/>
                <w:szCs w:val="24"/>
                <w:lang w:eastAsia="x-none"/>
              </w:rPr>
            </w:pPr>
            <w:r w:rsidRPr="00C8543F">
              <w:rPr>
                <w:rFonts w:ascii="Arial Narrow" w:hAnsi="Arial Narrow"/>
                <w:b/>
                <w:color w:val="000000"/>
                <w:spacing w:val="-4"/>
                <w:sz w:val="24"/>
                <w:szCs w:val="24"/>
                <w:lang w:eastAsia="x-none"/>
              </w:rPr>
              <w:t>Częstotliwość</w:t>
            </w:r>
          </w:p>
          <w:p w14:paraId="54FE246D" w14:textId="77777777" w:rsidR="008F6EE0" w:rsidRPr="00C8543F" w:rsidRDefault="008F6EE0" w:rsidP="004E1360">
            <w:pPr>
              <w:tabs>
                <w:tab w:val="left" w:pos="0"/>
                <w:tab w:val="right" w:pos="426"/>
              </w:tabs>
              <w:jc w:val="both"/>
              <w:rPr>
                <w:rFonts w:ascii="Arial Narrow" w:hAnsi="Arial Narrow"/>
                <w:b/>
                <w:color w:val="000000"/>
                <w:spacing w:val="-4"/>
                <w:sz w:val="24"/>
                <w:szCs w:val="24"/>
                <w:lang w:eastAsia="x-none"/>
              </w:rPr>
            </w:pPr>
            <w:r w:rsidRPr="00C8543F">
              <w:rPr>
                <w:rFonts w:ascii="Arial Narrow" w:hAnsi="Arial Narrow"/>
                <w:b/>
                <w:color w:val="000000"/>
                <w:spacing w:val="-4"/>
                <w:sz w:val="24"/>
                <w:szCs w:val="24"/>
                <w:lang w:eastAsia="x-none"/>
              </w:rPr>
              <w:t>MHz</w:t>
            </w:r>
          </w:p>
        </w:tc>
        <w:tc>
          <w:tcPr>
            <w:tcW w:w="1687" w:type="pct"/>
            <w:shd w:val="clear" w:color="auto" w:fill="FFFFFF"/>
          </w:tcPr>
          <w:p w14:paraId="34C854F9" w14:textId="18CAC041" w:rsidR="008F6EE0" w:rsidRPr="00C8543F" w:rsidRDefault="008F6EE0" w:rsidP="004E1360">
            <w:pPr>
              <w:tabs>
                <w:tab w:val="left" w:pos="0"/>
                <w:tab w:val="right" w:pos="426"/>
              </w:tabs>
              <w:jc w:val="both"/>
              <w:rPr>
                <w:rFonts w:ascii="Arial Narrow" w:hAnsi="Arial Narrow"/>
                <w:b/>
                <w:color w:val="000000"/>
                <w:spacing w:val="-4"/>
                <w:sz w:val="24"/>
                <w:szCs w:val="24"/>
                <w:lang w:eastAsia="x-none"/>
              </w:rPr>
            </w:pPr>
            <w:r w:rsidRPr="00C8543F">
              <w:rPr>
                <w:rFonts w:ascii="Arial Narrow" w:hAnsi="Arial Narrow"/>
                <w:b/>
                <w:color w:val="000000"/>
                <w:spacing w:val="-4"/>
                <w:sz w:val="24"/>
                <w:szCs w:val="24"/>
                <w:lang w:eastAsia="x-none"/>
              </w:rPr>
              <w:t>Wadium w zł</w:t>
            </w:r>
          </w:p>
        </w:tc>
      </w:tr>
      <w:tr w:rsidR="008F6EE0" w:rsidRPr="00C8543F" w14:paraId="498C3D13" w14:textId="77777777" w:rsidTr="004E1360">
        <w:tc>
          <w:tcPr>
            <w:tcW w:w="788" w:type="pct"/>
            <w:vAlign w:val="center"/>
          </w:tcPr>
          <w:p w14:paraId="6DC7FA39" w14:textId="77777777" w:rsidR="008F6EE0" w:rsidRPr="00C8543F" w:rsidRDefault="008F6EE0" w:rsidP="008F6EE0">
            <w:pPr>
              <w:tabs>
                <w:tab w:val="left" w:pos="0"/>
                <w:tab w:val="right" w:pos="426"/>
              </w:tabs>
              <w:jc w:val="both"/>
              <w:rPr>
                <w:rFonts w:ascii="Arial Narrow" w:hAnsi="Arial Narrow"/>
                <w:color w:val="000000"/>
                <w:spacing w:val="-4"/>
                <w:sz w:val="24"/>
                <w:szCs w:val="24"/>
                <w:lang w:eastAsia="x-none"/>
              </w:rPr>
            </w:pPr>
            <w:r w:rsidRPr="00C8543F">
              <w:rPr>
                <w:rFonts w:ascii="Arial Narrow" w:hAnsi="Arial Narrow"/>
                <w:color w:val="000000"/>
                <w:spacing w:val="-4"/>
                <w:sz w:val="24"/>
                <w:szCs w:val="24"/>
                <w:lang w:eastAsia="x-none"/>
              </w:rPr>
              <w:t>1</w:t>
            </w:r>
          </w:p>
        </w:tc>
        <w:tc>
          <w:tcPr>
            <w:tcW w:w="1561" w:type="pct"/>
            <w:vAlign w:val="center"/>
          </w:tcPr>
          <w:p w14:paraId="2BD75C3D" w14:textId="77777777" w:rsidR="008F6EE0" w:rsidRPr="00C8543F" w:rsidRDefault="008F6EE0" w:rsidP="008F6EE0">
            <w:pPr>
              <w:tabs>
                <w:tab w:val="left" w:pos="0"/>
                <w:tab w:val="right" w:pos="426"/>
              </w:tabs>
              <w:jc w:val="both"/>
              <w:rPr>
                <w:rFonts w:ascii="Arial Narrow" w:hAnsi="Arial Narrow"/>
                <w:color w:val="000000"/>
                <w:spacing w:val="-4"/>
                <w:sz w:val="24"/>
                <w:szCs w:val="24"/>
                <w:lang w:eastAsia="x-none"/>
              </w:rPr>
            </w:pPr>
            <w:r w:rsidRPr="00C8543F">
              <w:rPr>
                <w:rFonts w:ascii="Arial Narrow" w:hAnsi="Arial Narrow"/>
                <w:color w:val="000000"/>
                <w:spacing w:val="-4"/>
                <w:sz w:val="24"/>
                <w:szCs w:val="24"/>
                <w:lang w:eastAsia="x-none"/>
              </w:rPr>
              <w:t>Białystok / Krynice</w:t>
            </w:r>
          </w:p>
          <w:p w14:paraId="7FFA49A0" w14:textId="77777777" w:rsidR="008F6EE0" w:rsidRPr="00C8543F" w:rsidRDefault="008F6EE0" w:rsidP="008F6EE0">
            <w:pPr>
              <w:tabs>
                <w:tab w:val="left" w:pos="0"/>
                <w:tab w:val="right" w:pos="426"/>
              </w:tabs>
              <w:jc w:val="both"/>
              <w:rPr>
                <w:rFonts w:ascii="Arial Narrow" w:hAnsi="Arial Narrow"/>
                <w:color w:val="000000"/>
                <w:spacing w:val="-4"/>
                <w:sz w:val="24"/>
                <w:szCs w:val="24"/>
                <w:lang w:eastAsia="x-none"/>
              </w:rPr>
            </w:pPr>
          </w:p>
        </w:tc>
        <w:tc>
          <w:tcPr>
            <w:tcW w:w="964" w:type="pct"/>
            <w:vAlign w:val="bottom"/>
          </w:tcPr>
          <w:p w14:paraId="03045675" w14:textId="77777777" w:rsidR="008F6EE0" w:rsidRPr="004E7A4F" w:rsidRDefault="008F6EE0" w:rsidP="008F6EE0">
            <w:pPr>
              <w:rPr>
                <w:rFonts w:ascii="Arial Narrow" w:hAnsi="Arial Narrow"/>
                <w:sz w:val="22"/>
              </w:rPr>
            </w:pPr>
            <w:r w:rsidRPr="004E7A4F">
              <w:rPr>
                <w:rFonts w:ascii="Arial Narrow" w:hAnsi="Arial Narrow"/>
                <w:sz w:val="22"/>
              </w:rPr>
              <w:t>99,4</w:t>
            </w:r>
            <w:r>
              <w:rPr>
                <w:rFonts w:ascii="Arial Narrow" w:hAnsi="Arial Narrow"/>
                <w:sz w:val="22"/>
              </w:rPr>
              <w:t xml:space="preserve"> MHz</w:t>
            </w:r>
          </w:p>
          <w:p w14:paraId="30E11642" w14:textId="77777777" w:rsidR="008F6EE0" w:rsidRPr="00C8543F" w:rsidRDefault="008F6EE0" w:rsidP="008F6EE0">
            <w:pPr>
              <w:tabs>
                <w:tab w:val="left" w:pos="0"/>
                <w:tab w:val="right" w:pos="426"/>
              </w:tabs>
              <w:rPr>
                <w:rFonts w:ascii="Arial Narrow" w:hAnsi="Arial Narrow"/>
                <w:color w:val="000000"/>
                <w:spacing w:val="-4"/>
                <w:sz w:val="24"/>
                <w:szCs w:val="24"/>
                <w:lang w:eastAsia="x-none"/>
              </w:rPr>
            </w:pPr>
          </w:p>
        </w:tc>
        <w:tc>
          <w:tcPr>
            <w:tcW w:w="1687" w:type="pct"/>
          </w:tcPr>
          <w:p w14:paraId="461FB5BF" w14:textId="087BB5E7" w:rsidR="008F6EE0" w:rsidRPr="00452163" w:rsidRDefault="00603DC0" w:rsidP="008F6EE0">
            <w:pPr>
              <w:tabs>
                <w:tab w:val="left" w:pos="0"/>
                <w:tab w:val="right" w:pos="426"/>
              </w:tabs>
              <w:jc w:val="both"/>
              <w:rPr>
                <w:rFonts w:ascii="Arial Narrow" w:hAnsi="Arial Narrow"/>
                <w:color w:val="000000"/>
                <w:spacing w:val="-4"/>
                <w:sz w:val="24"/>
                <w:szCs w:val="24"/>
                <w:lang w:eastAsia="x-none"/>
              </w:rPr>
            </w:pPr>
            <w:r w:rsidRPr="00452163">
              <w:rPr>
                <w:rFonts w:ascii="Arial Narrow" w:hAnsi="Arial Narrow"/>
                <w:color w:val="000000"/>
                <w:spacing w:val="-4"/>
                <w:sz w:val="24"/>
                <w:szCs w:val="24"/>
                <w:lang w:eastAsia="x-none"/>
              </w:rPr>
              <w:t>3</w:t>
            </w:r>
            <w:r w:rsidR="00E33AFB" w:rsidRPr="00452163">
              <w:rPr>
                <w:rFonts w:ascii="Arial Narrow" w:hAnsi="Arial Narrow"/>
                <w:color w:val="000000"/>
                <w:spacing w:val="-4"/>
                <w:sz w:val="24"/>
                <w:szCs w:val="24"/>
                <w:lang w:eastAsia="x-none"/>
              </w:rPr>
              <w:t>5</w:t>
            </w:r>
            <w:r w:rsidRPr="00452163">
              <w:rPr>
                <w:rFonts w:ascii="Arial Narrow" w:hAnsi="Arial Narrow"/>
                <w:color w:val="000000"/>
                <w:spacing w:val="-4"/>
                <w:sz w:val="24"/>
                <w:szCs w:val="24"/>
                <w:lang w:eastAsia="x-none"/>
              </w:rPr>
              <w:t> 000,00 zł</w:t>
            </w:r>
          </w:p>
        </w:tc>
      </w:tr>
      <w:tr w:rsidR="008F6EE0" w:rsidRPr="00C8543F" w14:paraId="33BC8551" w14:textId="77777777" w:rsidTr="004E1360">
        <w:tc>
          <w:tcPr>
            <w:tcW w:w="788" w:type="pct"/>
            <w:vAlign w:val="center"/>
          </w:tcPr>
          <w:p w14:paraId="240FCFD4" w14:textId="77777777" w:rsidR="008F6EE0" w:rsidRPr="00C8543F" w:rsidRDefault="008F6EE0" w:rsidP="008F6EE0">
            <w:pPr>
              <w:tabs>
                <w:tab w:val="left" w:pos="0"/>
                <w:tab w:val="right" w:pos="426"/>
              </w:tabs>
              <w:jc w:val="both"/>
              <w:rPr>
                <w:rFonts w:ascii="Arial Narrow" w:hAnsi="Arial Narrow"/>
                <w:color w:val="000000"/>
                <w:spacing w:val="-4"/>
                <w:sz w:val="24"/>
                <w:szCs w:val="24"/>
                <w:lang w:eastAsia="x-none"/>
              </w:rPr>
            </w:pPr>
            <w:r w:rsidRPr="00C8543F">
              <w:rPr>
                <w:rFonts w:ascii="Arial Narrow" w:hAnsi="Arial Narrow"/>
                <w:color w:val="000000"/>
                <w:spacing w:val="-4"/>
                <w:sz w:val="24"/>
                <w:szCs w:val="24"/>
                <w:lang w:eastAsia="x-none"/>
              </w:rPr>
              <w:t>2</w:t>
            </w:r>
          </w:p>
        </w:tc>
        <w:tc>
          <w:tcPr>
            <w:tcW w:w="1561" w:type="pct"/>
            <w:vAlign w:val="center"/>
          </w:tcPr>
          <w:p w14:paraId="0DA4CE43" w14:textId="77777777" w:rsidR="008F6EE0" w:rsidRPr="00C8543F" w:rsidRDefault="008F6EE0" w:rsidP="008F6EE0">
            <w:pPr>
              <w:tabs>
                <w:tab w:val="left" w:pos="0"/>
                <w:tab w:val="right" w:pos="426"/>
              </w:tabs>
              <w:jc w:val="both"/>
              <w:rPr>
                <w:rFonts w:ascii="Arial Narrow" w:hAnsi="Arial Narrow"/>
                <w:color w:val="000000"/>
                <w:spacing w:val="-4"/>
                <w:sz w:val="24"/>
                <w:szCs w:val="24"/>
                <w:lang w:eastAsia="x-none"/>
              </w:rPr>
            </w:pPr>
            <w:r w:rsidRPr="00C8543F">
              <w:rPr>
                <w:rFonts w:ascii="Arial Narrow" w:hAnsi="Arial Narrow"/>
                <w:color w:val="000000"/>
                <w:spacing w:val="-4"/>
                <w:sz w:val="24"/>
                <w:szCs w:val="24"/>
                <w:lang w:eastAsia="x-none"/>
              </w:rPr>
              <w:t>Łomża / Szosa Zambrowska</w:t>
            </w:r>
          </w:p>
          <w:p w14:paraId="06899671" w14:textId="77777777" w:rsidR="008F6EE0" w:rsidRPr="00C8543F" w:rsidRDefault="008F6EE0" w:rsidP="008F6EE0">
            <w:pPr>
              <w:tabs>
                <w:tab w:val="left" w:pos="0"/>
                <w:tab w:val="right" w:pos="426"/>
              </w:tabs>
              <w:jc w:val="both"/>
              <w:rPr>
                <w:rFonts w:ascii="Arial Narrow" w:hAnsi="Arial Narrow"/>
                <w:color w:val="000000"/>
                <w:spacing w:val="-4"/>
                <w:sz w:val="24"/>
                <w:szCs w:val="24"/>
                <w:lang w:eastAsia="x-none"/>
              </w:rPr>
            </w:pPr>
          </w:p>
        </w:tc>
        <w:tc>
          <w:tcPr>
            <w:tcW w:w="964" w:type="pct"/>
            <w:vAlign w:val="bottom"/>
          </w:tcPr>
          <w:p w14:paraId="587576FB" w14:textId="77777777" w:rsidR="008F6EE0" w:rsidRPr="004E7A4F" w:rsidRDefault="008F6EE0" w:rsidP="008F6EE0">
            <w:pPr>
              <w:rPr>
                <w:rFonts w:ascii="Arial Narrow" w:hAnsi="Arial Narrow"/>
                <w:sz w:val="22"/>
              </w:rPr>
            </w:pPr>
            <w:r w:rsidRPr="004E7A4F">
              <w:rPr>
                <w:rFonts w:ascii="Arial Narrow" w:hAnsi="Arial Narrow"/>
                <w:sz w:val="22"/>
              </w:rPr>
              <w:t>87,9</w:t>
            </w:r>
            <w:r>
              <w:rPr>
                <w:rFonts w:ascii="Arial Narrow" w:hAnsi="Arial Narrow"/>
                <w:sz w:val="22"/>
              </w:rPr>
              <w:t xml:space="preserve"> MHz</w:t>
            </w:r>
          </w:p>
          <w:p w14:paraId="7B8A6324" w14:textId="77777777" w:rsidR="008F6EE0" w:rsidRPr="00C8543F" w:rsidRDefault="008F6EE0" w:rsidP="008F6EE0">
            <w:pPr>
              <w:tabs>
                <w:tab w:val="left" w:pos="0"/>
                <w:tab w:val="right" w:pos="426"/>
              </w:tabs>
              <w:rPr>
                <w:rFonts w:ascii="Arial Narrow" w:hAnsi="Arial Narrow"/>
                <w:color w:val="000000"/>
                <w:spacing w:val="-4"/>
                <w:sz w:val="24"/>
                <w:szCs w:val="24"/>
                <w:lang w:eastAsia="x-none"/>
              </w:rPr>
            </w:pPr>
          </w:p>
        </w:tc>
        <w:tc>
          <w:tcPr>
            <w:tcW w:w="1687" w:type="pct"/>
          </w:tcPr>
          <w:p w14:paraId="070A5DC8" w14:textId="0BEBE928" w:rsidR="008F6EE0" w:rsidRPr="00452163" w:rsidRDefault="00603DC0" w:rsidP="008F6EE0">
            <w:pPr>
              <w:tabs>
                <w:tab w:val="left" w:pos="0"/>
                <w:tab w:val="right" w:pos="426"/>
              </w:tabs>
              <w:jc w:val="both"/>
              <w:rPr>
                <w:rFonts w:ascii="Arial Narrow" w:hAnsi="Arial Narrow"/>
                <w:color w:val="000000"/>
                <w:spacing w:val="-4"/>
                <w:sz w:val="24"/>
                <w:szCs w:val="24"/>
                <w:lang w:eastAsia="x-none"/>
              </w:rPr>
            </w:pPr>
            <w:r w:rsidRPr="00452163">
              <w:rPr>
                <w:rFonts w:ascii="Arial Narrow" w:hAnsi="Arial Narrow"/>
                <w:color w:val="000000"/>
                <w:spacing w:val="-4"/>
                <w:sz w:val="24"/>
                <w:szCs w:val="24"/>
                <w:lang w:eastAsia="x-none"/>
              </w:rPr>
              <w:t>4 </w:t>
            </w:r>
            <w:r w:rsidR="00E33AFB" w:rsidRPr="00452163">
              <w:rPr>
                <w:rFonts w:ascii="Arial Narrow" w:hAnsi="Arial Narrow"/>
                <w:color w:val="000000"/>
                <w:spacing w:val="-4"/>
                <w:sz w:val="24"/>
                <w:szCs w:val="24"/>
                <w:lang w:eastAsia="x-none"/>
              </w:rPr>
              <w:t>5</w:t>
            </w:r>
            <w:r w:rsidRPr="00452163">
              <w:rPr>
                <w:rFonts w:ascii="Arial Narrow" w:hAnsi="Arial Narrow"/>
                <w:color w:val="000000"/>
                <w:spacing w:val="-4"/>
                <w:sz w:val="24"/>
                <w:szCs w:val="24"/>
                <w:lang w:eastAsia="x-none"/>
              </w:rPr>
              <w:t>00,00 zł</w:t>
            </w:r>
          </w:p>
        </w:tc>
      </w:tr>
      <w:tr w:rsidR="008F6EE0" w:rsidRPr="00C8543F" w14:paraId="070B98A1" w14:textId="77777777" w:rsidTr="004E1360">
        <w:tc>
          <w:tcPr>
            <w:tcW w:w="788" w:type="pct"/>
            <w:vAlign w:val="center"/>
          </w:tcPr>
          <w:p w14:paraId="62534F16" w14:textId="77777777" w:rsidR="008F6EE0" w:rsidRPr="00C8543F" w:rsidRDefault="008F6EE0" w:rsidP="008F6EE0">
            <w:pPr>
              <w:tabs>
                <w:tab w:val="left" w:pos="0"/>
                <w:tab w:val="right" w:pos="426"/>
              </w:tabs>
              <w:jc w:val="both"/>
              <w:rPr>
                <w:rFonts w:ascii="Arial Narrow" w:hAnsi="Arial Narrow"/>
                <w:color w:val="000000"/>
                <w:spacing w:val="-4"/>
                <w:sz w:val="24"/>
                <w:szCs w:val="24"/>
                <w:lang w:eastAsia="x-none"/>
              </w:rPr>
            </w:pPr>
            <w:r w:rsidRPr="00C8543F">
              <w:rPr>
                <w:rFonts w:ascii="Arial Narrow" w:hAnsi="Arial Narrow"/>
                <w:color w:val="000000"/>
                <w:spacing w:val="-4"/>
                <w:sz w:val="24"/>
                <w:szCs w:val="24"/>
                <w:lang w:eastAsia="x-none"/>
              </w:rPr>
              <w:t>3</w:t>
            </w:r>
          </w:p>
        </w:tc>
        <w:tc>
          <w:tcPr>
            <w:tcW w:w="1561" w:type="pct"/>
            <w:vAlign w:val="center"/>
          </w:tcPr>
          <w:p w14:paraId="310DF6F4" w14:textId="77777777" w:rsidR="008F6EE0" w:rsidRPr="00C8543F" w:rsidRDefault="008F6EE0" w:rsidP="008F6EE0">
            <w:pPr>
              <w:tabs>
                <w:tab w:val="left" w:pos="0"/>
                <w:tab w:val="right" w:pos="426"/>
              </w:tabs>
              <w:jc w:val="both"/>
              <w:rPr>
                <w:rFonts w:ascii="Arial Narrow" w:hAnsi="Arial Narrow"/>
                <w:color w:val="000000"/>
                <w:spacing w:val="-4"/>
                <w:sz w:val="24"/>
                <w:szCs w:val="24"/>
                <w:lang w:eastAsia="x-none"/>
              </w:rPr>
            </w:pPr>
            <w:r w:rsidRPr="00C8543F">
              <w:rPr>
                <w:rFonts w:ascii="Arial Narrow" w:hAnsi="Arial Narrow"/>
                <w:color w:val="000000"/>
                <w:spacing w:val="-4"/>
                <w:sz w:val="24"/>
                <w:szCs w:val="24"/>
                <w:lang w:eastAsia="x-none"/>
              </w:rPr>
              <w:t>Makarki</w:t>
            </w:r>
          </w:p>
          <w:p w14:paraId="7FC7C10F" w14:textId="77777777" w:rsidR="008F6EE0" w:rsidRPr="00C8543F" w:rsidRDefault="008F6EE0" w:rsidP="008F6EE0">
            <w:pPr>
              <w:tabs>
                <w:tab w:val="left" w:pos="0"/>
                <w:tab w:val="right" w:pos="426"/>
              </w:tabs>
              <w:jc w:val="both"/>
              <w:rPr>
                <w:rFonts w:ascii="Arial Narrow" w:hAnsi="Arial Narrow"/>
                <w:color w:val="000000"/>
                <w:spacing w:val="-4"/>
                <w:sz w:val="24"/>
                <w:szCs w:val="24"/>
                <w:lang w:eastAsia="x-none"/>
              </w:rPr>
            </w:pPr>
          </w:p>
        </w:tc>
        <w:tc>
          <w:tcPr>
            <w:tcW w:w="964" w:type="pct"/>
            <w:vAlign w:val="bottom"/>
          </w:tcPr>
          <w:p w14:paraId="2D626908" w14:textId="77777777" w:rsidR="008F6EE0" w:rsidRPr="004E7A4F" w:rsidRDefault="008F6EE0" w:rsidP="008F6EE0">
            <w:pPr>
              <w:rPr>
                <w:rFonts w:ascii="Arial Narrow" w:hAnsi="Arial Narrow"/>
                <w:sz w:val="22"/>
              </w:rPr>
            </w:pPr>
            <w:r w:rsidRPr="004E7A4F">
              <w:rPr>
                <w:rFonts w:ascii="Arial Narrow" w:hAnsi="Arial Narrow"/>
                <w:sz w:val="22"/>
              </w:rPr>
              <w:t>104,1</w:t>
            </w:r>
            <w:r>
              <w:rPr>
                <w:rFonts w:ascii="Arial Narrow" w:hAnsi="Arial Narrow"/>
                <w:sz w:val="22"/>
              </w:rPr>
              <w:t xml:space="preserve"> MHz</w:t>
            </w:r>
          </w:p>
          <w:p w14:paraId="7E3DD158" w14:textId="77777777" w:rsidR="008F6EE0" w:rsidRPr="00C8543F" w:rsidRDefault="008F6EE0" w:rsidP="008F6EE0">
            <w:pPr>
              <w:tabs>
                <w:tab w:val="left" w:pos="0"/>
                <w:tab w:val="right" w:pos="426"/>
              </w:tabs>
              <w:rPr>
                <w:rFonts w:ascii="Arial Narrow" w:hAnsi="Arial Narrow"/>
                <w:color w:val="000000"/>
                <w:spacing w:val="-4"/>
                <w:sz w:val="24"/>
                <w:szCs w:val="24"/>
                <w:lang w:eastAsia="x-none"/>
              </w:rPr>
            </w:pPr>
          </w:p>
        </w:tc>
        <w:tc>
          <w:tcPr>
            <w:tcW w:w="1687" w:type="pct"/>
          </w:tcPr>
          <w:p w14:paraId="249519CD" w14:textId="17A4E0D4" w:rsidR="008F6EE0" w:rsidRPr="00452163" w:rsidRDefault="00603DC0" w:rsidP="008F6EE0">
            <w:pPr>
              <w:tabs>
                <w:tab w:val="left" w:pos="0"/>
                <w:tab w:val="right" w:pos="426"/>
              </w:tabs>
              <w:jc w:val="both"/>
              <w:rPr>
                <w:rFonts w:ascii="Arial Narrow" w:hAnsi="Arial Narrow"/>
                <w:color w:val="000000"/>
                <w:spacing w:val="-4"/>
                <w:sz w:val="24"/>
                <w:szCs w:val="24"/>
                <w:lang w:eastAsia="x-none"/>
              </w:rPr>
            </w:pPr>
            <w:r w:rsidRPr="00452163">
              <w:rPr>
                <w:rFonts w:ascii="Arial Narrow" w:hAnsi="Arial Narrow"/>
                <w:color w:val="000000"/>
                <w:spacing w:val="-4"/>
                <w:sz w:val="24"/>
                <w:szCs w:val="24"/>
                <w:lang w:eastAsia="x-none"/>
              </w:rPr>
              <w:t>17 </w:t>
            </w:r>
            <w:r w:rsidR="00E33AFB" w:rsidRPr="00452163">
              <w:rPr>
                <w:rFonts w:ascii="Arial Narrow" w:hAnsi="Arial Narrow"/>
                <w:color w:val="000000"/>
                <w:spacing w:val="-4"/>
                <w:sz w:val="24"/>
                <w:szCs w:val="24"/>
                <w:lang w:eastAsia="x-none"/>
              </w:rPr>
              <w:t>5</w:t>
            </w:r>
            <w:r w:rsidRPr="00452163">
              <w:rPr>
                <w:rFonts w:ascii="Arial Narrow" w:hAnsi="Arial Narrow"/>
                <w:color w:val="000000"/>
                <w:spacing w:val="-4"/>
                <w:sz w:val="24"/>
                <w:szCs w:val="24"/>
                <w:lang w:eastAsia="x-none"/>
              </w:rPr>
              <w:t>00,00 zł</w:t>
            </w:r>
          </w:p>
        </w:tc>
      </w:tr>
      <w:tr w:rsidR="008F6EE0" w:rsidRPr="00C8543F" w14:paraId="0686320B" w14:textId="77777777" w:rsidTr="004E1360">
        <w:tc>
          <w:tcPr>
            <w:tcW w:w="788" w:type="pct"/>
            <w:vAlign w:val="center"/>
          </w:tcPr>
          <w:p w14:paraId="62EB1315" w14:textId="77777777" w:rsidR="008F6EE0" w:rsidRPr="00C8543F" w:rsidRDefault="008F6EE0" w:rsidP="008F6EE0">
            <w:pPr>
              <w:tabs>
                <w:tab w:val="left" w:pos="0"/>
                <w:tab w:val="right" w:pos="426"/>
              </w:tabs>
              <w:jc w:val="both"/>
              <w:rPr>
                <w:rFonts w:ascii="Arial Narrow" w:hAnsi="Arial Narrow"/>
                <w:color w:val="000000"/>
                <w:spacing w:val="-4"/>
                <w:sz w:val="24"/>
                <w:szCs w:val="24"/>
                <w:lang w:eastAsia="x-none"/>
              </w:rPr>
            </w:pPr>
            <w:r w:rsidRPr="00C8543F">
              <w:rPr>
                <w:rFonts w:ascii="Arial Narrow" w:hAnsi="Arial Narrow"/>
                <w:color w:val="000000"/>
                <w:spacing w:val="-4"/>
                <w:sz w:val="24"/>
                <w:szCs w:val="24"/>
                <w:lang w:eastAsia="x-none"/>
              </w:rPr>
              <w:t>4</w:t>
            </w:r>
          </w:p>
        </w:tc>
        <w:tc>
          <w:tcPr>
            <w:tcW w:w="1561" w:type="pct"/>
            <w:vAlign w:val="center"/>
          </w:tcPr>
          <w:p w14:paraId="6F47E81D" w14:textId="77777777" w:rsidR="008F6EE0" w:rsidRPr="00C8543F" w:rsidRDefault="008F6EE0" w:rsidP="008F6EE0">
            <w:pPr>
              <w:tabs>
                <w:tab w:val="left" w:pos="0"/>
                <w:tab w:val="right" w:pos="426"/>
              </w:tabs>
              <w:jc w:val="both"/>
              <w:rPr>
                <w:rFonts w:ascii="Arial Narrow" w:hAnsi="Arial Narrow"/>
                <w:color w:val="000000"/>
                <w:spacing w:val="-4"/>
                <w:sz w:val="24"/>
                <w:szCs w:val="24"/>
                <w:lang w:eastAsia="x-none"/>
              </w:rPr>
            </w:pPr>
            <w:r w:rsidRPr="00C8543F">
              <w:rPr>
                <w:rFonts w:ascii="Arial Narrow" w:hAnsi="Arial Narrow"/>
                <w:color w:val="000000"/>
                <w:spacing w:val="-4"/>
                <w:sz w:val="24"/>
                <w:szCs w:val="24"/>
                <w:lang w:eastAsia="x-none"/>
              </w:rPr>
              <w:t xml:space="preserve">Suwałki / </w:t>
            </w:r>
            <w:proofErr w:type="spellStart"/>
            <w:r w:rsidRPr="00C8543F">
              <w:rPr>
                <w:rFonts w:ascii="Arial Narrow" w:hAnsi="Arial Narrow"/>
                <w:color w:val="000000"/>
                <w:spacing w:val="-4"/>
                <w:sz w:val="24"/>
                <w:szCs w:val="24"/>
                <w:lang w:eastAsia="x-none"/>
              </w:rPr>
              <w:t>Krzemianucha</w:t>
            </w:r>
            <w:proofErr w:type="spellEnd"/>
          </w:p>
          <w:p w14:paraId="34A0986C" w14:textId="77777777" w:rsidR="008F6EE0" w:rsidRPr="00C8543F" w:rsidRDefault="008F6EE0" w:rsidP="008F6EE0">
            <w:pPr>
              <w:tabs>
                <w:tab w:val="left" w:pos="0"/>
                <w:tab w:val="right" w:pos="426"/>
              </w:tabs>
              <w:jc w:val="both"/>
              <w:rPr>
                <w:rFonts w:ascii="Arial Narrow" w:hAnsi="Arial Narrow"/>
                <w:color w:val="000000"/>
                <w:spacing w:val="-4"/>
                <w:sz w:val="24"/>
                <w:szCs w:val="24"/>
                <w:lang w:eastAsia="x-none"/>
              </w:rPr>
            </w:pPr>
          </w:p>
        </w:tc>
        <w:tc>
          <w:tcPr>
            <w:tcW w:w="964" w:type="pct"/>
            <w:vAlign w:val="bottom"/>
          </w:tcPr>
          <w:p w14:paraId="33642D53" w14:textId="77777777" w:rsidR="008F6EE0" w:rsidRPr="004E7A4F" w:rsidRDefault="008F6EE0" w:rsidP="008F6EE0">
            <w:pPr>
              <w:rPr>
                <w:rFonts w:ascii="Arial Narrow" w:hAnsi="Arial Narrow"/>
                <w:sz w:val="22"/>
              </w:rPr>
            </w:pPr>
            <w:r w:rsidRPr="004E7A4F">
              <w:rPr>
                <w:rFonts w:ascii="Arial Narrow" w:hAnsi="Arial Narrow"/>
                <w:sz w:val="22"/>
              </w:rPr>
              <w:t>98,6</w:t>
            </w:r>
            <w:r>
              <w:rPr>
                <w:rFonts w:ascii="Arial Narrow" w:hAnsi="Arial Narrow"/>
                <w:sz w:val="22"/>
              </w:rPr>
              <w:t xml:space="preserve"> MHz</w:t>
            </w:r>
          </w:p>
          <w:p w14:paraId="0C196069" w14:textId="77777777" w:rsidR="008F6EE0" w:rsidRPr="00C8543F" w:rsidRDefault="008F6EE0" w:rsidP="008F6EE0">
            <w:pPr>
              <w:tabs>
                <w:tab w:val="left" w:pos="0"/>
                <w:tab w:val="right" w:pos="426"/>
              </w:tabs>
              <w:rPr>
                <w:rFonts w:ascii="Arial Narrow" w:hAnsi="Arial Narrow"/>
                <w:color w:val="000000"/>
                <w:spacing w:val="-4"/>
                <w:sz w:val="24"/>
                <w:szCs w:val="24"/>
                <w:lang w:eastAsia="x-none"/>
              </w:rPr>
            </w:pPr>
          </w:p>
        </w:tc>
        <w:tc>
          <w:tcPr>
            <w:tcW w:w="1687" w:type="pct"/>
          </w:tcPr>
          <w:p w14:paraId="449440C9" w14:textId="013E052B" w:rsidR="008F6EE0" w:rsidRPr="00452163" w:rsidRDefault="00603DC0" w:rsidP="008F6EE0">
            <w:pPr>
              <w:tabs>
                <w:tab w:val="left" w:pos="0"/>
                <w:tab w:val="right" w:pos="426"/>
              </w:tabs>
              <w:jc w:val="both"/>
              <w:rPr>
                <w:rFonts w:ascii="Arial Narrow" w:hAnsi="Arial Narrow"/>
                <w:color w:val="000000"/>
                <w:spacing w:val="-4"/>
                <w:sz w:val="24"/>
                <w:szCs w:val="24"/>
                <w:lang w:eastAsia="x-none"/>
              </w:rPr>
            </w:pPr>
            <w:r w:rsidRPr="00452163">
              <w:rPr>
                <w:rFonts w:ascii="Arial Narrow" w:hAnsi="Arial Narrow"/>
                <w:color w:val="000000"/>
                <w:spacing w:val="-4"/>
                <w:sz w:val="24"/>
                <w:szCs w:val="24"/>
                <w:lang w:eastAsia="x-none"/>
              </w:rPr>
              <w:t>23 </w:t>
            </w:r>
            <w:r w:rsidR="00E33AFB" w:rsidRPr="00452163">
              <w:rPr>
                <w:rFonts w:ascii="Arial Narrow" w:hAnsi="Arial Narrow"/>
                <w:color w:val="000000"/>
                <w:spacing w:val="-4"/>
                <w:sz w:val="24"/>
                <w:szCs w:val="24"/>
                <w:lang w:eastAsia="x-none"/>
              </w:rPr>
              <w:t>0</w:t>
            </w:r>
            <w:r w:rsidRPr="00452163">
              <w:rPr>
                <w:rFonts w:ascii="Arial Narrow" w:hAnsi="Arial Narrow"/>
                <w:color w:val="000000"/>
                <w:spacing w:val="-4"/>
                <w:sz w:val="24"/>
                <w:szCs w:val="24"/>
                <w:lang w:eastAsia="x-none"/>
              </w:rPr>
              <w:t>00,00 zł</w:t>
            </w:r>
          </w:p>
        </w:tc>
      </w:tr>
    </w:tbl>
    <w:p w14:paraId="653A8D5C" w14:textId="77777777" w:rsidR="008F6EE0" w:rsidRPr="00C8543F" w:rsidRDefault="008F6EE0" w:rsidP="008F6EE0">
      <w:pPr>
        <w:tabs>
          <w:tab w:val="left" w:pos="0"/>
          <w:tab w:val="right" w:pos="426"/>
        </w:tabs>
        <w:jc w:val="both"/>
        <w:rPr>
          <w:rFonts w:ascii="Arial Narrow" w:hAnsi="Arial Narrow"/>
          <w:color w:val="000000"/>
          <w:spacing w:val="-4"/>
          <w:sz w:val="24"/>
          <w:szCs w:val="24"/>
          <w:lang w:eastAsia="x-none"/>
        </w:rPr>
      </w:pPr>
    </w:p>
    <w:p w14:paraId="5A12D1CF" w14:textId="2E5571B4" w:rsidR="009707F3" w:rsidRPr="009707F3" w:rsidRDefault="009707F3" w:rsidP="00415930">
      <w:pPr>
        <w:numPr>
          <w:ilvl w:val="0"/>
          <w:numId w:val="4"/>
        </w:numPr>
        <w:tabs>
          <w:tab w:val="clear" w:pos="720"/>
          <w:tab w:val="left" w:pos="0"/>
          <w:tab w:val="right" w:pos="426"/>
        </w:tabs>
        <w:ind w:left="426" w:hanging="426"/>
        <w:jc w:val="both"/>
        <w:rPr>
          <w:rFonts w:ascii="Arial Narrow" w:hAnsi="Arial Narrow"/>
          <w:color w:val="000000"/>
          <w:spacing w:val="-4"/>
          <w:sz w:val="24"/>
          <w:szCs w:val="24"/>
          <w:lang w:eastAsia="x-none"/>
        </w:rPr>
      </w:pPr>
      <w:r w:rsidRPr="00863888">
        <w:rPr>
          <w:rFonts w:ascii="Arial Narrow" w:hAnsi="Arial Narrow"/>
          <w:spacing w:val="-4"/>
          <w:sz w:val="24"/>
          <w:szCs w:val="24"/>
        </w:rPr>
        <w:t>Wadium wpłaca/wnosi się przed upływem terminu składania ofert w następujących formach (w</w:t>
      </w:r>
      <w:r w:rsidRPr="009707F3">
        <w:rPr>
          <w:rFonts w:ascii="Arial Narrow" w:hAnsi="Arial Narrow"/>
          <w:sz w:val="24"/>
          <w:szCs w:val="24"/>
        </w:rPr>
        <w:t xml:space="preserve"> zależności preferencji Wykonawcy):</w:t>
      </w:r>
    </w:p>
    <w:p w14:paraId="1EF7D91D" w14:textId="212B581C" w:rsidR="009707F3" w:rsidRPr="001D744D" w:rsidRDefault="009707F3" w:rsidP="00415930">
      <w:pPr>
        <w:pStyle w:val="Akapitzlist"/>
        <w:numPr>
          <w:ilvl w:val="0"/>
          <w:numId w:val="6"/>
        </w:numPr>
        <w:tabs>
          <w:tab w:val="left" w:pos="0"/>
          <w:tab w:val="right" w:pos="426"/>
        </w:tabs>
        <w:ind w:left="851"/>
        <w:jc w:val="both"/>
        <w:rPr>
          <w:rFonts w:ascii="Arial Narrow" w:hAnsi="Arial Narrow"/>
          <w:color w:val="000000"/>
          <w:spacing w:val="-4"/>
          <w:sz w:val="24"/>
          <w:szCs w:val="24"/>
          <w:lang w:eastAsia="x-none"/>
        </w:rPr>
      </w:pPr>
      <w:r w:rsidRPr="001D744D">
        <w:rPr>
          <w:rFonts w:ascii="Arial Narrow" w:hAnsi="Arial Narrow"/>
          <w:sz w:val="24"/>
          <w:szCs w:val="24"/>
        </w:rPr>
        <w:t xml:space="preserve">W pieniądzu, wpłaconym na rachunek bankowy Radia Białystok S.A. </w:t>
      </w:r>
      <w:r w:rsidRPr="001D744D">
        <w:rPr>
          <w:rFonts w:ascii="Arial Narrow" w:hAnsi="Arial Narrow"/>
          <w:color w:val="000000"/>
          <w:spacing w:val="-4"/>
          <w:sz w:val="24"/>
          <w:szCs w:val="24"/>
          <w:lang w:eastAsia="x-none"/>
        </w:rPr>
        <w:t>nr 54 1130 1059 0017 3190 5020 0007</w:t>
      </w:r>
      <w:r w:rsidR="001D744D" w:rsidRPr="001D744D">
        <w:rPr>
          <w:rFonts w:ascii="Arial Narrow" w:hAnsi="Arial Narrow"/>
          <w:color w:val="000000"/>
          <w:spacing w:val="-4"/>
          <w:sz w:val="24"/>
          <w:szCs w:val="24"/>
          <w:lang w:eastAsia="x-none"/>
        </w:rPr>
        <w:t>;</w:t>
      </w:r>
    </w:p>
    <w:p w14:paraId="067B86A4" w14:textId="16DFF8C6" w:rsidR="001D744D" w:rsidRPr="001D744D" w:rsidRDefault="001D744D" w:rsidP="00415930">
      <w:pPr>
        <w:pStyle w:val="Akapitzlist"/>
        <w:numPr>
          <w:ilvl w:val="0"/>
          <w:numId w:val="6"/>
        </w:numPr>
        <w:tabs>
          <w:tab w:val="left" w:pos="0"/>
          <w:tab w:val="right" w:pos="426"/>
        </w:tabs>
        <w:ind w:left="851"/>
        <w:jc w:val="both"/>
        <w:rPr>
          <w:rFonts w:ascii="Arial Narrow" w:hAnsi="Arial Narrow"/>
          <w:color w:val="000000"/>
          <w:spacing w:val="-4"/>
          <w:sz w:val="24"/>
          <w:szCs w:val="24"/>
          <w:lang w:eastAsia="x-none"/>
        </w:rPr>
      </w:pPr>
      <w:r w:rsidRPr="001D744D">
        <w:rPr>
          <w:rFonts w:ascii="Arial Narrow" w:hAnsi="Arial Narrow"/>
          <w:sz w:val="24"/>
          <w:szCs w:val="24"/>
        </w:rPr>
        <w:t>gwarancjach bankowych;</w:t>
      </w:r>
    </w:p>
    <w:p w14:paraId="29578C2A" w14:textId="3888D13F" w:rsidR="001D744D" w:rsidRPr="005C7671" w:rsidRDefault="001D744D" w:rsidP="00415930">
      <w:pPr>
        <w:pStyle w:val="Akapitzlist"/>
        <w:numPr>
          <w:ilvl w:val="0"/>
          <w:numId w:val="6"/>
        </w:numPr>
        <w:tabs>
          <w:tab w:val="left" w:pos="0"/>
          <w:tab w:val="right" w:pos="426"/>
        </w:tabs>
        <w:ind w:left="851"/>
        <w:jc w:val="both"/>
        <w:rPr>
          <w:rFonts w:ascii="Arial Narrow" w:hAnsi="Arial Narrow"/>
          <w:color w:val="000000"/>
          <w:spacing w:val="-4"/>
          <w:sz w:val="24"/>
          <w:szCs w:val="24"/>
          <w:lang w:eastAsia="x-none"/>
        </w:rPr>
      </w:pPr>
      <w:r w:rsidRPr="005C7671">
        <w:rPr>
          <w:rFonts w:ascii="Arial Narrow" w:hAnsi="Arial Narrow"/>
          <w:sz w:val="24"/>
          <w:szCs w:val="24"/>
        </w:rPr>
        <w:t>gwarancjach ubezpieczeniowych;</w:t>
      </w:r>
    </w:p>
    <w:p w14:paraId="73D020CB" w14:textId="2865B49A" w:rsidR="001D744D" w:rsidRPr="005C7671" w:rsidRDefault="001D744D" w:rsidP="00415930">
      <w:pPr>
        <w:pStyle w:val="Akapitzlist"/>
        <w:numPr>
          <w:ilvl w:val="0"/>
          <w:numId w:val="6"/>
        </w:numPr>
        <w:tabs>
          <w:tab w:val="left" w:pos="0"/>
          <w:tab w:val="right" w:pos="426"/>
        </w:tabs>
        <w:ind w:left="851"/>
        <w:jc w:val="both"/>
        <w:rPr>
          <w:rFonts w:ascii="Arial Narrow" w:hAnsi="Arial Narrow"/>
          <w:color w:val="000000"/>
          <w:spacing w:val="-4"/>
          <w:sz w:val="24"/>
          <w:szCs w:val="24"/>
          <w:lang w:eastAsia="x-none"/>
        </w:rPr>
      </w:pPr>
      <w:r w:rsidRPr="005C7671">
        <w:rPr>
          <w:rFonts w:ascii="Arial Narrow" w:hAnsi="Arial Narrow"/>
          <w:sz w:val="24"/>
          <w:szCs w:val="24"/>
        </w:rPr>
        <w:lastRenderedPageBreak/>
        <w:t>poręczeniach udzielanych przez podmioty, o których mowa w art. 6b ust. 5 pkt 2 ustawy z dnia 9</w:t>
      </w:r>
      <w:r w:rsidR="00D622A7">
        <w:rPr>
          <w:rFonts w:ascii="Arial Narrow" w:hAnsi="Arial Narrow"/>
          <w:sz w:val="24"/>
          <w:szCs w:val="24"/>
        </w:rPr>
        <w:t> </w:t>
      </w:r>
      <w:r w:rsidRPr="005C7671">
        <w:rPr>
          <w:rFonts w:ascii="Arial Narrow" w:hAnsi="Arial Narrow"/>
          <w:sz w:val="24"/>
          <w:szCs w:val="24"/>
        </w:rPr>
        <w:t>listopada 2000 r. o utworzeniu Polskiej Agencji Rozwoju Przedsiębiorczości (Dz. U. z 2019 r. poz. 310, 836 i 1572).</w:t>
      </w:r>
    </w:p>
    <w:p w14:paraId="7A611D58" w14:textId="2C755972" w:rsidR="001D744D" w:rsidRPr="005C7671" w:rsidRDefault="001D744D" w:rsidP="00415930">
      <w:pPr>
        <w:pStyle w:val="Akapitzlist"/>
        <w:numPr>
          <w:ilvl w:val="0"/>
          <w:numId w:val="4"/>
        </w:numPr>
        <w:tabs>
          <w:tab w:val="clear" w:pos="720"/>
          <w:tab w:val="left" w:pos="0"/>
          <w:tab w:val="right" w:pos="426"/>
        </w:tabs>
        <w:ind w:left="426" w:hanging="426"/>
        <w:jc w:val="both"/>
        <w:rPr>
          <w:rFonts w:ascii="Arial Narrow" w:hAnsi="Arial Narrow"/>
          <w:color w:val="000000"/>
          <w:spacing w:val="-4"/>
          <w:sz w:val="24"/>
          <w:szCs w:val="24"/>
          <w:lang w:eastAsia="x-none"/>
        </w:rPr>
      </w:pPr>
      <w:r w:rsidRPr="005C7671">
        <w:rPr>
          <w:rFonts w:ascii="Arial Narrow" w:hAnsi="Arial Narrow"/>
          <w:sz w:val="24"/>
          <w:szCs w:val="24"/>
        </w:rPr>
        <w:t>Wadium wnoszone w pieniądzu jest wniesione skutecznie jeżeli zostanie zaksięgowane na rachunku bankowym Zamawiającego przed upływem terminu składania ofert.</w:t>
      </w:r>
    </w:p>
    <w:p w14:paraId="2CF53857" w14:textId="14107518" w:rsidR="001D744D" w:rsidRPr="005C7671" w:rsidRDefault="001D744D" w:rsidP="00415930">
      <w:pPr>
        <w:pStyle w:val="Akapitzlist"/>
        <w:numPr>
          <w:ilvl w:val="0"/>
          <w:numId w:val="4"/>
        </w:numPr>
        <w:tabs>
          <w:tab w:val="clear" w:pos="720"/>
          <w:tab w:val="left" w:pos="0"/>
          <w:tab w:val="right" w:pos="426"/>
        </w:tabs>
        <w:ind w:left="426" w:hanging="426"/>
        <w:jc w:val="both"/>
        <w:rPr>
          <w:rFonts w:ascii="Arial Narrow" w:hAnsi="Arial Narrow"/>
          <w:color w:val="000000"/>
          <w:spacing w:val="-4"/>
          <w:sz w:val="24"/>
          <w:szCs w:val="24"/>
          <w:lang w:eastAsia="x-none"/>
        </w:rPr>
      </w:pPr>
      <w:r w:rsidRPr="005C7671">
        <w:rPr>
          <w:rFonts w:ascii="Arial Narrow" w:hAnsi="Arial Narrow"/>
          <w:sz w:val="24"/>
          <w:szCs w:val="24"/>
        </w:rPr>
        <w:t xml:space="preserve">W przypadku wnoszenia wadium w jednej z form wymienionych w </w:t>
      </w:r>
      <w:r w:rsidR="0088749C">
        <w:rPr>
          <w:rFonts w:ascii="Arial Narrow" w:hAnsi="Arial Narrow"/>
          <w:sz w:val="24"/>
          <w:szCs w:val="24"/>
        </w:rPr>
        <w:t>pkt XI ust.</w:t>
      </w:r>
      <w:r w:rsidRPr="005C7671">
        <w:rPr>
          <w:rFonts w:ascii="Arial Narrow" w:hAnsi="Arial Narrow"/>
          <w:sz w:val="24"/>
          <w:szCs w:val="24"/>
        </w:rPr>
        <w:t xml:space="preserve"> 2</w:t>
      </w:r>
      <w:r w:rsidR="0088749C">
        <w:rPr>
          <w:rFonts w:ascii="Arial Narrow" w:hAnsi="Arial Narrow"/>
          <w:sz w:val="24"/>
          <w:szCs w:val="24"/>
        </w:rPr>
        <w:t xml:space="preserve"> lit. </w:t>
      </w:r>
      <w:r w:rsidRPr="005C7671">
        <w:rPr>
          <w:rFonts w:ascii="Arial Narrow" w:hAnsi="Arial Narrow"/>
          <w:sz w:val="24"/>
          <w:szCs w:val="24"/>
        </w:rPr>
        <w:t>b</w:t>
      </w:r>
      <w:r w:rsidR="0088749C">
        <w:rPr>
          <w:rFonts w:ascii="Arial Narrow" w:hAnsi="Arial Narrow"/>
          <w:sz w:val="24"/>
          <w:szCs w:val="24"/>
        </w:rPr>
        <w:t xml:space="preserve"> – ust. </w:t>
      </w:r>
      <w:r w:rsidRPr="005C7671">
        <w:rPr>
          <w:rFonts w:ascii="Arial Narrow" w:hAnsi="Arial Narrow"/>
          <w:sz w:val="24"/>
          <w:szCs w:val="24"/>
        </w:rPr>
        <w:t>2</w:t>
      </w:r>
      <w:r w:rsidR="0088749C">
        <w:rPr>
          <w:rFonts w:ascii="Arial Narrow" w:hAnsi="Arial Narrow"/>
          <w:sz w:val="24"/>
          <w:szCs w:val="24"/>
        </w:rPr>
        <w:t xml:space="preserve"> lit. </w:t>
      </w:r>
      <w:r w:rsidRPr="005C7671">
        <w:rPr>
          <w:rFonts w:ascii="Arial Narrow" w:hAnsi="Arial Narrow"/>
          <w:sz w:val="24"/>
          <w:szCs w:val="24"/>
        </w:rPr>
        <w:t>d SWZ, dokument musi być sporządzony w języku polskim, a jego beneficjentem musi być Zamawiający.</w:t>
      </w:r>
    </w:p>
    <w:p w14:paraId="7F9DA1E1" w14:textId="3F5925C6" w:rsidR="005C7671" w:rsidRPr="005C7671" w:rsidRDefault="005C7671" w:rsidP="00415930">
      <w:pPr>
        <w:pStyle w:val="Akapitzlist"/>
        <w:numPr>
          <w:ilvl w:val="0"/>
          <w:numId w:val="4"/>
        </w:numPr>
        <w:tabs>
          <w:tab w:val="clear" w:pos="720"/>
          <w:tab w:val="left" w:pos="0"/>
          <w:tab w:val="right" w:pos="426"/>
        </w:tabs>
        <w:ind w:left="426" w:hanging="426"/>
        <w:jc w:val="both"/>
        <w:rPr>
          <w:rFonts w:ascii="Arial Narrow" w:hAnsi="Arial Narrow"/>
          <w:color w:val="000000"/>
          <w:spacing w:val="-4"/>
          <w:sz w:val="24"/>
          <w:szCs w:val="24"/>
          <w:lang w:eastAsia="x-none"/>
        </w:rPr>
      </w:pPr>
      <w:r w:rsidRPr="005C7671">
        <w:rPr>
          <w:rFonts w:ascii="Arial Narrow" w:hAnsi="Arial Narrow"/>
          <w:sz w:val="24"/>
          <w:szCs w:val="24"/>
        </w:rPr>
        <w:t xml:space="preserve">Złożone poręczenie lub gwarancja muszą zawierać bezwarunkowe i nieodwołalne zobowiązanie gwaranta do zapłacenia kwoty gwarancji na pierwsze żądanie Zamawiającego, w przypadku zaistnienia okoliczności wymienionych w art. 98 ust. 6 pkt 1-3 ustawy </w:t>
      </w:r>
      <w:proofErr w:type="spellStart"/>
      <w:r w:rsidR="00415930">
        <w:rPr>
          <w:rFonts w:ascii="Arial Narrow" w:hAnsi="Arial Narrow"/>
          <w:sz w:val="24"/>
          <w:szCs w:val="24"/>
        </w:rPr>
        <w:t>p</w:t>
      </w:r>
      <w:r w:rsidRPr="005C7671">
        <w:rPr>
          <w:rFonts w:ascii="Arial Narrow" w:hAnsi="Arial Narrow"/>
          <w:sz w:val="24"/>
          <w:szCs w:val="24"/>
        </w:rPr>
        <w:t>zp</w:t>
      </w:r>
      <w:proofErr w:type="spellEnd"/>
      <w:r w:rsidRPr="005C7671">
        <w:rPr>
          <w:rFonts w:ascii="Arial Narrow" w:hAnsi="Arial Narrow"/>
          <w:sz w:val="24"/>
          <w:szCs w:val="24"/>
        </w:rPr>
        <w:t>.</w:t>
      </w:r>
    </w:p>
    <w:p w14:paraId="2D4827B5" w14:textId="558CC144" w:rsidR="005C7671" w:rsidRPr="005C7671" w:rsidRDefault="005C7671" w:rsidP="00415930">
      <w:pPr>
        <w:pStyle w:val="Akapitzlist"/>
        <w:numPr>
          <w:ilvl w:val="0"/>
          <w:numId w:val="4"/>
        </w:numPr>
        <w:tabs>
          <w:tab w:val="clear" w:pos="720"/>
          <w:tab w:val="left" w:pos="0"/>
          <w:tab w:val="right" w:pos="426"/>
        </w:tabs>
        <w:ind w:left="426" w:hanging="426"/>
        <w:jc w:val="both"/>
        <w:rPr>
          <w:rFonts w:ascii="Arial Narrow" w:hAnsi="Arial Narrow"/>
          <w:color w:val="000000"/>
          <w:spacing w:val="-4"/>
          <w:sz w:val="24"/>
          <w:szCs w:val="24"/>
          <w:lang w:eastAsia="x-none"/>
        </w:rPr>
      </w:pPr>
      <w:r w:rsidRPr="005C7671">
        <w:rPr>
          <w:rFonts w:ascii="Arial Narrow" w:hAnsi="Arial Narrow"/>
          <w:sz w:val="24"/>
          <w:szCs w:val="24"/>
        </w:rPr>
        <w:t>Z wyłączeniem gwarancji bankowych w formie komunikatu SWIFT, dokument potwierdzający wniesienie wadium w jednej z form wymienionych w pkt</w:t>
      </w:r>
      <w:r w:rsidR="0088749C">
        <w:rPr>
          <w:rFonts w:ascii="Arial Narrow" w:hAnsi="Arial Narrow"/>
          <w:sz w:val="24"/>
          <w:szCs w:val="24"/>
        </w:rPr>
        <w:t xml:space="preserve"> XI</w:t>
      </w:r>
      <w:r w:rsidRPr="005C7671">
        <w:rPr>
          <w:rFonts w:ascii="Arial Narrow" w:hAnsi="Arial Narrow"/>
          <w:sz w:val="24"/>
          <w:szCs w:val="24"/>
        </w:rPr>
        <w:t xml:space="preserve"> </w:t>
      </w:r>
      <w:r w:rsidR="0088749C">
        <w:rPr>
          <w:rFonts w:ascii="Arial Narrow" w:hAnsi="Arial Narrow"/>
          <w:sz w:val="24"/>
          <w:szCs w:val="24"/>
        </w:rPr>
        <w:t xml:space="preserve">ust. </w:t>
      </w:r>
      <w:r w:rsidRPr="005C7671">
        <w:rPr>
          <w:rFonts w:ascii="Arial Narrow" w:hAnsi="Arial Narrow"/>
          <w:sz w:val="24"/>
          <w:szCs w:val="24"/>
        </w:rPr>
        <w:t>2</w:t>
      </w:r>
      <w:r w:rsidR="0088749C">
        <w:rPr>
          <w:rFonts w:ascii="Arial Narrow" w:hAnsi="Arial Narrow"/>
          <w:sz w:val="24"/>
          <w:szCs w:val="24"/>
        </w:rPr>
        <w:t xml:space="preserve"> lit. </w:t>
      </w:r>
      <w:r w:rsidRPr="005C7671">
        <w:rPr>
          <w:rFonts w:ascii="Arial Narrow" w:hAnsi="Arial Narrow"/>
          <w:sz w:val="24"/>
          <w:szCs w:val="24"/>
        </w:rPr>
        <w:t>b</w:t>
      </w:r>
      <w:r w:rsidR="0088749C">
        <w:rPr>
          <w:rFonts w:ascii="Arial Narrow" w:hAnsi="Arial Narrow"/>
          <w:sz w:val="24"/>
          <w:szCs w:val="24"/>
        </w:rPr>
        <w:t xml:space="preserve"> – ust. </w:t>
      </w:r>
      <w:r w:rsidRPr="005C7671">
        <w:rPr>
          <w:rFonts w:ascii="Arial Narrow" w:hAnsi="Arial Narrow"/>
          <w:sz w:val="24"/>
          <w:szCs w:val="24"/>
        </w:rPr>
        <w:t>2</w:t>
      </w:r>
      <w:r w:rsidR="0088749C">
        <w:rPr>
          <w:rFonts w:ascii="Arial Narrow" w:hAnsi="Arial Narrow"/>
          <w:sz w:val="24"/>
          <w:szCs w:val="24"/>
        </w:rPr>
        <w:t xml:space="preserve"> lit. </w:t>
      </w:r>
      <w:r w:rsidRPr="005C7671">
        <w:rPr>
          <w:rFonts w:ascii="Arial Narrow" w:hAnsi="Arial Narrow"/>
          <w:sz w:val="24"/>
          <w:szCs w:val="24"/>
        </w:rPr>
        <w:t>d SWZ musi być złożony wraz z ofertą w</w:t>
      </w:r>
      <w:r w:rsidR="00863888">
        <w:rPr>
          <w:rFonts w:ascii="Arial Narrow" w:hAnsi="Arial Narrow"/>
          <w:sz w:val="24"/>
          <w:szCs w:val="24"/>
        </w:rPr>
        <w:t> </w:t>
      </w:r>
      <w:r w:rsidRPr="005C7671">
        <w:rPr>
          <w:rFonts w:ascii="Arial Narrow" w:hAnsi="Arial Narrow"/>
          <w:sz w:val="24"/>
          <w:szCs w:val="24"/>
        </w:rPr>
        <w:t>formie oryginału, w postaci elektronicznej. Zamawiający nie dopuszcza złożenia tego dokumentu w</w:t>
      </w:r>
      <w:r w:rsidR="00863888">
        <w:rPr>
          <w:rFonts w:ascii="Arial Narrow" w:hAnsi="Arial Narrow"/>
          <w:sz w:val="24"/>
          <w:szCs w:val="24"/>
        </w:rPr>
        <w:t> </w:t>
      </w:r>
      <w:r w:rsidRPr="005C7671">
        <w:rPr>
          <w:rFonts w:ascii="Arial Narrow" w:hAnsi="Arial Narrow"/>
          <w:sz w:val="24"/>
          <w:szCs w:val="24"/>
        </w:rPr>
        <w:t>jakiejkolwiek innej formie, np. pisemnej.</w:t>
      </w:r>
    </w:p>
    <w:p w14:paraId="4309F045" w14:textId="693CE4B0" w:rsidR="005C7671" w:rsidRPr="005C7671" w:rsidRDefault="005C7671" w:rsidP="00415930">
      <w:pPr>
        <w:pStyle w:val="Akapitzlist"/>
        <w:numPr>
          <w:ilvl w:val="0"/>
          <w:numId w:val="4"/>
        </w:numPr>
        <w:tabs>
          <w:tab w:val="clear" w:pos="720"/>
          <w:tab w:val="left" w:pos="0"/>
          <w:tab w:val="right" w:pos="426"/>
        </w:tabs>
        <w:ind w:left="426" w:hanging="426"/>
        <w:jc w:val="both"/>
        <w:rPr>
          <w:rFonts w:ascii="Arial Narrow" w:hAnsi="Arial Narrow"/>
          <w:color w:val="000000"/>
          <w:spacing w:val="-4"/>
          <w:sz w:val="24"/>
          <w:szCs w:val="24"/>
          <w:lang w:eastAsia="x-none"/>
        </w:rPr>
      </w:pPr>
      <w:r w:rsidRPr="005C7671">
        <w:rPr>
          <w:rFonts w:ascii="Arial Narrow" w:hAnsi="Arial Narrow"/>
          <w:sz w:val="24"/>
          <w:szCs w:val="24"/>
        </w:rPr>
        <w:t xml:space="preserve">Wadium wniesione w gwarancji bankowej w formie komunikatu SWIFT jest wniesione skutecznie jeżeli przed upływem terminu składania ofert komunikat SWIFT zostanie odebrany przez bank prowadzący rachunek bankowy Zamawiającego, o którym mowa w pkt XI </w:t>
      </w:r>
      <w:r w:rsidR="0088749C">
        <w:rPr>
          <w:rFonts w:ascii="Arial Narrow" w:hAnsi="Arial Narrow"/>
          <w:sz w:val="24"/>
          <w:szCs w:val="24"/>
        </w:rPr>
        <w:t>ust</w:t>
      </w:r>
      <w:r w:rsidRPr="005C7671">
        <w:rPr>
          <w:rFonts w:ascii="Arial Narrow" w:hAnsi="Arial Narrow"/>
          <w:sz w:val="24"/>
          <w:szCs w:val="24"/>
        </w:rPr>
        <w:t>. 1 SWZ.</w:t>
      </w:r>
    </w:p>
    <w:p w14:paraId="4081A02F" w14:textId="3976E9D8" w:rsidR="005C7671" w:rsidRPr="005C7671" w:rsidRDefault="005C7671" w:rsidP="00415930">
      <w:pPr>
        <w:pStyle w:val="Akapitzlist"/>
        <w:numPr>
          <w:ilvl w:val="0"/>
          <w:numId w:val="4"/>
        </w:numPr>
        <w:tabs>
          <w:tab w:val="clear" w:pos="720"/>
          <w:tab w:val="left" w:pos="0"/>
          <w:tab w:val="right" w:pos="426"/>
        </w:tabs>
        <w:ind w:left="426" w:hanging="426"/>
        <w:jc w:val="both"/>
        <w:rPr>
          <w:rFonts w:ascii="Arial Narrow" w:hAnsi="Arial Narrow"/>
          <w:color w:val="000000"/>
          <w:spacing w:val="-4"/>
          <w:sz w:val="24"/>
          <w:szCs w:val="24"/>
          <w:lang w:eastAsia="x-none"/>
        </w:rPr>
      </w:pPr>
      <w:r w:rsidRPr="005C7671">
        <w:rPr>
          <w:rFonts w:ascii="Arial Narrow" w:hAnsi="Arial Narrow"/>
          <w:sz w:val="24"/>
          <w:szCs w:val="24"/>
        </w:rPr>
        <w:t>Dowód wniesienia wadium w pieniądzu albo w gwarancji bankowej w formie komunikatu SWIFT Zamawiający zaleca załączyć do oferty.</w:t>
      </w:r>
    </w:p>
    <w:p w14:paraId="21F5D97D" w14:textId="56BC609A" w:rsidR="005C7671" w:rsidRPr="005C7671" w:rsidRDefault="005C7671" w:rsidP="00415930">
      <w:pPr>
        <w:pStyle w:val="Akapitzlist"/>
        <w:numPr>
          <w:ilvl w:val="0"/>
          <w:numId w:val="4"/>
        </w:numPr>
        <w:tabs>
          <w:tab w:val="clear" w:pos="720"/>
          <w:tab w:val="left" w:pos="0"/>
          <w:tab w:val="right" w:pos="426"/>
        </w:tabs>
        <w:ind w:left="426" w:hanging="426"/>
        <w:jc w:val="both"/>
        <w:rPr>
          <w:rFonts w:ascii="Arial Narrow" w:hAnsi="Arial Narrow"/>
          <w:color w:val="000000"/>
          <w:spacing w:val="-4"/>
          <w:sz w:val="24"/>
          <w:szCs w:val="24"/>
          <w:lang w:eastAsia="x-none"/>
        </w:rPr>
      </w:pPr>
      <w:r w:rsidRPr="005C7671">
        <w:rPr>
          <w:rFonts w:ascii="Arial Narrow" w:hAnsi="Arial Narrow"/>
          <w:sz w:val="24"/>
          <w:szCs w:val="24"/>
        </w:rPr>
        <w:t xml:space="preserve">Zwrot bądź zatrzymanie wadium nastąpi zgodnie z art. 98 ust. 1, 2, 4 i 5 ustawy </w:t>
      </w:r>
      <w:proofErr w:type="spellStart"/>
      <w:r w:rsidR="00A02F11">
        <w:rPr>
          <w:rFonts w:ascii="Arial Narrow" w:hAnsi="Arial Narrow"/>
          <w:sz w:val="24"/>
          <w:szCs w:val="24"/>
        </w:rPr>
        <w:t>p</w:t>
      </w:r>
      <w:r w:rsidRPr="005C7671">
        <w:rPr>
          <w:rFonts w:ascii="Arial Narrow" w:hAnsi="Arial Narrow"/>
          <w:sz w:val="24"/>
          <w:szCs w:val="24"/>
        </w:rPr>
        <w:t>zp</w:t>
      </w:r>
      <w:proofErr w:type="spellEnd"/>
      <w:r w:rsidRPr="005C7671">
        <w:rPr>
          <w:rFonts w:ascii="Arial Narrow" w:hAnsi="Arial Narrow"/>
          <w:sz w:val="24"/>
          <w:szCs w:val="24"/>
        </w:rPr>
        <w:t>.</w:t>
      </w:r>
    </w:p>
    <w:p w14:paraId="5DDBC72A" w14:textId="77777777" w:rsidR="001F7AAC" w:rsidRPr="00953906" w:rsidRDefault="001F7AAC" w:rsidP="00ED2621">
      <w:pPr>
        <w:tabs>
          <w:tab w:val="right" w:pos="8953"/>
        </w:tabs>
        <w:jc w:val="both"/>
        <w:rPr>
          <w:rFonts w:ascii="Arial Narrow" w:hAnsi="Arial Narrow"/>
          <w:b/>
          <w:color w:val="000000"/>
          <w:sz w:val="24"/>
          <w:szCs w:val="24"/>
        </w:rPr>
      </w:pPr>
    </w:p>
    <w:p w14:paraId="7F0DAED4" w14:textId="77777777" w:rsidR="00ED2621" w:rsidRPr="00953906" w:rsidRDefault="00ED2621" w:rsidP="00ED2621">
      <w:pPr>
        <w:tabs>
          <w:tab w:val="right" w:pos="8953"/>
        </w:tabs>
        <w:jc w:val="both"/>
        <w:rPr>
          <w:rFonts w:ascii="Arial Narrow" w:hAnsi="Arial Narrow"/>
          <w:b/>
          <w:color w:val="000000"/>
          <w:sz w:val="24"/>
          <w:szCs w:val="24"/>
        </w:rPr>
      </w:pPr>
      <w:r w:rsidRPr="00953906">
        <w:rPr>
          <w:rFonts w:ascii="Arial Narrow" w:hAnsi="Arial Narrow"/>
          <w:b/>
          <w:color w:val="000000"/>
          <w:sz w:val="24"/>
          <w:szCs w:val="24"/>
        </w:rPr>
        <w:t>XII. TERMIN ZWIĄZANIA OFERTĄ</w:t>
      </w:r>
    </w:p>
    <w:p w14:paraId="1F268C24" w14:textId="77777777" w:rsidR="001F7AAC" w:rsidRDefault="001F7AAC" w:rsidP="00ED2621">
      <w:pPr>
        <w:pStyle w:val="Tekstpodstawowy"/>
        <w:tabs>
          <w:tab w:val="left" w:pos="24"/>
          <w:tab w:val="left" w:pos="273"/>
        </w:tabs>
        <w:spacing w:line="240" w:lineRule="auto"/>
        <w:jc w:val="both"/>
        <w:rPr>
          <w:rFonts w:ascii="Arial Narrow" w:hAnsi="Arial Narrow"/>
          <w:b w:val="0"/>
          <w:szCs w:val="24"/>
        </w:rPr>
      </w:pPr>
    </w:p>
    <w:p w14:paraId="6E6BA35B" w14:textId="25C4F623" w:rsidR="00280248" w:rsidRPr="00C8543F" w:rsidRDefault="00280248" w:rsidP="00280248">
      <w:pPr>
        <w:tabs>
          <w:tab w:val="left" w:pos="24"/>
          <w:tab w:val="right" w:pos="426"/>
        </w:tabs>
        <w:jc w:val="both"/>
        <w:rPr>
          <w:rFonts w:ascii="Arial Narrow" w:hAnsi="Arial Narrow"/>
          <w:color w:val="000000"/>
          <w:spacing w:val="-4"/>
          <w:sz w:val="24"/>
          <w:szCs w:val="24"/>
          <w:lang w:eastAsia="x-none"/>
        </w:rPr>
      </w:pPr>
      <w:r w:rsidRPr="00C344BF">
        <w:rPr>
          <w:rFonts w:ascii="Arial Narrow" w:hAnsi="Arial Narrow"/>
          <w:color w:val="000000"/>
          <w:spacing w:val="-4"/>
          <w:sz w:val="24"/>
          <w:szCs w:val="24"/>
          <w:lang w:eastAsia="x-none"/>
        </w:rPr>
        <w:t>Okres związania  ofertą  wynosi 60 dni</w:t>
      </w:r>
      <w:r w:rsidR="000F7181" w:rsidRPr="00C344BF">
        <w:rPr>
          <w:rFonts w:ascii="Arial Narrow" w:hAnsi="Arial Narrow"/>
          <w:color w:val="000000"/>
          <w:spacing w:val="-4"/>
          <w:sz w:val="24"/>
          <w:szCs w:val="24"/>
          <w:lang w:eastAsia="x-none"/>
        </w:rPr>
        <w:t xml:space="preserve"> i upływa </w:t>
      </w:r>
      <w:r w:rsidR="008931B3" w:rsidRPr="00C344BF">
        <w:rPr>
          <w:rFonts w:ascii="Arial Narrow" w:hAnsi="Arial Narrow"/>
          <w:color w:val="000000"/>
          <w:spacing w:val="-4"/>
          <w:sz w:val="24"/>
          <w:szCs w:val="24"/>
          <w:lang w:eastAsia="x-none"/>
        </w:rPr>
        <w:t>2</w:t>
      </w:r>
      <w:r w:rsidR="00902332" w:rsidRPr="00C344BF">
        <w:rPr>
          <w:rFonts w:ascii="Arial Narrow" w:hAnsi="Arial Narrow"/>
          <w:color w:val="000000"/>
          <w:spacing w:val="-4"/>
          <w:sz w:val="24"/>
          <w:szCs w:val="24"/>
          <w:lang w:eastAsia="x-none"/>
        </w:rPr>
        <w:t>9</w:t>
      </w:r>
      <w:r w:rsidR="008931B3" w:rsidRPr="00C344BF">
        <w:rPr>
          <w:rFonts w:ascii="Arial Narrow" w:hAnsi="Arial Narrow"/>
          <w:color w:val="000000"/>
          <w:spacing w:val="-4"/>
          <w:sz w:val="24"/>
          <w:szCs w:val="24"/>
          <w:lang w:eastAsia="x-none"/>
        </w:rPr>
        <w:t>.08.2021 r.</w:t>
      </w:r>
      <w:r w:rsidRPr="00C344BF">
        <w:rPr>
          <w:rFonts w:ascii="Arial Narrow" w:hAnsi="Arial Narrow"/>
          <w:color w:val="000000"/>
          <w:spacing w:val="-4"/>
          <w:sz w:val="24"/>
          <w:szCs w:val="24"/>
          <w:lang w:eastAsia="x-none"/>
        </w:rPr>
        <w:t xml:space="preserve"> Bieg terminu rozpoczyna się wraz z</w:t>
      </w:r>
      <w:r w:rsidR="00863888" w:rsidRPr="00C344BF">
        <w:rPr>
          <w:rFonts w:ascii="Arial Narrow" w:hAnsi="Arial Narrow"/>
          <w:color w:val="000000"/>
          <w:spacing w:val="-4"/>
          <w:sz w:val="24"/>
          <w:szCs w:val="24"/>
          <w:lang w:eastAsia="x-none"/>
        </w:rPr>
        <w:t> </w:t>
      </w:r>
      <w:r w:rsidRPr="00C344BF">
        <w:rPr>
          <w:rFonts w:ascii="Arial Narrow" w:hAnsi="Arial Narrow"/>
          <w:color w:val="000000"/>
          <w:spacing w:val="-4"/>
          <w:sz w:val="24"/>
          <w:szCs w:val="24"/>
          <w:lang w:eastAsia="x-none"/>
        </w:rPr>
        <w:t>upływem</w:t>
      </w:r>
      <w:r w:rsidRPr="00C8543F">
        <w:rPr>
          <w:rFonts w:ascii="Arial Narrow" w:hAnsi="Arial Narrow"/>
          <w:color w:val="000000"/>
          <w:spacing w:val="-4"/>
          <w:sz w:val="24"/>
          <w:szCs w:val="24"/>
          <w:lang w:eastAsia="x-none"/>
        </w:rPr>
        <w:t xml:space="preserve"> terminu składania ofert. </w:t>
      </w:r>
    </w:p>
    <w:p w14:paraId="49B3E894" w14:textId="77777777" w:rsidR="00E711E0" w:rsidRPr="00953906" w:rsidRDefault="00E711E0" w:rsidP="00E711E0">
      <w:pPr>
        <w:pStyle w:val="Tekstpodstawowy"/>
        <w:tabs>
          <w:tab w:val="left" w:pos="24"/>
          <w:tab w:val="left" w:pos="273"/>
        </w:tabs>
        <w:spacing w:line="240" w:lineRule="atLeast"/>
        <w:jc w:val="both"/>
        <w:rPr>
          <w:rFonts w:ascii="Arial Narrow" w:hAnsi="Arial Narrow"/>
          <w:b w:val="0"/>
          <w:szCs w:val="24"/>
        </w:rPr>
      </w:pPr>
    </w:p>
    <w:p w14:paraId="0E840DD8" w14:textId="21754866" w:rsidR="00280248" w:rsidRDefault="00ED2621" w:rsidP="00ED2621">
      <w:pPr>
        <w:numPr>
          <w:ilvl w:val="12"/>
          <w:numId w:val="0"/>
        </w:numPr>
        <w:jc w:val="both"/>
        <w:rPr>
          <w:rFonts w:ascii="Arial Narrow" w:hAnsi="Arial Narrow"/>
          <w:b/>
          <w:sz w:val="24"/>
          <w:szCs w:val="24"/>
        </w:rPr>
      </w:pPr>
      <w:r w:rsidRPr="00953906">
        <w:rPr>
          <w:rFonts w:ascii="Arial Narrow" w:hAnsi="Arial Narrow"/>
          <w:b/>
          <w:sz w:val="24"/>
          <w:szCs w:val="24"/>
        </w:rPr>
        <w:t>XIII.</w:t>
      </w:r>
      <w:r w:rsidRPr="00953906">
        <w:rPr>
          <w:rFonts w:ascii="Arial Narrow" w:hAnsi="Arial Narrow"/>
          <w:sz w:val="24"/>
          <w:szCs w:val="24"/>
        </w:rPr>
        <w:t xml:space="preserve"> </w:t>
      </w:r>
      <w:r w:rsidR="00280248" w:rsidRPr="00953906">
        <w:rPr>
          <w:rFonts w:ascii="Arial Narrow" w:hAnsi="Arial Narrow"/>
          <w:b/>
          <w:sz w:val="24"/>
          <w:szCs w:val="24"/>
        </w:rPr>
        <w:t>OPIS SPOSOBU</w:t>
      </w:r>
      <w:r w:rsidR="00280248">
        <w:rPr>
          <w:rFonts w:ascii="Arial Narrow" w:hAnsi="Arial Narrow"/>
          <w:b/>
          <w:sz w:val="24"/>
          <w:szCs w:val="24"/>
        </w:rPr>
        <w:t xml:space="preserve"> UDZIELANIA WYJAŚNIEŃ TREŚCI SWZ</w:t>
      </w:r>
    </w:p>
    <w:p w14:paraId="2B672475" w14:textId="0AFA39C5" w:rsidR="00280248" w:rsidRDefault="00280248" w:rsidP="00ED2621">
      <w:pPr>
        <w:numPr>
          <w:ilvl w:val="12"/>
          <w:numId w:val="0"/>
        </w:numPr>
        <w:jc w:val="both"/>
        <w:rPr>
          <w:rFonts w:ascii="Arial Narrow" w:hAnsi="Arial Narrow"/>
          <w:b/>
          <w:sz w:val="24"/>
          <w:szCs w:val="24"/>
        </w:rPr>
      </w:pPr>
    </w:p>
    <w:p w14:paraId="38538CB1" w14:textId="642A7473" w:rsidR="00280248" w:rsidRPr="00B042AB" w:rsidRDefault="00AF345B" w:rsidP="0062675C">
      <w:pPr>
        <w:pStyle w:val="Default"/>
        <w:ind w:left="284" w:hanging="284"/>
        <w:jc w:val="both"/>
        <w:rPr>
          <w:rFonts w:ascii="Arial Narrow" w:hAnsi="Arial Narrow"/>
        </w:rPr>
      </w:pPr>
      <w:r w:rsidRPr="00B042AB">
        <w:rPr>
          <w:rFonts w:ascii="Arial Narrow" w:hAnsi="Arial Narrow"/>
        </w:rPr>
        <w:t xml:space="preserve">1. </w:t>
      </w:r>
      <w:r w:rsidR="00280248" w:rsidRPr="00B042AB">
        <w:rPr>
          <w:rFonts w:ascii="Arial Narrow" w:hAnsi="Arial Narrow"/>
        </w:rPr>
        <w:t>Wykonawca może zwrócić się do Zamawiającego z pisemną prośbą o wyjaśnienie treści SWZ za</w:t>
      </w:r>
      <w:r w:rsidR="00D622A7">
        <w:rPr>
          <w:rFonts w:ascii="Arial Narrow" w:hAnsi="Arial Narrow"/>
        </w:rPr>
        <w:t> </w:t>
      </w:r>
      <w:r w:rsidR="00280248" w:rsidRPr="00B042AB">
        <w:rPr>
          <w:rFonts w:ascii="Arial Narrow" w:hAnsi="Arial Narrow"/>
        </w:rPr>
        <w:t xml:space="preserve">pośrednictwem dedykowanego formularza dostępnego na </w:t>
      </w:r>
      <w:proofErr w:type="spellStart"/>
      <w:r w:rsidR="00280248" w:rsidRPr="00B042AB">
        <w:rPr>
          <w:rFonts w:ascii="Arial Narrow" w:hAnsi="Arial Narrow"/>
        </w:rPr>
        <w:t>ePUAP</w:t>
      </w:r>
      <w:proofErr w:type="spellEnd"/>
      <w:r w:rsidR="00280248" w:rsidRPr="00B042AB">
        <w:rPr>
          <w:rFonts w:ascii="Arial Narrow" w:hAnsi="Arial Narrow"/>
        </w:rPr>
        <w:t xml:space="preserve"> oraz udostępnionego przez </w:t>
      </w:r>
      <w:proofErr w:type="spellStart"/>
      <w:r w:rsidR="00280248" w:rsidRPr="00B042AB">
        <w:rPr>
          <w:rFonts w:ascii="Arial Narrow" w:hAnsi="Arial Narrow"/>
        </w:rPr>
        <w:t>miniPortal</w:t>
      </w:r>
      <w:proofErr w:type="spellEnd"/>
      <w:r w:rsidR="00280248" w:rsidRPr="00B042AB">
        <w:rPr>
          <w:rFonts w:ascii="Arial Narrow" w:hAnsi="Arial Narrow"/>
        </w:rPr>
        <w:t xml:space="preserve"> (Formularz do komunikacji). We wszelkiej korespondencji związanej z niniejszym postępowaniem Zamawiający i Wykonawcy posługują się </w:t>
      </w:r>
      <w:r w:rsidR="0084761D" w:rsidRPr="00B042AB">
        <w:rPr>
          <w:rFonts w:ascii="Arial Narrow" w:hAnsi="Arial Narrow"/>
        </w:rPr>
        <w:t>numerem postępowania wskazanym w SWZ lub numerem ogłoszenia opublikowanego w Dzienniku Urzędowym Unii Europejskiej.</w:t>
      </w:r>
    </w:p>
    <w:p w14:paraId="5E2BAD43" w14:textId="77777777" w:rsidR="00AF345B" w:rsidRPr="00B042AB" w:rsidRDefault="00AF345B" w:rsidP="0062675C">
      <w:pPr>
        <w:pStyle w:val="Default"/>
        <w:ind w:left="284" w:hanging="284"/>
        <w:jc w:val="both"/>
        <w:rPr>
          <w:rFonts w:ascii="Arial Narrow" w:hAnsi="Arial Narrow"/>
        </w:rPr>
      </w:pPr>
    </w:p>
    <w:p w14:paraId="4CA2C6B2" w14:textId="12A54BB7" w:rsidR="00AF345B" w:rsidRPr="00B042AB" w:rsidRDefault="00AF345B" w:rsidP="0062675C">
      <w:pPr>
        <w:pStyle w:val="Default"/>
        <w:spacing w:after="6"/>
        <w:ind w:left="284" w:hanging="284"/>
        <w:jc w:val="both"/>
        <w:rPr>
          <w:rFonts w:ascii="Arial Narrow" w:hAnsi="Arial Narrow" w:cstheme="minorHAnsi"/>
        </w:rPr>
      </w:pPr>
      <w:r w:rsidRPr="00B042AB">
        <w:rPr>
          <w:rFonts w:ascii="Arial Narrow" w:hAnsi="Arial Narrow"/>
        </w:rPr>
        <w:t xml:space="preserve">2. Zamawiający odpowie Wykonawcom niezwłocznie, jednak nie później niż na 6 dni przed upływem </w:t>
      </w:r>
      <w:r w:rsidRPr="00D622A7">
        <w:rPr>
          <w:rFonts w:ascii="Arial Narrow" w:hAnsi="Arial Narrow"/>
          <w:spacing w:val="-4"/>
        </w:rPr>
        <w:t xml:space="preserve">terminu </w:t>
      </w:r>
      <w:r w:rsidRPr="00D622A7">
        <w:rPr>
          <w:rFonts w:ascii="Arial Narrow" w:hAnsi="Arial Narrow" w:cstheme="minorHAnsi"/>
          <w:spacing w:val="-4"/>
        </w:rPr>
        <w:t>składania ofert, pod warunkiem, że wniosek o wyjaśnienie treści SWZ wpłynie do</w:t>
      </w:r>
      <w:r w:rsidRPr="00B042AB">
        <w:rPr>
          <w:rFonts w:ascii="Arial Narrow" w:hAnsi="Arial Narrow" w:cstheme="minorHAnsi"/>
        </w:rPr>
        <w:t xml:space="preserve"> Zamawiającego, nie później niż na 14 dni przed upływem terminu składania ofert. </w:t>
      </w:r>
      <w:r w:rsidR="00EF58DD" w:rsidRPr="00B042AB">
        <w:rPr>
          <w:rFonts w:ascii="Arial Narrow" w:hAnsi="Arial Narrow" w:cstheme="minorHAnsi"/>
        </w:rPr>
        <w:t xml:space="preserve">Treść zapytań wraz z wyjaśnieniami </w:t>
      </w:r>
      <w:r w:rsidR="00443BED" w:rsidRPr="00D622A7">
        <w:rPr>
          <w:rFonts w:ascii="Arial Narrow" w:hAnsi="Arial Narrow" w:cstheme="minorHAnsi"/>
          <w:spacing w:val="-4"/>
        </w:rPr>
        <w:t>Zamawiający udostępni na stronie internetowej prowadzonego postępowania.</w:t>
      </w:r>
      <w:r w:rsidR="00B042AB" w:rsidRPr="00D622A7">
        <w:rPr>
          <w:rFonts w:ascii="Arial Narrow" w:hAnsi="Arial Narrow" w:cstheme="minorHAnsi"/>
          <w:spacing w:val="-4"/>
        </w:rPr>
        <w:t xml:space="preserve"> Jeżeli wniosek o</w:t>
      </w:r>
      <w:r w:rsidR="00B042AB">
        <w:rPr>
          <w:rFonts w:ascii="Arial Narrow" w:hAnsi="Arial Narrow" w:cstheme="minorHAnsi"/>
        </w:rPr>
        <w:t xml:space="preserve"> wyjaśnienie treści SWZ wpłynie po upływie terminu, o którym mowa powyżej, lub dotyczy udzielonych wyjaśnień, Zamawiający może udzielić wyjaśnień lub </w:t>
      </w:r>
      <w:r w:rsidR="00D840FB">
        <w:rPr>
          <w:rFonts w:ascii="Arial Narrow" w:hAnsi="Arial Narrow" w:cstheme="minorHAnsi"/>
        </w:rPr>
        <w:t>pozostawić wniosek bez rozpatrzenia.</w:t>
      </w:r>
    </w:p>
    <w:p w14:paraId="3CDE8E50" w14:textId="77777777" w:rsidR="00AF345B" w:rsidRPr="00B042AB" w:rsidRDefault="00AF345B" w:rsidP="0062675C">
      <w:pPr>
        <w:pStyle w:val="Default"/>
        <w:spacing w:after="6"/>
        <w:ind w:left="284" w:hanging="284"/>
        <w:jc w:val="both"/>
        <w:rPr>
          <w:rFonts w:ascii="Arial Narrow" w:hAnsi="Arial Narrow" w:cstheme="minorHAnsi"/>
        </w:rPr>
      </w:pPr>
    </w:p>
    <w:p w14:paraId="1BAD6EF6" w14:textId="799AA5FB" w:rsidR="00AF345B" w:rsidRPr="00B042AB" w:rsidRDefault="00AF345B" w:rsidP="0062675C">
      <w:pPr>
        <w:pStyle w:val="Default"/>
        <w:spacing w:after="6"/>
        <w:ind w:left="284" w:hanging="284"/>
        <w:jc w:val="both"/>
        <w:rPr>
          <w:rFonts w:ascii="Arial Narrow" w:hAnsi="Arial Narrow" w:cstheme="minorHAnsi"/>
        </w:rPr>
      </w:pPr>
      <w:r w:rsidRPr="00B042AB">
        <w:rPr>
          <w:rFonts w:ascii="Arial Narrow" w:hAnsi="Arial Narrow" w:cstheme="minorHAnsi"/>
        </w:rPr>
        <w:t xml:space="preserve">3. W przypadku rozbieżności pomiędzy treścią niniejszej SWZ, a treścią udzielonych odpowiedzi, jako obowiązującą należy przyjąć treść pisma zawierającego późniejsze oświadczenie Zamawiającego. </w:t>
      </w:r>
    </w:p>
    <w:p w14:paraId="2C4DC575" w14:textId="77777777" w:rsidR="00AF345B" w:rsidRPr="00B042AB" w:rsidRDefault="00AF345B" w:rsidP="0062675C">
      <w:pPr>
        <w:pStyle w:val="Default"/>
        <w:spacing w:after="6"/>
        <w:ind w:left="284" w:hanging="284"/>
        <w:jc w:val="both"/>
        <w:rPr>
          <w:rFonts w:ascii="Arial Narrow" w:hAnsi="Arial Narrow" w:cstheme="minorHAnsi"/>
        </w:rPr>
      </w:pPr>
    </w:p>
    <w:p w14:paraId="6786941A" w14:textId="41065DEB" w:rsidR="00AF345B" w:rsidRPr="00B042AB" w:rsidRDefault="00AF345B" w:rsidP="0062675C">
      <w:pPr>
        <w:pStyle w:val="Default"/>
        <w:spacing w:after="6"/>
        <w:ind w:left="284" w:hanging="284"/>
        <w:jc w:val="both"/>
        <w:rPr>
          <w:rFonts w:ascii="Arial Narrow" w:hAnsi="Arial Narrow" w:cstheme="minorHAnsi"/>
        </w:rPr>
      </w:pPr>
      <w:r w:rsidRPr="00B042AB">
        <w:rPr>
          <w:rFonts w:ascii="Arial Narrow" w:hAnsi="Arial Narrow" w:cstheme="minorHAnsi"/>
        </w:rPr>
        <w:t xml:space="preserve">4. Zamawiający nie przewiduje zwołania zebrania wszystkich Wykonawców w celu wyjaśnienia treści SWZ. </w:t>
      </w:r>
    </w:p>
    <w:p w14:paraId="23282B90" w14:textId="77777777" w:rsidR="00AF345B" w:rsidRPr="00B042AB" w:rsidRDefault="00AF345B" w:rsidP="0062675C">
      <w:pPr>
        <w:pStyle w:val="Default"/>
        <w:spacing w:after="6"/>
        <w:ind w:left="284" w:hanging="284"/>
        <w:jc w:val="both"/>
        <w:rPr>
          <w:rFonts w:ascii="Arial Narrow" w:hAnsi="Arial Narrow" w:cstheme="minorHAnsi"/>
        </w:rPr>
      </w:pPr>
    </w:p>
    <w:p w14:paraId="30ECA740" w14:textId="49A83264" w:rsidR="00AF345B" w:rsidRPr="00B042AB" w:rsidRDefault="00AF345B" w:rsidP="0062675C">
      <w:pPr>
        <w:pStyle w:val="Default"/>
        <w:spacing w:after="6"/>
        <w:ind w:left="284" w:hanging="284"/>
        <w:jc w:val="both"/>
        <w:rPr>
          <w:rFonts w:ascii="Arial Narrow" w:hAnsi="Arial Narrow" w:cstheme="minorHAnsi"/>
        </w:rPr>
      </w:pPr>
      <w:r w:rsidRPr="00B042AB">
        <w:rPr>
          <w:rFonts w:ascii="Arial Narrow" w:hAnsi="Arial Narrow" w:cstheme="minorHAnsi"/>
        </w:rPr>
        <w:t>5. W uzasadnionych przypadkach Zamawiający może przed upływem terminu składania ofert zmienić treść specyfikacji warunków zamówienia. Dokonaną zmianę treści specyfikacji zamawiający zamieszcza na</w:t>
      </w:r>
      <w:r w:rsidR="00D622A7">
        <w:rPr>
          <w:rFonts w:ascii="Arial Narrow" w:hAnsi="Arial Narrow" w:cstheme="minorHAnsi"/>
        </w:rPr>
        <w:t> </w:t>
      </w:r>
      <w:r w:rsidRPr="00B042AB">
        <w:rPr>
          <w:rFonts w:ascii="Arial Narrow" w:hAnsi="Arial Narrow" w:cstheme="minorHAnsi"/>
        </w:rPr>
        <w:t xml:space="preserve">stronie internetowej </w:t>
      </w:r>
      <w:r w:rsidR="007A38B3" w:rsidRPr="00B042AB">
        <w:rPr>
          <w:rFonts w:ascii="Arial Narrow" w:hAnsi="Arial Narrow" w:cstheme="minorHAnsi"/>
        </w:rPr>
        <w:t>prowadzonego postępowania</w:t>
      </w:r>
      <w:r w:rsidRPr="00B042AB">
        <w:rPr>
          <w:rFonts w:ascii="Arial Narrow" w:hAnsi="Arial Narrow" w:cstheme="minorHAnsi"/>
        </w:rPr>
        <w:t xml:space="preserve">. </w:t>
      </w:r>
    </w:p>
    <w:p w14:paraId="64662592" w14:textId="77777777" w:rsidR="00AF345B" w:rsidRPr="00B042AB" w:rsidRDefault="00AF345B" w:rsidP="0062675C">
      <w:pPr>
        <w:pStyle w:val="Default"/>
        <w:spacing w:after="6"/>
        <w:ind w:left="284" w:hanging="284"/>
        <w:jc w:val="both"/>
        <w:rPr>
          <w:rFonts w:ascii="Arial Narrow" w:hAnsi="Arial Narrow" w:cstheme="minorHAnsi"/>
        </w:rPr>
      </w:pPr>
    </w:p>
    <w:p w14:paraId="01D91B1E" w14:textId="571BE67D" w:rsidR="00AF345B" w:rsidRPr="00B042AB" w:rsidRDefault="00AF345B" w:rsidP="0062675C">
      <w:pPr>
        <w:pStyle w:val="Default"/>
        <w:spacing w:after="6"/>
        <w:ind w:left="284" w:hanging="284"/>
        <w:jc w:val="both"/>
        <w:rPr>
          <w:rFonts w:ascii="Arial Narrow" w:hAnsi="Arial Narrow"/>
        </w:rPr>
      </w:pPr>
      <w:r w:rsidRPr="00B042AB">
        <w:rPr>
          <w:rFonts w:ascii="Arial Narrow" w:hAnsi="Arial Narrow"/>
        </w:rPr>
        <w:lastRenderedPageBreak/>
        <w:t xml:space="preserve">6. Jeżeli zmiana SWZ będzie prowadziła do zmiany treści ogłoszenia o zamówieniu, Zamawiający zamieści ogłoszenie w Dzienniku Urzędowym Unii Europejskiej. </w:t>
      </w:r>
    </w:p>
    <w:p w14:paraId="79534CBB" w14:textId="77777777" w:rsidR="00AF345B" w:rsidRPr="00B042AB" w:rsidRDefault="00AF345B" w:rsidP="0062675C">
      <w:pPr>
        <w:pStyle w:val="Default"/>
        <w:spacing w:after="6"/>
        <w:ind w:left="284" w:hanging="284"/>
        <w:jc w:val="both"/>
        <w:rPr>
          <w:rFonts w:ascii="Arial Narrow" w:hAnsi="Arial Narrow"/>
        </w:rPr>
      </w:pPr>
    </w:p>
    <w:p w14:paraId="00F211B6" w14:textId="47B03D87" w:rsidR="00AF345B" w:rsidRPr="00B042AB" w:rsidRDefault="00AF345B" w:rsidP="0062675C">
      <w:pPr>
        <w:pStyle w:val="Default"/>
        <w:spacing w:after="6"/>
        <w:ind w:left="284" w:hanging="284"/>
        <w:jc w:val="both"/>
        <w:rPr>
          <w:rFonts w:ascii="Arial Narrow" w:hAnsi="Arial Narrow"/>
        </w:rPr>
      </w:pPr>
      <w:r w:rsidRPr="00B042AB">
        <w:rPr>
          <w:rFonts w:ascii="Arial Narrow" w:hAnsi="Arial Narrow"/>
        </w:rPr>
        <w:t>7. Zamawiający przedłuży termin składania ofert, jeżeli zmiany treści SWZ są istotne dla sporządzenia oferty lub wymagają od Wykonawców dodatkowego czasu na zapoznanie się ze zmianą SWZ i</w:t>
      </w:r>
      <w:r w:rsidR="00D622A7">
        <w:rPr>
          <w:rFonts w:ascii="Arial Narrow" w:hAnsi="Arial Narrow"/>
        </w:rPr>
        <w:t> </w:t>
      </w:r>
      <w:r w:rsidRPr="00B042AB">
        <w:rPr>
          <w:rFonts w:ascii="Arial Narrow" w:hAnsi="Arial Narrow"/>
        </w:rPr>
        <w:t xml:space="preserve">przygotowanie ofert oraz zamieści taką informację na </w:t>
      </w:r>
      <w:r w:rsidR="007A38B3" w:rsidRPr="00B042AB">
        <w:rPr>
          <w:rFonts w:ascii="Arial Narrow" w:hAnsi="Arial Narrow"/>
        </w:rPr>
        <w:t>stronie prowadzonego postępowania</w:t>
      </w:r>
      <w:r w:rsidR="009E7DF1">
        <w:rPr>
          <w:rFonts w:ascii="Arial Narrow" w:hAnsi="Arial Narrow"/>
        </w:rPr>
        <w:t>.</w:t>
      </w:r>
      <w:r w:rsidRPr="00B042AB">
        <w:rPr>
          <w:rFonts w:ascii="Arial Narrow" w:hAnsi="Arial Narrow"/>
        </w:rPr>
        <w:t xml:space="preserve"> </w:t>
      </w:r>
    </w:p>
    <w:p w14:paraId="055FEA77" w14:textId="77777777" w:rsidR="00AF345B" w:rsidRPr="00B042AB" w:rsidRDefault="00AF345B" w:rsidP="0062675C">
      <w:pPr>
        <w:pStyle w:val="Default"/>
        <w:ind w:left="284" w:hanging="284"/>
        <w:jc w:val="both"/>
        <w:rPr>
          <w:rFonts w:ascii="Arial Narrow" w:hAnsi="Arial Narrow"/>
        </w:rPr>
      </w:pPr>
    </w:p>
    <w:p w14:paraId="619E355B" w14:textId="4CE613F4" w:rsidR="00AF345B" w:rsidRPr="00B042AB" w:rsidRDefault="00AF345B" w:rsidP="0062675C">
      <w:pPr>
        <w:pStyle w:val="Default"/>
        <w:ind w:left="284" w:hanging="284"/>
        <w:jc w:val="both"/>
        <w:rPr>
          <w:rFonts w:ascii="Arial Narrow" w:hAnsi="Arial Narrow"/>
        </w:rPr>
      </w:pPr>
      <w:r w:rsidRPr="00B042AB">
        <w:rPr>
          <w:rFonts w:ascii="Arial Narrow" w:hAnsi="Arial Narrow"/>
        </w:rPr>
        <w:t>8. Przedłużenie terminu składania ofert nie wpływa na bieg terminu składania wniosku z zapytaniem</w:t>
      </w:r>
      <w:r w:rsidR="00B042AB" w:rsidRPr="00B042AB">
        <w:rPr>
          <w:rFonts w:ascii="Arial Narrow" w:hAnsi="Arial Narrow"/>
        </w:rPr>
        <w:t xml:space="preserve"> do</w:t>
      </w:r>
      <w:r w:rsidR="00D622A7">
        <w:rPr>
          <w:rFonts w:ascii="Arial Narrow" w:hAnsi="Arial Narrow"/>
        </w:rPr>
        <w:t> </w:t>
      </w:r>
      <w:r w:rsidR="00B042AB" w:rsidRPr="00B042AB">
        <w:rPr>
          <w:rFonts w:ascii="Arial Narrow" w:hAnsi="Arial Narrow"/>
        </w:rPr>
        <w:t>SWZ</w:t>
      </w:r>
      <w:r w:rsidR="00B042AB">
        <w:rPr>
          <w:rFonts w:ascii="Arial Narrow" w:hAnsi="Arial Narrow"/>
        </w:rPr>
        <w:t xml:space="preserve">, o którym mowa w pkt XIII </w:t>
      </w:r>
      <w:r w:rsidR="000F18B0">
        <w:rPr>
          <w:rFonts w:ascii="Arial Narrow" w:hAnsi="Arial Narrow"/>
        </w:rPr>
        <w:t>ust.</w:t>
      </w:r>
      <w:r w:rsidR="00B042AB">
        <w:rPr>
          <w:rFonts w:ascii="Arial Narrow" w:hAnsi="Arial Narrow"/>
        </w:rPr>
        <w:t xml:space="preserve"> </w:t>
      </w:r>
      <w:r w:rsidR="00AD706B">
        <w:rPr>
          <w:rFonts w:ascii="Arial Narrow" w:hAnsi="Arial Narrow"/>
        </w:rPr>
        <w:t>2</w:t>
      </w:r>
      <w:r w:rsidRPr="00B042AB">
        <w:rPr>
          <w:rFonts w:ascii="Arial Narrow" w:hAnsi="Arial Narrow"/>
        </w:rPr>
        <w:t xml:space="preserve">. </w:t>
      </w:r>
    </w:p>
    <w:p w14:paraId="0D71C46A" w14:textId="77777777" w:rsidR="00AF345B" w:rsidRDefault="00AF345B" w:rsidP="00383C87">
      <w:pPr>
        <w:pStyle w:val="Default"/>
        <w:jc w:val="both"/>
        <w:rPr>
          <w:sz w:val="22"/>
          <w:szCs w:val="22"/>
        </w:rPr>
      </w:pPr>
    </w:p>
    <w:p w14:paraId="15EE63EA" w14:textId="5F34C764" w:rsidR="00ED2621" w:rsidRDefault="00AF345B" w:rsidP="00ED2621">
      <w:pPr>
        <w:numPr>
          <w:ilvl w:val="12"/>
          <w:numId w:val="0"/>
        </w:numPr>
        <w:jc w:val="both"/>
        <w:rPr>
          <w:rFonts w:ascii="Arial Narrow" w:hAnsi="Arial Narrow"/>
          <w:b/>
          <w:sz w:val="24"/>
          <w:szCs w:val="24"/>
        </w:rPr>
      </w:pPr>
      <w:r>
        <w:rPr>
          <w:rFonts w:ascii="Arial Narrow" w:hAnsi="Arial Narrow"/>
          <w:b/>
          <w:sz w:val="24"/>
          <w:szCs w:val="24"/>
        </w:rPr>
        <w:t xml:space="preserve">XIV. </w:t>
      </w:r>
      <w:r w:rsidR="00ED2621" w:rsidRPr="00953906">
        <w:rPr>
          <w:rFonts w:ascii="Arial Narrow" w:hAnsi="Arial Narrow"/>
          <w:b/>
          <w:sz w:val="24"/>
          <w:szCs w:val="24"/>
        </w:rPr>
        <w:t xml:space="preserve">OPIS SPOSOBU PRZYGOTOWANIA </w:t>
      </w:r>
      <w:r w:rsidR="0081527D">
        <w:rPr>
          <w:rFonts w:ascii="Arial Narrow" w:hAnsi="Arial Narrow"/>
          <w:b/>
          <w:sz w:val="24"/>
          <w:szCs w:val="24"/>
        </w:rPr>
        <w:t xml:space="preserve">I SKŁADANIA </w:t>
      </w:r>
      <w:r w:rsidR="00ED2621" w:rsidRPr="00953906">
        <w:rPr>
          <w:rFonts w:ascii="Arial Narrow" w:hAnsi="Arial Narrow"/>
          <w:b/>
          <w:sz w:val="24"/>
          <w:szCs w:val="24"/>
        </w:rPr>
        <w:t>OFERT</w:t>
      </w:r>
    </w:p>
    <w:p w14:paraId="2F58BD39" w14:textId="77777777" w:rsidR="006A654E" w:rsidRPr="00953906" w:rsidRDefault="006A654E" w:rsidP="00ED2621">
      <w:pPr>
        <w:numPr>
          <w:ilvl w:val="12"/>
          <w:numId w:val="0"/>
        </w:numPr>
        <w:jc w:val="both"/>
        <w:rPr>
          <w:rFonts w:ascii="Arial Narrow" w:hAnsi="Arial Narrow"/>
          <w:sz w:val="24"/>
          <w:szCs w:val="24"/>
        </w:rPr>
      </w:pPr>
    </w:p>
    <w:p w14:paraId="249B01DB" w14:textId="1B8CF604" w:rsidR="008462D6" w:rsidRPr="00F43968" w:rsidRDefault="0081527D" w:rsidP="001F2366">
      <w:pPr>
        <w:pStyle w:val="Default"/>
        <w:spacing w:after="6"/>
        <w:ind w:left="284" w:hanging="284"/>
        <w:jc w:val="both"/>
        <w:rPr>
          <w:rFonts w:ascii="Arial Narrow" w:hAnsi="Arial Narrow"/>
        </w:rPr>
      </w:pPr>
      <w:r w:rsidRPr="00F43968">
        <w:rPr>
          <w:rFonts w:ascii="Arial Narrow" w:hAnsi="Arial Narrow"/>
        </w:rPr>
        <w:t xml:space="preserve">1. Wykonawca może złożyć tylko jedną ofertę na daną część zamówienia. </w:t>
      </w:r>
      <w:r w:rsidR="00663184" w:rsidRPr="00F43968">
        <w:rPr>
          <w:rFonts w:ascii="Arial Narrow" w:hAnsi="Arial Narrow"/>
        </w:rPr>
        <w:t>Złożenie więcej niż jednej oferty na daną część zamówienia spowoduje odrzucenie wszystkich ofert złożonych przez Wykonawcę na</w:t>
      </w:r>
      <w:r w:rsidR="001F2366">
        <w:rPr>
          <w:rFonts w:ascii="Arial Narrow" w:hAnsi="Arial Narrow"/>
        </w:rPr>
        <w:t> </w:t>
      </w:r>
      <w:r w:rsidR="00663184" w:rsidRPr="00F43968">
        <w:rPr>
          <w:rFonts w:ascii="Arial Narrow" w:hAnsi="Arial Narrow"/>
        </w:rPr>
        <w:t>daną część zamówienia.</w:t>
      </w:r>
    </w:p>
    <w:p w14:paraId="17263C0B" w14:textId="77777777" w:rsidR="00383C87" w:rsidRPr="00F43968" w:rsidRDefault="00383C87" w:rsidP="001F2366">
      <w:pPr>
        <w:pStyle w:val="Default"/>
        <w:spacing w:after="6"/>
        <w:ind w:left="284" w:hanging="284"/>
        <w:jc w:val="both"/>
        <w:rPr>
          <w:rFonts w:ascii="Arial Narrow" w:hAnsi="Arial Narrow"/>
        </w:rPr>
      </w:pPr>
    </w:p>
    <w:p w14:paraId="7EC4C46F" w14:textId="5A522724" w:rsidR="0081527D" w:rsidRPr="00F43968" w:rsidRDefault="0081527D" w:rsidP="001F2366">
      <w:pPr>
        <w:pStyle w:val="Default"/>
        <w:spacing w:after="6"/>
        <w:ind w:left="284" w:hanging="284"/>
        <w:jc w:val="both"/>
        <w:rPr>
          <w:rFonts w:ascii="Arial Narrow" w:hAnsi="Arial Narrow"/>
        </w:rPr>
      </w:pPr>
      <w:r w:rsidRPr="00F43968">
        <w:rPr>
          <w:rFonts w:ascii="Arial Narrow" w:hAnsi="Arial Narrow"/>
        </w:rPr>
        <w:t xml:space="preserve">2. Wykonawca składa ofertę za pośrednictwem „Formularza do złożenia, zmiany, wycofania oferty lub wniosku” dostępnego na </w:t>
      </w:r>
      <w:proofErr w:type="spellStart"/>
      <w:r w:rsidRPr="00F43968">
        <w:rPr>
          <w:rFonts w:ascii="Arial Narrow" w:hAnsi="Arial Narrow"/>
        </w:rPr>
        <w:t>ePUAP</w:t>
      </w:r>
      <w:proofErr w:type="spellEnd"/>
      <w:r w:rsidRPr="00F43968">
        <w:rPr>
          <w:rFonts w:ascii="Arial Narrow" w:hAnsi="Arial Narrow"/>
        </w:rPr>
        <w:t xml:space="preserve"> i udostępnionego również na </w:t>
      </w:r>
      <w:proofErr w:type="spellStart"/>
      <w:r w:rsidRPr="00F43968">
        <w:rPr>
          <w:rFonts w:ascii="Arial Narrow" w:hAnsi="Arial Narrow"/>
        </w:rPr>
        <w:t>miniPortalu</w:t>
      </w:r>
      <w:proofErr w:type="spellEnd"/>
      <w:r w:rsidRPr="00F43968">
        <w:rPr>
          <w:rFonts w:ascii="Arial Narrow" w:hAnsi="Arial Narrow"/>
        </w:rPr>
        <w:t>. Funkcjonalność do</w:t>
      </w:r>
      <w:r w:rsidR="001F2366">
        <w:rPr>
          <w:rFonts w:ascii="Arial Narrow" w:hAnsi="Arial Narrow"/>
        </w:rPr>
        <w:t> </w:t>
      </w:r>
      <w:r w:rsidRPr="00F43968">
        <w:rPr>
          <w:rFonts w:ascii="Arial Narrow" w:hAnsi="Arial Narrow"/>
        </w:rPr>
        <w:t xml:space="preserve">zaszyfrowania oferty przez Wykonawcę jest dostępna dla wykonawców na </w:t>
      </w:r>
      <w:proofErr w:type="spellStart"/>
      <w:r w:rsidRPr="00F43968">
        <w:rPr>
          <w:rFonts w:ascii="Arial Narrow" w:hAnsi="Arial Narrow"/>
        </w:rPr>
        <w:t>miniPortalu</w:t>
      </w:r>
      <w:proofErr w:type="spellEnd"/>
      <w:r w:rsidRPr="00F43968">
        <w:rPr>
          <w:rFonts w:ascii="Arial Narrow" w:hAnsi="Arial Narrow"/>
        </w:rPr>
        <w:t>, w</w:t>
      </w:r>
      <w:r w:rsidR="001F2366">
        <w:rPr>
          <w:rFonts w:ascii="Arial Narrow" w:hAnsi="Arial Narrow"/>
        </w:rPr>
        <w:t> </w:t>
      </w:r>
      <w:r w:rsidRPr="00F43968">
        <w:rPr>
          <w:rFonts w:ascii="Arial Narrow" w:hAnsi="Arial Narrow"/>
        </w:rPr>
        <w:t xml:space="preserve">szczegółach danego postępowania. W formularzu oferty Wykonawca zobowiązany jest podać adres skrzynki </w:t>
      </w:r>
      <w:proofErr w:type="spellStart"/>
      <w:r w:rsidRPr="00F43968">
        <w:rPr>
          <w:rFonts w:ascii="Arial Narrow" w:hAnsi="Arial Narrow"/>
        </w:rPr>
        <w:t>ePUAP</w:t>
      </w:r>
      <w:proofErr w:type="spellEnd"/>
      <w:r w:rsidRPr="00F43968">
        <w:rPr>
          <w:rFonts w:ascii="Arial Narrow" w:hAnsi="Arial Narrow"/>
        </w:rPr>
        <w:t xml:space="preserve">, na którym prowadzona będzie korespondencja związana z postępowaniem. </w:t>
      </w:r>
    </w:p>
    <w:p w14:paraId="699771FF" w14:textId="77777777" w:rsidR="00383C87" w:rsidRPr="00F43968" w:rsidRDefault="00383C87" w:rsidP="001F2366">
      <w:pPr>
        <w:pStyle w:val="Default"/>
        <w:spacing w:after="6"/>
        <w:ind w:left="284" w:hanging="284"/>
        <w:jc w:val="both"/>
        <w:rPr>
          <w:rFonts w:ascii="Arial Narrow" w:hAnsi="Arial Narrow"/>
        </w:rPr>
      </w:pPr>
    </w:p>
    <w:p w14:paraId="5DB0D075" w14:textId="3906742E" w:rsidR="0081527D" w:rsidRPr="00F43968" w:rsidRDefault="0081527D" w:rsidP="001F2366">
      <w:pPr>
        <w:pStyle w:val="Default"/>
        <w:spacing w:after="6"/>
        <w:ind w:left="284" w:hanging="284"/>
        <w:jc w:val="both"/>
        <w:rPr>
          <w:rFonts w:ascii="Arial Narrow" w:hAnsi="Arial Narrow"/>
        </w:rPr>
      </w:pPr>
      <w:r w:rsidRPr="001F2366">
        <w:rPr>
          <w:rFonts w:ascii="Arial Narrow" w:hAnsi="Arial Narrow"/>
          <w:spacing w:val="-4"/>
        </w:rPr>
        <w:t xml:space="preserve">3. </w:t>
      </w:r>
      <w:r w:rsidR="00C219D9" w:rsidRPr="001F2366">
        <w:rPr>
          <w:rFonts w:ascii="Arial Narrow" w:hAnsi="Arial Narrow"/>
          <w:spacing w:val="-4"/>
        </w:rPr>
        <w:t>Oferta powinna być sporządzona w języku polskim, z zachowaniem postaci elektronicznej w</w:t>
      </w:r>
      <w:r w:rsidR="00C219D9" w:rsidRPr="00F43968">
        <w:rPr>
          <w:rFonts w:ascii="Arial Narrow" w:hAnsi="Arial Narrow"/>
        </w:rPr>
        <w:t xml:space="preserve"> szczególności w</w:t>
      </w:r>
      <w:r w:rsidR="001F2366">
        <w:rPr>
          <w:rFonts w:ascii="Arial Narrow" w:hAnsi="Arial Narrow"/>
        </w:rPr>
        <w:t> </w:t>
      </w:r>
      <w:r w:rsidR="00C219D9" w:rsidRPr="00F43968">
        <w:rPr>
          <w:rFonts w:ascii="Arial Narrow" w:hAnsi="Arial Narrow"/>
        </w:rPr>
        <w:t xml:space="preserve">formacie danych: pdf, </w:t>
      </w:r>
      <w:proofErr w:type="spellStart"/>
      <w:r w:rsidR="00C219D9" w:rsidRPr="00F43968">
        <w:rPr>
          <w:rFonts w:ascii="Arial Narrow" w:hAnsi="Arial Narrow"/>
        </w:rPr>
        <w:t>doc</w:t>
      </w:r>
      <w:proofErr w:type="spellEnd"/>
      <w:r w:rsidR="00C219D9" w:rsidRPr="00F43968">
        <w:rPr>
          <w:rFonts w:ascii="Arial Narrow" w:hAnsi="Arial Narrow"/>
        </w:rPr>
        <w:t xml:space="preserve">, </w:t>
      </w:r>
      <w:proofErr w:type="spellStart"/>
      <w:r w:rsidR="00C219D9" w:rsidRPr="00F43968">
        <w:rPr>
          <w:rFonts w:ascii="Arial Narrow" w:hAnsi="Arial Narrow"/>
        </w:rPr>
        <w:t>docx</w:t>
      </w:r>
      <w:proofErr w:type="spellEnd"/>
      <w:r w:rsidR="00C219D9" w:rsidRPr="00F43968">
        <w:rPr>
          <w:rFonts w:ascii="Arial Narrow" w:hAnsi="Arial Narrow"/>
        </w:rPr>
        <w:t xml:space="preserve">, rtf, </w:t>
      </w:r>
      <w:proofErr w:type="spellStart"/>
      <w:r w:rsidR="00C219D9" w:rsidRPr="00F43968">
        <w:rPr>
          <w:rFonts w:ascii="Arial Narrow" w:hAnsi="Arial Narrow"/>
        </w:rPr>
        <w:t>odt</w:t>
      </w:r>
      <w:proofErr w:type="spellEnd"/>
      <w:r w:rsidRPr="00F43968">
        <w:rPr>
          <w:rFonts w:ascii="Arial Narrow" w:hAnsi="Arial Narrow"/>
        </w:rPr>
        <w:t xml:space="preserve">. </w:t>
      </w:r>
    </w:p>
    <w:p w14:paraId="1C541E74" w14:textId="77777777" w:rsidR="00383C87" w:rsidRPr="00F43968" w:rsidRDefault="00383C87" w:rsidP="001F2366">
      <w:pPr>
        <w:pStyle w:val="Default"/>
        <w:spacing w:after="6"/>
        <w:ind w:left="284" w:hanging="284"/>
        <w:jc w:val="both"/>
        <w:rPr>
          <w:rFonts w:ascii="Arial Narrow" w:hAnsi="Arial Narrow"/>
        </w:rPr>
      </w:pPr>
    </w:p>
    <w:p w14:paraId="6339F557" w14:textId="71FD452F" w:rsidR="0081527D" w:rsidRPr="00F43968" w:rsidRDefault="0081527D" w:rsidP="001F2366">
      <w:pPr>
        <w:pStyle w:val="Default"/>
        <w:spacing w:after="6"/>
        <w:ind w:left="284" w:hanging="284"/>
        <w:jc w:val="both"/>
        <w:rPr>
          <w:rFonts w:ascii="Arial Narrow" w:hAnsi="Arial Narrow"/>
        </w:rPr>
      </w:pPr>
      <w:r w:rsidRPr="00F43968">
        <w:rPr>
          <w:rFonts w:ascii="Arial Narrow" w:hAnsi="Arial Narrow"/>
        </w:rPr>
        <w:t xml:space="preserve">4. Ofertę składa się, pod rygorem nieważności, w formie elektronicznej. </w:t>
      </w:r>
    </w:p>
    <w:p w14:paraId="26B22A73" w14:textId="77777777" w:rsidR="00383C87" w:rsidRPr="00F43968" w:rsidRDefault="00383C87" w:rsidP="001F2366">
      <w:pPr>
        <w:pStyle w:val="Default"/>
        <w:spacing w:after="6"/>
        <w:ind w:left="284" w:hanging="284"/>
        <w:jc w:val="both"/>
        <w:rPr>
          <w:rFonts w:ascii="Arial Narrow" w:hAnsi="Arial Narrow"/>
        </w:rPr>
      </w:pPr>
    </w:p>
    <w:p w14:paraId="4185E678" w14:textId="57A20780" w:rsidR="0081527D" w:rsidRPr="00F43968" w:rsidRDefault="0081527D" w:rsidP="001F2366">
      <w:pPr>
        <w:pStyle w:val="Default"/>
        <w:spacing w:after="6"/>
        <w:ind w:left="284" w:hanging="284"/>
        <w:jc w:val="both"/>
        <w:rPr>
          <w:rFonts w:ascii="Arial Narrow" w:hAnsi="Arial Narrow"/>
        </w:rPr>
      </w:pPr>
      <w:r w:rsidRPr="00F43968">
        <w:rPr>
          <w:rFonts w:ascii="Arial Narrow" w:hAnsi="Arial Narrow"/>
        </w:rPr>
        <w:t xml:space="preserve">5. Sposób złożenia oferty, w tym zaszyfrowania oferty opisany został w „Instrukcji użytkownika”, dostępnej na stronie: </w:t>
      </w:r>
      <w:hyperlink r:id="rId16" w:history="1">
        <w:r w:rsidR="000F18B0" w:rsidRPr="00595D4F">
          <w:rPr>
            <w:rStyle w:val="Hipercze"/>
            <w:rFonts w:ascii="Arial Narrow" w:hAnsi="Arial Narrow"/>
          </w:rPr>
          <w:t>https://miniportal.uzp.gov.pl/</w:t>
        </w:r>
      </w:hyperlink>
      <w:r w:rsidR="000F18B0">
        <w:rPr>
          <w:rFonts w:ascii="Arial Narrow" w:hAnsi="Arial Narrow"/>
        </w:rPr>
        <w:t xml:space="preserve"> </w:t>
      </w:r>
    </w:p>
    <w:p w14:paraId="2CF85B5D" w14:textId="77777777" w:rsidR="00383C87" w:rsidRPr="00F43968" w:rsidRDefault="00383C87" w:rsidP="001F2366">
      <w:pPr>
        <w:pStyle w:val="Default"/>
        <w:spacing w:after="6"/>
        <w:ind w:left="284" w:hanging="284"/>
        <w:jc w:val="both"/>
        <w:rPr>
          <w:rFonts w:ascii="Arial Narrow" w:hAnsi="Arial Narrow"/>
        </w:rPr>
      </w:pPr>
    </w:p>
    <w:p w14:paraId="48E75798" w14:textId="38D605A2" w:rsidR="0081527D" w:rsidRPr="00F43968" w:rsidRDefault="0081527D" w:rsidP="001F2366">
      <w:pPr>
        <w:pStyle w:val="Default"/>
        <w:spacing w:after="6"/>
        <w:ind w:left="284" w:hanging="284"/>
        <w:jc w:val="both"/>
        <w:rPr>
          <w:rFonts w:ascii="Arial Narrow" w:hAnsi="Arial Narrow"/>
        </w:rPr>
      </w:pPr>
      <w:r w:rsidRPr="00F43968">
        <w:rPr>
          <w:rFonts w:ascii="Arial Narrow" w:hAnsi="Arial Narrow"/>
        </w:rPr>
        <w:t>6. 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w:t>
      </w:r>
      <w:r w:rsidR="001F2366">
        <w:rPr>
          <w:rFonts w:ascii="Arial Narrow" w:hAnsi="Arial Narrow"/>
        </w:rPr>
        <w:t> </w:t>
      </w:r>
      <w:r w:rsidRPr="00F43968">
        <w:rPr>
          <w:rFonts w:ascii="Arial Narrow" w:hAnsi="Arial Narrow"/>
        </w:rPr>
        <w:t xml:space="preserve">następnie wraz z plikami stanowiącymi jawną część należy ten plik zaszyfrować. </w:t>
      </w:r>
    </w:p>
    <w:p w14:paraId="7D403FA8" w14:textId="77777777" w:rsidR="00383C87" w:rsidRPr="00F43968" w:rsidRDefault="00383C87" w:rsidP="001F2366">
      <w:pPr>
        <w:pStyle w:val="Default"/>
        <w:spacing w:after="6"/>
        <w:ind w:left="284" w:hanging="284"/>
        <w:jc w:val="both"/>
        <w:rPr>
          <w:rFonts w:ascii="Arial Narrow" w:hAnsi="Arial Narrow"/>
        </w:rPr>
      </w:pPr>
    </w:p>
    <w:p w14:paraId="6E183F6D" w14:textId="2511471C" w:rsidR="0081527D" w:rsidRPr="00F43968" w:rsidRDefault="0081527D" w:rsidP="001F2366">
      <w:pPr>
        <w:pStyle w:val="Default"/>
        <w:spacing w:after="6"/>
        <w:ind w:left="284" w:hanging="284"/>
        <w:jc w:val="both"/>
        <w:rPr>
          <w:rFonts w:ascii="Arial Narrow" w:hAnsi="Arial Narrow"/>
        </w:rPr>
      </w:pPr>
      <w:r w:rsidRPr="00F43968">
        <w:rPr>
          <w:rFonts w:ascii="Arial Narrow" w:hAnsi="Arial Narrow"/>
        </w:rPr>
        <w:t>7. Do oferty należy dołączyć Jednolity Europejski Dokument Zamówienia formie elektronicznej</w:t>
      </w:r>
      <w:r w:rsidR="00383C87" w:rsidRPr="00F43968">
        <w:rPr>
          <w:rFonts w:ascii="Arial Narrow" w:hAnsi="Arial Narrow"/>
        </w:rPr>
        <w:t xml:space="preserve"> opatrzonej kwalifikowanym podpisem elektronicznym</w:t>
      </w:r>
      <w:r w:rsidRPr="00F43968">
        <w:rPr>
          <w:rFonts w:ascii="Arial Narrow" w:hAnsi="Arial Narrow"/>
        </w:rPr>
        <w:t xml:space="preserve">, a następnie zaszyfrować wraz z plikami stanowiącymi ofertę. </w:t>
      </w:r>
    </w:p>
    <w:p w14:paraId="67017D49" w14:textId="77777777" w:rsidR="00383C87" w:rsidRPr="00F43968" w:rsidRDefault="00383C87" w:rsidP="001F2366">
      <w:pPr>
        <w:pStyle w:val="Default"/>
        <w:spacing w:after="6"/>
        <w:ind w:left="284" w:hanging="284"/>
        <w:jc w:val="both"/>
        <w:rPr>
          <w:rFonts w:ascii="Arial Narrow" w:hAnsi="Arial Narrow"/>
        </w:rPr>
      </w:pPr>
    </w:p>
    <w:p w14:paraId="3346374D" w14:textId="05A2EF99" w:rsidR="0081527D" w:rsidRPr="00F43968" w:rsidRDefault="0081527D" w:rsidP="001F2366">
      <w:pPr>
        <w:pStyle w:val="Default"/>
        <w:spacing w:after="6"/>
        <w:ind w:left="284" w:hanging="284"/>
        <w:jc w:val="both"/>
        <w:rPr>
          <w:rFonts w:ascii="Arial Narrow" w:hAnsi="Arial Narrow"/>
        </w:rPr>
      </w:pPr>
      <w:r w:rsidRPr="00F43968">
        <w:rPr>
          <w:rFonts w:ascii="Arial Narrow" w:hAnsi="Arial Narrow"/>
        </w:rPr>
        <w:t xml:space="preserve">8. </w:t>
      </w:r>
      <w:r w:rsidR="00C219D9" w:rsidRPr="00F43968">
        <w:rPr>
          <w:rFonts w:ascii="Arial Narrow" w:hAnsi="Arial Narrow"/>
        </w:rPr>
        <w:t>Oferta może być złożona tylko do upływu terminu składania ofert</w:t>
      </w:r>
      <w:r w:rsidR="001F2366">
        <w:rPr>
          <w:rFonts w:ascii="Arial Narrow" w:hAnsi="Arial Narrow"/>
        </w:rPr>
        <w:t>.</w:t>
      </w:r>
      <w:r w:rsidRPr="00F43968">
        <w:rPr>
          <w:rFonts w:ascii="Arial Narrow" w:hAnsi="Arial Narrow"/>
        </w:rPr>
        <w:t xml:space="preserve"> </w:t>
      </w:r>
    </w:p>
    <w:p w14:paraId="3C39C807" w14:textId="77777777" w:rsidR="00383C87" w:rsidRPr="00F43968" w:rsidRDefault="00383C87" w:rsidP="001F2366">
      <w:pPr>
        <w:pStyle w:val="Default"/>
        <w:ind w:left="284" w:hanging="284"/>
        <w:jc w:val="both"/>
        <w:rPr>
          <w:rFonts w:ascii="Arial Narrow" w:hAnsi="Arial Narrow"/>
        </w:rPr>
      </w:pPr>
    </w:p>
    <w:p w14:paraId="27C464CF" w14:textId="478F68E8" w:rsidR="0081527D" w:rsidRPr="00F43968" w:rsidRDefault="0081527D" w:rsidP="001F2366">
      <w:pPr>
        <w:pStyle w:val="Default"/>
        <w:ind w:left="284" w:hanging="284"/>
        <w:jc w:val="both"/>
        <w:rPr>
          <w:rFonts w:ascii="Arial Narrow" w:hAnsi="Arial Narrow"/>
        </w:rPr>
      </w:pPr>
      <w:r w:rsidRPr="00F43968">
        <w:rPr>
          <w:rFonts w:ascii="Arial Narrow" w:hAnsi="Arial Narrow"/>
        </w:rPr>
        <w:t xml:space="preserve">9. </w:t>
      </w:r>
      <w:r w:rsidR="00C219D9" w:rsidRPr="00F43968">
        <w:rPr>
          <w:rFonts w:ascii="Arial Narrow" w:hAnsi="Arial Narrow"/>
        </w:rPr>
        <w:t xml:space="preserve">Wykonawca może przed upływem terminu do składania ofert może wycofać ofertę za pośrednictwem </w:t>
      </w:r>
      <w:r w:rsidR="00C219D9" w:rsidRPr="001F2366">
        <w:rPr>
          <w:rFonts w:ascii="Arial Narrow" w:hAnsi="Arial Narrow"/>
          <w:spacing w:val="-4"/>
        </w:rPr>
        <w:t xml:space="preserve">„Formularza do złożenia, zmiany, wycofania oferty lub wniosku” dostępnego na </w:t>
      </w:r>
      <w:proofErr w:type="spellStart"/>
      <w:r w:rsidR="00C219D9" w:rsidRPr="001F2366">
        <w:rPr>
          <w:rFonts w:ascii="Arial Narrow" w:hAnsi="Arial Narrow"/>
          <w:spacing w:val="-4"/>
        </w:rPr>
        <w:t>ePUAP</w:t>
      </w:r>
      <w:proofErr w:type="spellEnd"/>
      <w:r w:rsidR="00C219D9" w:rsidRPr="001F2366">
        <w:rPr>
          <w:rFonts w:ascii="Arial Narrow" w:hAnsi="Arial Narrow"/>
          <w:spacing w:val="-4"/>
        </w:rPr>
        <w:t xml:space="preserve"> i</w:t>
      </w:r>
      <w:r w:rsidR="00C219D9" w:rsidRPr="00F43968">
        <w:rPr>
          <w:rFonts w:ascii="Arial Narrow" w:hAnsi="Arial Narrow"/>
        </w:rPr>
        <w:t xml:space="preserve"> udostępnionego również na </w:t>
      </w:r>
      <w:proofErr w:type="spellStart"/>
      <w:r w:rsidR="00C219D9" w:rsidRPr="00F43968">
        <w:rPr>
          <w:rFonts w:ascii="Arial Narrow" w:hAnsi="Arial Narrow"/>
        </w:rPr>
        <w:t>miniPortalu</w:t>
      </w:r>
      <w:proofErr w:type="spellEnd"/>
      <w:r w:rsidR="00C219D9" w:rsidRPr="00F43968">
        <w:rPr>
          <w:rFonts w:ascii="Arial Narrow" w:hAnsi="Arial Narrow"/>
        </w:rPr>
        <w:t>. Sposób wycofania oferty został opisany w „Instrukcji użytkownika” dostępnej na</w:t>
      </w:r>
      <w:r w:rsidR="001F2366">
        <w:rPr>
          <w:rFonts w:ascii="Arial Narrow" w:hAnsi="Arial Narrow"/>
        </w:rPr>
        <w:t> </w:t>
      </w:r>
      <w:proofErr w:type="spellStart"/>
      <w:r w:rsidR="00C219D9" w:rsidRPr="00F43968">
        <w:rPr>
          <w:rFonts w:ascii="Arial Narrow" w:hAnsi="Arial Narrow"/>
        </w:rPr>
        <w:t>miniPortalu</w:t>
      </w:r>
      <w:proofErr w:type="spellEnd"/>
      <w:r w:rsidRPr="00F43968">
        <w:rPr>
          <w:rFonts w:ascii="Arial Narrow" w:hAnsi="Arial Narrow"/>
        </w:rPr>
        <w:t xml:space="preserve">. </w:t>
      </w:r>
    </w:p>
    <w:p w14:paraId="27323A26" w14:textId="2DC33521" w:rsidR="00C219D9" w:rsidRPr="00F43968" w:rsidRDefault="00C219D9" w:rsidP="001F2366">
      <w:pPr>
        <w:pStyle w:val="Default"/>
        <w:ind w:left="284" w:hanging="284"/>
        <w:jc w:val="both"/>
        <w:rPr>
          <w:rFonts w:ascii="Arial Narrow" w:hAnsi="Arial Narrow"/>
        </w:rPr>
      </w:pPr>
    </w:p>
    <w:p w14:paraId="34D9F826" w14:textId="3D0C1D72" w:rsidR="00C219D9" w:rsidRPr="00F43968" w:rsidRDefault="00C219D9" w:rsidP="001F2366">
      <w:pPr>
        <w:pStyle w:val="Default"/>
        <w:ind w:left="284" w:hanging="284"/>
        <w:jc w:val="both"/>
        <w:rPr>
          <w:rFonts w:ascii="Arial Narrow" w:hAnsi="Arial Narrow"/>
        </w:rPr>
      </w:pPr>
      <w:r w:rsidRPr="00F43968">
        <w:rPr>
          <w:rFonts w:ascii="Arial Narrow" w:hAnsi="Arial Narrow"/>
        </w:rPr>
        <w:t>10. Wykonawca po upływie terminu do składania ofert nie może skutecznie dokonać zmiany ani wycofać złożonej oferty.</w:t>
      </w:r>
    </w:p>
    <w:p w14:paraId="14D267B2" w14:textId="66E0E3DD" w:rsidR="00C219D9" w:rsidRPr="00F43968" w:rsidRDefault="00C219D9" w:rsidP="001F2366">
      <w:pPr>
        <w:pStyle w:val="Default"/>
        <w:ind w:left="284" w:hanging="284"/>
        <w:jc w:val="both"/>
        <w:rPr>
          <w:rFonts w:ascii="Arial Narrow" w:hAnsi="Arial Narrow"/>
        </w:rPr>
      </w:pPr>
    </w:p>
    <w:p w14:paraId="5C928B12" w14:textId="3B415B36" w:rsidR="00C219D9" w:rsidRPr="00F43968" w:rsidRDefault="00D447E3" w:rsidP="001F2366">
      <w:pPr>
        <w:pStyle w:val="Default"/>
        <w:ind w:left="284" w:hanging="284"/>
        <w:jc w:val="both"/>
        <w:rPr>
          <w:rFonts w:ascii="Arial Narrow" w:hAnsi="Arial Narrow"/>
        </w:rPr>
      </w:pPr>
      <w:r w:rsidRPr="00F43968">
        <w:rPr>
          <w:rFonts w:ascii="Arial Narrow" w:hAnsi="Arial Narrow"/>
        </w:rPr>
        <w:t>11. Oferta powinna być podpisana przez osobę upoważnioną/osoby upoważnione do reprezentowania Wykonawcy.</w:t>
      </w:r>
    </w:p>
    <w:p w14:paraId="11EA4A39" w14:textId="642E39CE" w:rsidR="00D447E3" w:rsidRPr="00F43968" w:rsidRDefault="00D447E3" w:rsidP="001F2366">
      <w:pPr>
        <w:pStyle w:val="Default"/>
        <w:ind w:left="284" w:hanging="284"/>
        <w:jc w:val="both"/>
        <w:rPr>
          <w:rFonts w:ascii="Arial Narrow" w:hAnsi="Arial Narrow"/>
        </w:rPr>
      </w:pPr>
    </w:p>
    <w:p w14:paraId="5C6C9084" w14:textId="43CC6E35" w:rsidR="00D447E3" w:rsidRPr="00F43968" w:rsidRDefault="00D447E3" w:rsidP="001F2366">
      <w:pPr>
        <w:pStyle w:val="Default"/>
        <w:ind w:left="284" w:hanging="284"/>
        <w:jc w:val="both"/>
        <w:rPr>
          <w:rFonts w:ascii="Arial Narrow" w:hAnsi="Arial Narrow"/>
        </w:rPr>
      </w:pPr>
      <w:r w:rsidRPr="00F43968">
        <w:rPr>
          <w:rFonts w:ascii="Arial Narrow" w:hAnsi="Arial Narrow"/>
        </w:rPr>
        <w:lastRenderedPageBreak/>
        <w:t>12. Jeżeli w imieniu Wykonawcy działa osoba, której umocowanie do jego reprezentowania nie wynika z</w:t>
      </w:r>
      <w:r w:rsidR="001F2366">
        <w:rPr>
          <w:rFonts w:ascii="Arial Narrow" w:hAnsi="Arial Narrow"/>
        </w:rPr>
        <w:t> </w:t>
      </w:r>
      <w:r w:rsidRPr="00F43968">
        <w:rPr>
          <w:rFonts w:ascii="Arial Narrow" w:hAnsi="Arial Narrow"/>
        </w:rPr>
        <w:t xml:space="preserve">dokumentów rejestrowych (KRS, </w:t>
      </w:r>
      <w:proofErr w:type="spellStart"/>
      <w:r w:rsidRPr="00F43968">
        <w:rPr>
          <w:rFonts w:ascii="Arial Narrow" w:hAnsi="Arial Narrow"/>
        </w:rPr>
        <w:t>CEiDG</w:t>
      </w:r>
      <w:proofErr w:type="spellEnd"/>
      <w:r w:rsidRPr="00F43968">
        <w:rPr>
          <w:rFonts w:ascii="Arial Narrow" w:hAnsi="Arial Narrow"/>
        </w:rPr>
        <w:t xml:space="preserve"> lub innego właściwego rejestru), Wykonawca dołącza do</w:t>
      </w:r>
      <w:r w:rsidR="001F2366">
        <w:rPr>
          <w:rFonts w:ascii="Arial Narrow" w:hAnsi="Arial Narrow"/>
        </w:rPr>
        <w:t> </w:t>
      </w:r>
      <w:r w:rsidRPr="00F43968">
        <w:rPr>
          <w:rFonts w:ascii="Arial Narrow" w:hAnsi="Arial Narrow"/>
        </w:rPr>
        <w:t>oferty pełnomocnictwo. Pełnomocnictwo przekazuje się w postaci elektronicznej i opatruje kwalifikowanym podpisem elektronicznym.</w:t>
      </w:r>
    </w:p>
    <w:p w14:paraId="08A0F189" w14:textId="215EBFDC" w:rsidR="00D447E3" w:rsidRPr="00F43968" w:rsidRDefault="00D447E3" w:rsidP="001F2366">
      <w:pPr>
        <w:pStyle w:val="Default"/>
        <w:ind w:left="284" w:hanging="284"/>
        <w:jc w:val="both"/>
        <w:rPr>
          <w:rFonts w:ascii="Arial Narrow" w:hAnsi="Arial Narrow"/>
        </w:rPr>
      </w:pPr>
    </w:p>
    <w:p w14:paraId="4AF31009" w14:textId="40D1FA67" w:rsidR="00D447E3" w:rsidRPr="00F43968" w:rsidRDefault="00D447E3" w:rsidP="001F2366">
      <w:pPr>
        <w:pStyle w:val="Default"/>
        <w:ind w:left="284" w:hanging="284"/>
        <w:jc w:val="both"/>
        <w:rPr>
          <w:rFonts w:ascii="Arial Narrow" w:hAnsi="Arial Narrow"/>
        </w:rPr>
      </w:pPr>
      <w:r w:rsidRPr="001F2366">
        <w:rPr>
          <w:rFonts w:ascii="Arial Narrow" w:hAnsi="Arial Narrow"/>
          <w:spacing w:val="-2"/>
        </w:rPr>
        <w:t>13. W przypadku gdy pełnomocnictwo zostało sporządzone jako dokument w postaci papierowej i</w:t>
      </w:r>
      <w:r w:rsidRPr="00F43968">
        <w:rPr>
          <w:rFonts w:ascii="Arial Narrow" w:hAnsi="Arial Narrow"/>
        </w:rPr>
        <w:t xml:space="preserve"> opatrzone własnoręcznym podpisem, przekazuje się cyfrowe odwzorowanie tego dokumentu opatrzone kwalifikowanym podpisem elektronicznym, poświadczającym zgodność cyfrowego odwzorowania z</w:t>
      </w:r>
      <w:r w:rsidR="001F2366">
        <w:rPr>
          <w:rFonts w:ascii="Arial Narrow" w:hAnsi="Arial Narrow"/>
        </w:rPr>
        <w:t> </w:t>
      </w:r>
      <w:r w:rsidRPr="00F43968">
        <w:rPr>
          <w:rFonts w:ascii="Arial Narrow" w:hAnsi="Arial Narrow"/>
        </w:rPr>
        <w:t>dokumentem w postaci papierowej.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13EC43A2" w14:textId="69EB5F90" w:rsidR="00D447E3" w:rsidRPr="00F43968" w:rsidRDefault="00D447E3" w:rsidP="001F2366">
      <w:pPr>
        <w:pStyle w:val="Default"/>
        <w:ind w:left="284" w:hanging="284"/>
        <w:jc w:val="both"/>
        <w:rPr>
          <w:rFonts w:ascii="Arial Narrow" w:hAnsi="Arial Narrow"/>
        </w:rPr>
      </w:pPr>
    </w:p>
    <w:p w14:paraId="05BDFC9F" w14:textId="662839EE" w:rsidR="00D447E3" w:rsidRPr="00F43968" w:rsidRDefault="00D447E3" w:rsidP="001F2366">
      <w:pPr>
        <w:pStyle w:val="Default"/>
        <w:ind w:left="284" w:hanging="284"/>
        <w:jc w:val="both"/>
        <w:rPr>
          <w:rFonts w:ascii="Arial Narrow" w:hAnsi="Arial Narrow"/>
        </w:rPr>
      </w:pPr>
      <w:r w:rsidRPr="00F43968">
        <w:rPr>
          <w:rFonts w:ascii="Arial Narrow" w:hAnsi="Arial Narrow"/>
        </w:rPr>
        <w:t xml:space="preserve">14. 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 na podstawie zasad określonych w pkt. </w:t>
      </w:r>
      <w:r w:rsidR="00980E8E" w:rsidRPr="00F43968">
        <w:rPr>
          <w:rFonts w:ascii="Arial Narrow" w:hAnsi="Arial Narrow"/>
        </w:rPr>
        <w:t xml:space="preserve">XIV </w:t>
      </w:r>
      <w:r w:rsidR="000F18B0">
        <w:rPr>
          <w:rFonts w:ascii="Arial Narrow" w:hAnsi="Arial Narrow"/>
        </w:rPr>
        <w:t>ust.</w:t>
      </w:r>
      <w:r w:rsidR="00980E8E" w:rsidRPr="00F43968">
        <w:rPr>
          <w:rFonts w:ascii="Arial Narrow" w:hAnsi="Arial Narrow"/>
        </w:rPr>
        <w:t xml:space="preserve"> 12 i </w:t>
      </w:r>
      <w:r w:rsidR="000F18B0">
        <w:rPr>
          <w:rFonts w:ascii="Arial Narrow" w:hAnsi="Arial Narrow"/>
        </w:rPr>
        <w:t>ust</w:t>
      </w:r>
      <w:r w:rsidR="00980E8E" w:rsidRPr="00F43968">
        <w:rPr>
          <w:rFonts w:ascii="Arial Narrow" w:hAnsi="Arial Narrow"/>
        </w:rPr>
        <w:t>. 13</w:t>
      </w:r>
      <w:r w:rsidRPr="00F43968">
        <w:rPr>
          <w:rFonts w:ascii="Arial Narrow" w:hAnsi="Arial Narrow"/>
        </w:rPr>
        <w:t xml:space="preserve"> SWZ.</w:t>
      </w:r>
    </w:p>
    <w:p w14:paraId="207E6C0A" w14:textId="27524ACB" w:rsidR="00D447E3" w:rsidRPr="00F43968" w:rsidRDefault="00D447E3" w:rsidP="001F2366">
      <w:pPr>
        <w:pStyle w:val="Default"/>
        <w:ind w:left="284" w:hanging="284"/>
        <w:jc w:val="both"/>
        <w:rPr>
          <w:rFonts w:ascii="Arial Narrow" w:hAnsi="Arial Narrow"/>
        </w:rPr>
      </w:pPr>
    </w:p>
    <w:p w14:paraId="19C45AC6" w14:textId="5C0CFDEC" w:rsidR="0081527D" w:rsidRPr="00F43968" w:rsidRDefault="00980E8E" w:rsidP="001F2366">
      <w:pPr>
        <w:pStyle w:val="Default"/>
        <w:ind w:left="284" w:hanging="284"/>
        <w:jc w:val="both"/>
        <w:rPr>
          <w:rFonts w:ascii="Arial Narrow" w:hAnsi="Arial Narrow"/>
        </w:rPr>
      </w:pPr>
      <w:r w:rsidRPr="00F43968">
        <w:rPr>
          <w:rFonts w:ascii="Arial Narrow" w:hAnsi="Arial Narrow"/>
        </w:rPr>
        <w:t xml:space="preserve">15. </w:t>
      </w:r>
      <w:r w:rsidR="0081527D" w:rsidRPr="00F43968">
        <w:rPr>
          <w:rFonts w:ascii="Arial Narrow" w:hAnsi="Arial Narrow"/>
        </w:rPr>
        <w:t xml:space="preserve">Podmiotowe środki dowodowe sporządzone w języku obcym muszą być złożone wraz z tłumaczeniem na język polski. </w:t>
      </w:r>
    </w:p>
    <w:p w14:paraId="1CDB15E7" w14:textId="77777777" w:rsidR="0081527D" w:rsidRPr="00F43968" w:rsidRDefault="0081527D" w:rsidP="0081527D">
      <w:pPr>
        <w:pStyle w:val="Default"/>
        <w:rPr>
          <w:rFonts w:ascii="Arial Narrow" w:hAnsi="Arial Narrow"/>
        </w:rPr>
      </w:pPr>
    </w:p>
    <w:p w14:paraId="78FBB0D5" w14:textId="21B60F5A" w:rsidR="00ED2621" w:rsidRPr="009E69EA" w:rsidRDefault="00ED2621" w:rsidP="00ED2621">
      <w:pPr>
        <w:tabs>
          <w:tab w:val="left" w:pos="0"/>
          <w:tab w:val="right" w:pos="2253"/>
        </w:tabs>
        <w:jc w:val="both"/>
        <w:rPr>
          <w:rFonts w:ascii="Arial Narrow" w:hAnsi="Arial Narrow"/>
          <w:b/>
          <w:sz w:val="24"/>
          <w:szCs w:val="24"/>
        </w:rPr>
      </w:pPr>
      <w:r w:rsidRPr="009E69EA">
        <w:rPr>
          <w:rFonts w:ascii="Arial Narrow" w:hAnsi="Arial Narrow"/>
          <w:b/>
          <w:sz w:val="24"/>
          <w:szCs w:val="24"/>
        </w:rPr>
        <w:t>XV. TERMIN I MIEJSCE SKŁADANIA OFERT</w:t>
      </w:r>
    </w:p>
    <w:p w14:paraId="6ABBDEF3" w14:textId="77777777" w:rsidR="00ED2621" w:rsidRPr="009E69EA" w:rsidRDefault="00ED2621" w:rsidP="00ED2621">
      <w:pPr>
        <w:tabs>
          <w:tab w:val="left" w:pos="0"/>
          <w:tab w:val="right" w:pos="2253"/>
        </w:tabs>
        <w:jc w:val="both"/>
        <w:rPr>
          <w:rFonts w:ascii="Arial Narrow" w:hAnsi="Arial Narrow"/>
          <w:b/>
          <w:sz w:val="24"/>
          <w:szCs w:val="24"/>
        </w:rPr>
      </w:pPr>
    </w:p>
    <w:p w14:paraId="403AB146" w14:textId="5E72E775" w:rsidR="00586A03" w:rsidRPr="00C344BF" w:rsidRDefault="0081527D" w:rsidP="00ED2621">
      <w:pPr>
        <w:tabs>
          <w:tab w:val="left" w:pos="0"/>
          <w:tab w:val="right" w:pos="2253"/>
        </w:tabs>
        <w:jc w:val="both"/>
        <w:rPr>
          <w:rFonts w:ascii="Arial Narrow" w:hAnsi="Arial Narrow"/>
          <w:sz w:val="24"/>
          <w:szCs w:val="24"/>
        </w:rPr>
      </w:pPr>
      <w:r w:rsidRPr="001F2366">
        <w:rPr>
          <w:rFonts w:ascii="Arial Narrow" w:hAnsi="Arial Narrow"/>
          <w:spacing w:val="-2"/>
          <w:sz w:val="24"/>
          <w:szCs w:val="24"/>
        </w:rPr>
        <w:t>Oferty</w:t>
      </w:r>
      <w:r w:rsidR="008E5312" w:rsidRPr="001F2366">
        <w:rPr>
          <w:rFonts w:ascii="Arial Narrow" w:hAnsi="Arial Narrow"/>
          <w:spacing w:val="-2"/>
          <w:sz w:val="24"/>
          <w:szCs w:val="24"/>
        </w:rPr>
        <w:t xml:space="preserve"> wraz z dokumentami, o których mowa w SWZ</w:t>
      </w:r>
      <w:r w:rsidRPr="001F2366">
        <w:rPr>
          <w:rFonts w:ascii="Arial Narrow" w:hAnsi="Arial Narrow"/>
          <w:spacing w:val="-2"/>
          <w:sz w:val="24"/>
          <w:szCs w:val="24"/>
        </w:rPr>
        <w:t xml:space="preserve"> powinny być przesłane do Zamawiającego na</w:t>
      </w:r>
      <w:r w:rsidRPr="009E69EA">
        <w:rPr>
          <w:rFonts w:ascii="Arial Narrow" w:hAnsi="Arial Narrow"/>
          <w:sz w:val="24"/>
          <w:szCs w:val="24"/>
        </w:rPr>
        <w:t xml:space="preserve"> zasadach </w:t>
      </w:r>
      <w:r w:rsidRPr="00C344BF">
        <w:rPr>
          <w:rFonts w:ascii="Arial Narrow" w:hAnsi="Arial Narrow"/>
          <w:sz w:val="24"/>
          <w:szCs w:val="24"/>
        </w:rPr>
        <w:t xml:space="preserve">określonych w SWZ w terminie do </w:t>
      </w:r>
      <w:r w:rsidR="00E20D84" w:rsidRPr="00C344BF">
        <w:rPr>
          <w:rFonts w:ascii="Arial Narrow" w:hAnsi="Arial Narrow"/>
          <w:sz w:val="24"/>
          <w:szCs w:val="24"/>
        </w:rPr>
        <w:t>01.07</w:t>
      </w:r>
      <w:r w:rsidRPr="00C344BF">
        <w:rPr>
          <w:rFonts w:ascii="Arial Narrow" w:hAnsi="Arial Narrow"/>
          <w:sz w:val="24"/>
          <w:szCs w:val="24"/>
        </w:rPr>
        <w:t>.2021 r. do godz. 1</w:t>
      </w:r>
      <w:r w:rsidR="008E5312" w:rsidRPr="00C344BF">
        <w:rPr>
          <w:rFonts w:ascii="Arial Narrow" w:hAnsi="Arial Narrow"/>
          <w:sz w:val="24"/>
          <w:szCs w:val="24"/>
        </w:rPr>
        <w:t>0</w:t>
      </w:r>
      <w:r w:rsidRPr="00C344BF">
        <w:rPr>
          <w:rFonts w:ascii="Arial Narrow" w:hAnsi="Arial Narrow"/>
          <w:sz w:val="24"/>
          <w:szCs w:val="24"/>
        </w:rPr>
        <w:t>:00</w:t>
      </w:r>
      <w:r w:rsidR="00BD012A">
        <w:rPr>
          <w:rFonts w:ascii="Arial Narrow" w:hAnsi="Arial Narrow"/>
          <w:sz w:val="24"/>
          <w:szCs w:val="24"/>
        </w:rPr>
        <w:t>.</w:t>
      </w:r>
    </w:p>
    <w:p w14:paraId="6A460950" w14:textId="77777777" w:rsidR="0081527D" w:rsidRPr="00C344BF" w:rsidRDefault="0081527D" w:rsidP="00ED2621">
      <w:pPr>
        <w:tabs>
          <w:tab w:val="left" w:pos="0"/>
          <w:tab w:val="right" w:pos="2253"/>
        </w:tabs>
        <w:jc w:val="both"/>
        <w:rPr>
          <w:rFonts w:ascii="Arial Narrow" w:hAnsi="Arial Narrow"/>
          <w:sz w:val="24"/>
          <w:szCs w:val="24"/>
        </w:rPr>
      </w:pPr>
    </w:p>
    <w:p w14:paraId="26AFA2C6" w14:textId="745C75BE" w:rsidR="00ED2621" w:rsidRPr="00C344BF" w:rsidRDefault="00ED2621" w:rsidP="00ED2621">
      <w:pPr>
        <w:tabs>
          <w:tab w:val="left" w:pos="0"/>
          <w:tab w:val="right" w:pos="2253"/>
        </w:tabs>
        <w:jc w:val="both"/>
        <w:rPr>
          <w:rFonts w:ascii="Arial Narrow" w:hAnsi="Arial Narrow"/>
          <w:b/>
          <w:sz w:val="24"/>
          <w:szCs w:val="24"/>
        </w:rPr>
      </w:pPr>
      <w:r w:rsidRPr="00C344BF">
        <w:rPr>
          <w:rFonts w:ascii="Arial Narrow" w:hAnsi="Arial Narrow"/>
          <w:b/>
          <w:sz w:val="24"/>
          <w:szCs w:val="24"/>
        </w:rPr>
        <w:t>XV</w:t>
      </w:r>
      <w:r w:rsidR="0081527D" w:rsidRPr="00C344BF">
        <w:rPr>
          <w:rFonts w:ascii="Arial Narrow" w:hAnsi="Arial Narrow"/>
          <w:b/>
          <w:sz w:val="24"/>
          <w:szCs w:val="24"/>
        </w:rPr>
        <w:t>I</w:t>
      </w:r>
      <w:r w:rsidRPr="00C344BF">
        <w:rPr>
          <w:rFonts w:ascii="Arial Narrow" w:hAnsi="Arial Narrow"/>
          <w:b/>
          <w:sz w:val="24"/>
          <w:szCs w:val="24"/>
        </w:rPr>
        <w:t xml:space="preserve">. TERMIN OTWARCIA OFERT </w:t>
      </w:r>
    </w:p>
    <w:p w14:paraId="02317C34" w14:textId="77777777" w:rsidR="00104DE3" w:rsidRPr="00C344BF" w:rsidRDefault="00104DE3" w:rsidP="00104DE3">
      <w:pPr>
        <w:pStyle w:val="Default"/>
      </w:pPr>
    </w:p>
    <w:p w14:paraId="5CB73C56" w14:textId="1F0002AA" w:rsidR="009E69EA" w:rsidRPr="00984DAD" w:rsidRDefault="009E69EA" w:rsidP="009E69EA">
      <w:pPr>
        <w:pStyle w:val="Default"/>
        <w:spacing w:after="20"/>
        <w:jc w:val="both"/>
        <w:rPr>
          <w:rFonts w:ascii="Arial Narrow" w:hAnsi="Arial Narrow"/>
        </w:rPr>
      </w:pPr>
      <w:r w:rsidRPr="00C344BF">
        <w:rPr>
          <w:rFonts w:ascii="Arial Narrow" w:hAnsi="Arial Narrow"/>
        </w:rPr>
        <w:t xml:space="preserve">1. </w:t>
      </w:r>
      <w:r w:rsidR="00104DE3" w:rsidRPr="00C344BF">
        <w:rPr>
          <w:rFonts w:ascii="Arial Narrow" w:hAnsi="Arial Narrow"/>
        </w:rPr>
        <w:t xml:space="preserve">Otwarcie ofert nastąpi w dniu </w:t>
      </w:r>
      <w:r w:rsidR="00E20D84" w:rsidRPr="00C344BF">
        <w:rPr>
          <w:rFonts w:ascii="Arial Narrow" w:hAnsi="Arial Narrow"/>
        </w:rPr>
        <w:t>01.07</w:t>
      </w:r>
      <w:r w:rsidR="00104DE3" w:rsidRPr="00C344BF">
        <w:rPr>
          <w:rFonts w:ascii="Arial Narrow" w:hAnsi="Arial Narrow"/>
        </w:rPr>
        <w:t>.2021 r., o godzinie 1</w:t>
      </w:r>
      <w:r w:rsidRPr="00C344BF">
        <w:rPr>
          <w:rFonts w:ascii="Arial Narrow" w:hAnsi="Arial Narrow"/>
        </w:rPr>
        <w:t>0</w:t>
      </w:r>
      <w:r w:rsidR="00104DE3" w:rsidRPr="00C344BF">
        <w:rPr>
          <w:rFonts w:ascii="Arial Narrow" w:hAnsi="Arial Narrow"/>
        </w:rPr>
        <w:t>:</w:t>
      </w:r>
      <w:r w:rsidRPr="00C344BF">
        <w:rPr>
          <w:rFonts w:ascii="Arial Narrow" w:hAnsi="Arial Narrow"/>
        </w:rPr>
        <w:t>15</w:t>
      </w:r>
      <w:r w:rsidR="00BD012A">
        <w:rPr>
          <w:rFonts w:ascii="Arial Narrow" w:hAnsi="Arial Narrow"/>
        </w:rPr>
        <w:t>.</w:t>
      </w:r>
    </w:p>
    <w:p w14:paraId="405F5891" w14:textId="6CA89851" w:rsidR="00104DE3" w:rsidRPr="00984DAD" w:rsidRDefault="00104DE3" w:rsidP="009E69EA">
      <w:pPr>
        <w:pStyle w:val="Default"/>
        <w:spacing w:after="20"/>
        <w:jc w:val="both"/>
        <w:rPr>
          <w:rFonts w:ascii="Arial Narrow" w:hAnsi="Arial Narrow"/>
        </w:rPr>
      </w:pPr>
      <w:r w:rsidRPr="00984DAD">
        <w:rPr>
          <w:rFonts w:ascii="Arial Narrow" w:hAnsi="Arial Narrow"/>
        </w:rPr>
        <w:t xml:space="preserve">2. </w:t>
      </w:r>
      <w:r w:rsidRPr="00984DAD">
        <w:rPr>
          <w:rFonts w:ascii="Arial Narrow" w:hAnsi="Arial Narrow" w:cs="Times New Roman"/>
        </w:rPr>
        <w:t xml:space="preserve">Otwarcie ofert nie jest publiczne, Wykonawcy nie mogą uczestniczyć w sesji otwarcia ofert. </w:t>
      </w:r>
    </w:p>
    <w:p w14:paraId="24D58626" w14:textId="398ABD86" w:rsidR="00104DE3" w:rsidRPr="00984DAD" w:rsidRDefault="00104DE3" w:rsidP="005D64A4">
      <w:pPr>
        <w:pStyle w:val="Default"/>
        <w:spacing w:after="20"/>
        <w:ind w:left="284" w:hanging="284"/>
        <w:jc w:val="both"/>
        <w:rPr>
          <w:rFonts w:ascii="Arial Narrow" w:hAnsi="Arial Narrow"/>
        </w:rPr>
      </w:pPr>
      <w:r w:rsidRPr="001F2366">
        <w:rPr>
          <w:rFonts w:ascii="Arial Narrow" w:hAnsi="Arial Narrow"/>
          <w:spacing w:val="-2"/>
        </w:rPr>
        <w:t>3. Otwarcie ofert następuje poprzez użycie mechanizmu do odszyfrowania ofert dostępnego po</w:t>
      </w:r>
      <w:r w:rsidRPr="00984DAD">
        <w:rPr>
          <w:rFonts w:ascii="Arial Narrow" w:hAnsi="Arial Narrow"/>
        </w:rPr>
        <w:t xml:space="preserve"> zalogowaniu w zakładce Deszyfrowanie na </w:t>
      </w:r>
      <w:proofErr w:type="spellStart"/>
      <w:r w:rsidRPr="00984DAD">
        <w:rPr>
          <w:rFonts w:ascii="Arial Narrow" w:hAnsi="Arial Narrow"/>
        </w:rPr>
        <w:t>miniPortalu</w:t>
      </w:r>
      <w:proofErr w:type="spellEnd"/>
      <w:r w:rsidRPr="00984DAD">
        <w:rPr>
          <w:rFonts w:ascii="Arial Narrow" w:hAnsi="Arial Narrow"/>
        </w:rPr>
        <w:t xml:space="preserve"> i następuje poprzez wskazanie pliku do odszyfrowania. </w:t>
      </w:r>
    </w:p>
    <w:p w14:paraId="2E88209E" w14:textId="249C3562" w:rsidR="00104DE3" w:rsidRPr="00984DAD" w:rsidRDefault="00104DE3" w:rsidP="005D64A4">
      <w:pPr>
        <w:pStyle w:val="Default"/>
        <w:ind w:left="284" w:hanging="284"/>
        <w:jc w:val="both"/>
        <w:rPr>
          <w:rFonts w:ascii="Arial Narrow" w:hAnsi="Arial Narrow"/>
        </w:rPr>
      </w:pPr>
      <w:r w:rsidRPr="00984DAD">
        <w:rPr>
          <w:rFonts w:ascii="Arial Narrow" w:hAnsi="Arial Narrow"/>
        </w:rPr>
        <w:t xml:space="preserve">4. Niezwłocznie po otwarciu ofert Zamawiający udostępni na stronie internetowej prowadzonego postępowania informacje o: </w:t>
      </w:r>
    </w:p>
    <w:p w14:paraId="4C9578F1" w14:textId="0FCEA531" w:rsidR="00104DE3" w:rsidRPr="00984DAD" w:rsidRDefault="00984DAD" w:rsidP="005D64A4">
      <w:pPr>
        <w:pStyle w:val="Default"/>
        <w:ind w:left="567" w:hanging="283"/>
        <w:rPr>
          <w:rFonts w:ascii="Arial Narrow" w:hAnsi="Arial Narrow"/>
        </w:rPr>
      </w:pPr>
      <w:r w:rsidRPr="00984DAD">
        <w:rPr>
          <w:rFonts w:ascii="Arial Narrow" w:hAnsi="Arial Narrow"/>
        </w:rPr>
        <w:t>a</w:t>
      </w:r>
      <w:r w:rsidR="00104DE3" w:rsidRPr="00984DAD">
        <w:rPr>
          <w:rFonts w:ascii="Arial Narrow" w:hAnsi="Arial Narrow"/>
        </w:rPr>
        <w:t xml:space="preserve">) nazwach albo imionach i nazwiskach oraz siedzibach lub miejscach prowadzonej działalności gospodarczej albo miejscach zamieszkania wykonawców, których oferty zostały otwarte; </w:t>
      </w:r>
    </w:p>
    <w:p w14:paraId="61632BA4" w14:textId="1BFCE534" w:rsidR="00E711E0" w:rsidRPr="00984DAD" w:rsidRDefault="00984DAD" w:rsidP="005D64A4">
      <w:pPr>
        <w:tabs>
          <w:tab w:val="left" w:pos="0"/>
          <w:tab w:val="right" w:pos="8953"/>
        </w:tabs>
        <w:spacing w:line="240" w:lineRule="atLeast"/>
        <w:ind w:left="567" w:hanging="283"/>
        <w:jc w:val="both"/>
        <w:rPr>
          <w:rFonts w:ascii="Arial Narrow" w:hAnsi="Arial Narrow"/>
          <w:sz w:val="24"/>
          <w:szCs w:val="24"/>
        </w:rPr>
      </w:pPr>
      <w:r w:rsidRPr="00984DAD">
        <w:rPr>
          <w:rFonts w:ascii="Arial Narrow" w:hAnsi="Arial Narrow"/>
          <w:sz w:val="24"/>
          <w:szCs w:val="24"/>
        </w:rPr>
        <w:t>b</w:t>
      </w:r>
      <w:r w:rsidR="00104DE3" w:rsidRPr="00984DAD">
        <w:rPr>
          <w:rFonts w:ascii="Arial Narrow" w:hAnsi="Arial Narrow"/>
          <w:sz w:val="24"/>
          <w:szCs w:val="24"/>
        </w:rPr>
        <w:t>) cenach lub kosztach zawartych w ofertach.</w:t>
      </w:r>
    </w:p>
    <w:p w14:paraId="1139F8DB" w14:textId="77777777" w:rsidR="00104DE3" w:rsidRPr="00984DAD" w:rsidRDefault="00104DE3" w:rsidP="00104DE3">
      <w:pPr>
        <w:tabs>
          <w:tab w:val="left" w:pos="0"/>
          <w:tab w:val="right" w:pos="8953"/>
        </w:tabs>
        <w:spacing w:line="240" w:lineRule="atLeast"/>
        <w:jc w:val="both"/>
        <w:rPr>
          <w:rFonts w:ascii="Arial Narrow" w:hAnsi="Arial Narrow"/>
          <w:sz w:val="24"/>
          <w:szCs w:val="24"/>
        </w:rPr>
      </w:pPr>
    </w:p>
    <w:p w14:paraId="348E2944" w14:textId="04C5C2F8" w:rsidR="00ED2621" w:rsidRPr="00953906" w:rsidRDefault="00ED2621" w:rsidP="00ED2621">
      <w:pPr>
        <w:pStyle w:val="Tekstpodstawowy3"/>
        <w:rPr>
          <w:rFonts w:ascii="Arial Narrow" w:hAnsi="Arial Narrow"/>
          <w:b/>
          <w:sz w:val="24"/>
          <w:szCs w:val="24"/>
        </w:rPr>
      </w:pPr>
      <w:r w:rsidRPr="00953906">
        <w:rPr>
          <w:rFonts w:ascii="Arial Narrow" w:hAnsi="Arial Narrow"/>
          <w:b/>
          <w:sz w:val="24"/>
          <w:szCs w:val="24"/>
        </w:rPr>
        <w:t>XV</w:t>
      </w:r>
      <w:r w:rsidR="00104DE3">
        <w:rPr>
          <w:rFonts w:ascii="Arial Narrow" w:hAnsi="Arial Narrow"/>
          <w:b/>
          <w:sz w:val="24"/>
          <w:szCs w:val="24"/>
        </w:rPr>
        <w:t>I</w:t>
      </w:r>
      <w:r w:rsidRPr="00953906">
        <w:rPr>
          <w:rFonts w:ascii="Arial Narrow" w:hAnsi="Arial Narrow"/>
          <w:b/>
          <w:sz w:val="24"/>
          <w:szCs w:val="24"/>
        </w:rPr>
        <w:t>I. OPIS SPOSOBU OBLICZANIA CENY</w:t>
      </w:r>
    </w:p>
    <w:p w14:paraId="4CD1E4C1" w14:textId="1D4C9B71" w:rsidR="00ED2621" w:rsidRDefault="00ED2621" w:rsidP="00ED2621">
      <w:pPr>
        <w:tabs>
          <w:tab w:val="left" w:pos="0"/>
          <w:tab w:val="right" w:pos="2253"/>
        </w:tabs>
        <w:jc w:val="both"/>
        <w:rPr>
          <w:rFonts w:ascii="Arial Narrow" w:hAnsi="Arial Narrow"/>
          <w:sz w:val="24"/>
          <w:szCs w:val="24"/>
        </w:rPr>
      </w:pPr>
    </w:p>
    <w:p w14:paraId="717B7ACF" w14:textId="4CCB7181" w:rsidR="00107FD4" w:rsidRPr="00893AE0" w:rsidRDefault="00107FD4" w:rsidP="00415930">
      <w:pPr>
        <w:pStyle w:val="Default"/>
        <w:numPr>
          <w:ilvl w:val="0"/>
          <w:numId w:val="1"/>
        </w:numPr>
        <w:tabs>
          <w:tab w:val="clear" w:pos="720"/>
        </w:tabs>
        <w:ind w:left="426" w:hanging="426"/>
        <w:jc w:val="both"/>
        <w:rPr>
          <w:rFonts w:ascii="Arial Narrow" w:hAnsi="Arial Narrow"/>
        </w:rPr>
      </w:pPr>
      <w:r w:rsidRPr="00893AE0">
        <w:rPr>
          <w:rFonts w:ascii="Arial Narrow" w:hAnsi="Arial Narrow"/>
        </w:rPr>
        <w:t>Przez cenę ofertową należy rozumieć cenę w rozumieniu art. 3 ust.1 pkt 1 i ust. 2 ustawy z dnia 9 maja 2014 r. o informowaniu o cenach towarów i usług (Dz.U. z 2019, poz. 178)</w:t>
      </w:r>
    </w:p>
    <w:p w14:paraId="04880B11" w14:textId="2B09163F" w:rsidR="004A5FA2" w:rsidRPr="008464D6" w:rsidRDefault="00107FD4" w:rsidP="00415930">
      <w:pPr>
        <w:pStyle w:val="Default"/>
        <w:numPr>
          <w:ilvl w:val="0"/>
          <w:numId w:val="1"/>
        </w:numPr>
        <w:tabs>
          <w:tab w:val="clear" w:pos="720"/>
        </w:tabs>
        <w:ind w:left="426" w:hanging="426"/>
        <w:jc w:val="both"/>
        <w:rPr>
          <w:rFonts w:ascii="Arial Narrow" w:hAnsi="Arial Narrow"/>
        </w:rPr>
      </w:pPr>
      <w:r w:rsidRPr="008464D6">
        <w:rPr>
          <w:rFonts w:ascii="Arial Narrow" w:hAnsi="Arial Narrow"/>
        </w:rPr>
        <w:t xml:space="preserve">W Formularzu oferty stanowiącym załącznik nr 2 do SWZ należy podać </w:t>
      </w:r>
      <w:r w:rsidR="00BF3CDA" w:rsidRPr="008464D6">
        <w:rPr>
          <w:rFonts w:ascii="Arial Narrow" w:hAnsi="Arial Narrow"/>
        </w:rPr>
        <w:t xml:space="preserve">miesięczną </w:t>
      </w:r>
      <w:r w:rsidRPr="008464D6">
        <w:rPr>
          <w:rFonts w:ascii="Arial Narrow" w:hAnsi="Arial Narrow"/>
        </w:rPr>
        <w:t xml:space="preserve">wartość netto za realizację danej części zamówienia, do której, na potrzeby oceny ofert, należy dodać kwotę podatku VAT obliczoną wg właściwej stawki, których suma stanowić będzie </w:t>
      </w:r>
      <w:r w:rsidR="00302B57" w:rsidRPr="008464D6">
        <w:rPr>
          <w:rFonts w:ascii="Arial Narrow" w:hAnsi="Arial Narrow"/>
        </w:rPr>
        <w:t xml:space="preserve">miesięczną </w:t>
      </w:r>
      <w:r w:rsidRPr="008464D6">
        <w:rPr>
          <w:rFonts w:ascii="Arial Narrow" w:hAnsi="Arial Narrow"/>
        </w:rPr>
        <w:t xml:space="preserve">cenę brutto (z podatkiem VAT) </w:t>
      </w:r>
      <w:r w:rsidR="00302B57" w:rsidRPr="008464D6">
        <w:rPr>
          <w:rFonts w:ascii="Arial Narrow" w:hAnsi="Arial Narrow"/>
        </w:rPr>
        <w:t xml:space="preserve">oraz wartość brutto </w:t>
      </w:r>
      <w:r w:rsidRPr="008464D6">
        <w:rPr>
          <w:rFonts w:ascii="Arial Narrow" w:hAnsi="Arial Narrow"/>
        </w:rPr>
        <w:t>za realizację całego zamówienia.</w:t>
      </w:r>
    </w:p>
    <w:p w14:paraId="06D7678D" w14:textId="77777777" w:rsidR="00893AE0" w:rsidRPr="00893AE0" w:rsidRDefault="00107FD4" w:rsidP="00415930">
      <w:pPr>
        <w:pStyle w:val="Default"/>
        <w:numPr>
          <w:ilvl w:val="0"/>
          <w:numId w:val="1"/>
        </w:numPr>
        <w:tabs>
          <w:tab w:val="clear" w:pos="720"/>
        </w:tabs>
        <w:ind w:left="426" w:hanging="426"/>
        <w:jc w:val="both"/>
        <w:rPr>
          <w:rFonts w:ascii="Arial Narrow" w:hAnsi="Arial Narrow"/>
        </w:rPr>
      </w:pPr>
      <w:r w:rsidRPr="00893AE0">
        <w:rPr>
          <w:rFonts w:ascii="Arial Narrow" w:hAnsi="Arial Narrow"/>
        </w:rPr>
        <w:t xml:space="preserve">Cena ofertowa winna obejmować wszystkie koszty i składniki niezbędne do wykonania całości przedmiotu zamówienia w zakresie objętym opisem przedmiotu zamówienia oraz Wzorem umowy. </w:t>
      </w:r>
    </w:p>
    <w:p w14:paraId="614FFF43" w14:textId="5C2C064E" w:rsidR="00107FD4" w:rsidRPr="00893AE0" w:rsidRDefault="00107FD4" w:rsidP="00415930">
      <w:pPr>
        <w:pStyle w:val="Default"/>
        <w:numPr>
          <w:ilvl w:val="0"/>
          <w:numId w:val="1"/>
        </w:numPr>
        <w:tabs>
          <w:tab w:val="clear" w:pos="720"/>
        </w:tabs>
        <w:ind w:left="426" w:hanging="426"/>
        <w:jc w:val="both"/>
        <w:rPr>
          <w:rFonts w:ascii="Arial Narrow" w:hAnsi="Arial Narrow"/>
        </w:rPr>
      </w:pPr>
      <w:r w:rsidRPr="00893AE0">
        <w:rPr>
          <w:rFonts w:ascii="Arial Narrow" w:hAnsi="Arial Narrow"/>
        </w:rPr>
        <w:t>Cena ofertowa musi być wyrażona w złotych polskich (PLN)</w:t>
      </w:r>
      <w:r w:rsidR="00893AE0" w:rsidRPr="00893AE0">
        <w:rPr>
          <w:rFonts w:ascii="Arial Narrow" w:hAnsi="Arial Narrow"/>
        </w:rPr>
        <w:t>. Rozliczenia za przedmiot zamówienia odbywać się będą w złotych polskich.</w:t>
      </w:r>
    </w:p>
    <w:p w14:paraId="7F10D86C" w14:textId="295A9341" w:rsidR="00152B7B" w:rsidRPr="00893AE0" w:rsidRDefault="00152B7B" w:rsidP="00415930">
      <w:pPr>
        <w:pStyle w:val="Default"/>
        <w:numPr>
          <w:ilvl w:val="0"/>
          <w:numId w:val="1"/>
        </w:numPr>
        <w:tabs>
          <w:tab w:val="clear" w:pos="720"/>
        </w:tabs>
        <w:ind w:left="426" w:hanging="426"/>
        <w:jc w:val="both"/>
        <w:rPr>
          <w:rFonts w:ascii="Arial Narrow" w:hAnsi="Arial Narrow"/>
        </w:rPr>
      </w:pPr>
      <w:r w:rsidRPr="00893AE0">
        <w:rPr>
          <w:rFonts w:ascii="Arial Narrow" w:hAnsi="Arial Narrow"/>
        </w:rPr>
        <w:t xml:space="preserve">Podczas oceny oraz porównywania ofert złożonych w postępowaniu, Zamawiający będzie brał pod uwagę jedynie ceny </w:t>
      </w:r>
      <w:r w:rsidRPr="00C15EDF">
        <w:rPr>
          <w:rFonts w:ascii="Arial Narrow" w:hAnsi="Arial Narrow"/>
        </w:rPr>
        <w:t>brutto</w:t>
      </w:r>
      <w:r w:rsidRPr="00893AE0">
        <w:rPr>
          <w:rFonts w:ascii="Arial Narrow" w:hAnsi="Arial Narrow"/>
        </w:rPr>
        <w:t xml:space="preserve"> zgodnie z obowiązującą stawką VAT określoną na podstawie właściwych przepisów prawa.</w:t>
      </w:r>
    </w:p>
    <w:p w14:paraId="12CFEE7F" w14:textId="689E5C9F" w:rsidR="00152B7B" w:rsidRPr="00893AE0" w:rsidRDefault="00893AE0" w:rsidP="00415930">
      <w:pPr>
        <w:pStyle w:val="Default"/>
        <w:numPr>
          <w:ilvl w:val="0"/>
          <w:numId w:val="1"/>
        </w:numPr>
        <w:tabs>
          <w:tab w:val="clear" w:pos="720"/>
        </w:tabs>
        <w:ind w:left="426" w:hanging="426"/>
        <w:jc w:val="both"/>
        <w:rPr>
          <w:rFonts w:ascii="Arial Narrow" w:hAnsi="Arial Narrow"/>
        </w:rPr>
      </w:pPr>
      <w:r w:rsidRPr="00893AE0">
        <w:rPr>
          <w:rFonts w:ascii="Arial Narrow" w:hAnsi="Arial Narrow"/>
        </w:rPr>
        <w:t>Zamawiający nie przewiduje możliwości rozliczenia z Wykonawcą w innej walucie niż złoty polski.</w:t>
      </w:r>
    </w:p>
    <w:p w14:paraId="4E4E6B99" w14:textId="212C027D" w:rsidR="004A5FA2" w:rsidRDefault="004A5FA2" w:rsidP="00107FD4">
      <w:pPr>
        <w:pStyle w:val="Default"/>
        <w:rPr>
          <w:sz w:val="22"/>
          <w:szCs w:val="22"/>
        </w:rPr>
      </w:pPr>
    </w:p>
    <w:p w14:paraId="153C86C4" w14:textId="19FE7317" w:rsidR="00ED2621" w:rsidRPr="0049324E" w:rsidRDefault="00ED2621" w:rsidP="00ED2621">
      <w:pPr>
        <w:tabs>
          <w:tab w:val="left" w:pos="0"/>
          <w:tab w:val="num" w:pos="716"/>
          <w:tab w:val="right" w:pos="6381"/>
        </w:tabs>
        <w:jc w:val="both"/>
        <w:rPr>
          <w:rFonts w:ascii="Arial Narrow" w:hAnsi="Arial Narrow"/>
          <w:b/>
          <w:sz w:val="24"/>
          <w:szCs w:val="24"/>
        </w:rPr>
      </w:pPr>
      <w:r w:rsidRPr="0049324E">
        <w:rPr>
          <w:rFonts w:ascii="Arial Narrow" w:hAnsi="Arial Narrow"/>
          <w:b/>
          <w:sz w:val="24"/>
          <w:szCs w:val="24"/>
        </w:rPr>
        <w:t xml:space="preserve">XVIII. OPIS KRYTERIÓW, KTÓRYMI ZAMAWIAJĄCY BĘDZIE SIĘ KIEROWAŁ PRZY WYBORZE OFERTY WRAZ Z PODANIEM </w:t>
      </w:r>
      <w:r w:rsidR="007C0A38">
        <w:rPr>
          <w:rFonts w:ascii="Arial Narrow" w:hAnsi="Arial Narrow"/>
          <w:b/>
          <w:sz w:val="24"/>
          <w:szCs w:val="24"/>
        </w:rPr>
        <w:t>WAG</w:t>
      </w:r>
      <w:r w:rsidRPr="0049324E">
        <w:rPr>
          <w:rFonts w:ascii="Arial Narrow" w:hAnsi="Arial Narrow"/>
          <w:b/>
          <w:sz w:val="24"/>
          <w:szCs w:val="24"/>
        </w:rPr>
        <w:t xml:space="preserve"> TYCH KRYTERIÓW </w:t>
      </w:r>
      <w:r w:rsidR="007C0A38">
        <w:rPr>
          <w:rFonts w:ascii="Arial Narrow" w:hAnsi="Arial Narrow"/>
          <w:b/>
          <w:sz w:val="24"/>
          <w:szCs w:val="24"/>
        </w:rPr>
        <w:t>I</w:t>
      </w:r>
      <w:r w:rsidRPr="0049324E">
        <w:rPr>
          <w:rFonts w:ascii="Arial Narrow" w:hAnsi="Arial Narrow"/>
          <w:b/>
          <w:sz w:val="24"/>
          <w:szCs w:val="24"/>
        </w:rPr>
        <w:t xml:space="preserve"> SPOSOBU OCENY OFERT </w:t>
      </w:r>
    </w:p>
    <w:p w14:paraId="71980987" w14:textId="77777777" w:rsidR="009521BA" w:rsidRDefault="009521BA" w:rsidP="0049324E">
      <w:pPr>
        <w:jc w:val="both"/>
        <w:rPr>
          <w:rFonts w:ascii="Arial Narrow" w:hAnsi="Arial Narrow"/>
          <w:sz w:val="24"/>
          <w:szCs w:val="24"/>
        </w:rPr>
      </w:pPr>
    </w:p>
    <w:p w14:paraId="2E32A38F" w14:textId="44AB8CF7" w:rsidR="009521BA" w:rsidRPr="00A03A0D" w:rsidRDefault="009521BA" w:rsidP="00345C9C">
      <w:pPr>
        <w:pStyle w:val="Default"/>
        <w:numPr>
          <w:ilvl w:val="0"/>
          <w:numId w:val="7"/>
        </w:numPr>
        <w:tabs>
          <w:tab w:val="clear" w:pos="720"/>
        </w:tabs>
        <w:ind w:left="426" w:hanging="426"/>
        <w:jc w:val="both"/>
        <w:rPr>
          <w:rFonts w:ascii="Arial Narrow" w:hAnsi="Arial Narrow"/>
        </w:rPr>
      </w:pPr>
      <w:r w:rsidRPr="0095245A">
        <w:rPr>
          <w:rFonts w:ascii="Arial Narrow" w:hAnsi="Arial Narrow"/>
          <w:spacing w:val="-2"/>
        </w:rPr>
        <w:t>Zamawiający dokona oceny ofert</w:t>
      </w:r>
      <w:r w:rsidR="00A03A0D" w:rsidRPr="0095245A">
        <w:rPr>
          <w:rFonts w:ascii="Arial Narrow" w:hAnsi="Arial Narrow"/>
          <w:spacing w:val="-2"/>
        </w:rPr>
        <w:t>, które nie zostały odrzucone,</w:t>
      </w:r>
      <w:r w:rsidRPr="0095245A">
        <w:rPr>
          <w:rFonts w:ascii="Arial Narrow" w:hAnsi="Arial Narrow"/>
          <w:spacing w:val="-2"/>
        </w:rPr>
        <w:t xml:space="preserve"> złożonych w poszczególnych</w:t>
      </w:r>
      <w:r w:rsidRPr="00A03A0D">
        <w:rPr>
          <w:rFonts w:ascii="Arial Narrow" w:hAnsi="Arial Narrow"/>
        </w:rPr>
        <w:t xml:space="preserve"> </w:t>
      </w:r>
      <w:r w:rsidRPr="0095245A">
        <w:rPr>
          <w:rFonts w:ascii="Arial Narrow" w:hAnsi="Arial Narrow"/>
          <w:spacing w:val="-2"/>
        </w:rPr>
        <w:t>zadaniach oraz dokona wyboru oferty najkorzystniejszej w danym zadaniu, spośród ofert</w:t>
      </w:r>
      <w:r w:rsidRPr="00A03A0D">
        <w:rPr>
          <w:rFonts w:ascii="Arial Narrow" w:hAnsi="Arial Narrow"/>
        </w:rPr>
        <w:t xml:space="preserve"> spełniających wymagania określone w Załączniku nr 1 do SWZ – „Opis przedmiotu zamówienia”, w oparciu o następujące kryteria i ich wagi: </w:t>
      </w:r>
    </w:p>
    <w:p w14:paraId="67B96C5B" w14:textId="6E14A262" w:rsidR="009521BA" w:rsidRPr="00A03A0D" w:rsidRDefault="009521BA" w:rsidP="009521BA">
      <w:pPr>
        <w:pStyle w:val="Default"/>
        <w:ind w:left="720"/>
        <w:rPr>
          <w:rFonts w:ascii="Arial Narrow" w:hAnsi="Arial Narrow"/>
        </w:rPr>
      </w:pPr>
    </w:p>
    <w:p w14:paraId="28A670EE" w14:textId="36CDB988" w:rsidR="00904E15" w:rsidRPr="00A03A0D" w:rsidRDefault="00904E15" w:rsidP="009521BA">
      <w:pPr>
        <w:pStyle w:val="Default"/>
        <w:ind w:left="720"/>
        <w:rPr>
          <w:rFonts w:ascii="Arial Narrow" w:hAnsi="Arial Narrow"/>
        </w:rPr>
      </w:pPr>
      <w:r w:rsidRPr="00A03A0D">
        <w:rPr>
          <w:rFonts w:ascii="Arial Narrow" w:hAnsi="Arial Narrow"/>
        </w:rPr>
        <w:t>Cena oferty – 60 pkt</w:t>
      </w:r>
    </w:p>
    <w:p w14:paraId="0D537904" w14:textId="158FE7CE" w:rsidR="00904E15" w:rsidRPr="00A03A0D" w:rsidRDefault="00904E15" w:rsidP="009521BA">
      <w:pPr>
        <w:pStyle w:val="Default"/>
        <w:ind w:left="720"/>
        <w:rPr>
          <w:rFonts w:ascii="Arial Narrow" w:hAnsi="Arial Narrow"/>
        </w:rPr>
      </w:pPr>
      <w:r w:rsidRPr="00A03A0D">
        <w:rPr>
          <w:rFonts w:ascii="Arial Narrow" w:hAnsi="Arial Narrow"/>
        </w:rPr>
        <w:t>Zasięg powierzchniowy – 40 pkt</w:t>
      </w:r>
    </w:p>
    <w:p w14:paraId="4C207A5F" w14:textId="77777777" w:rsidR="009521BA" w:rsidRPr="00A03A0D" w:rsidRDefault="009521BA" w:rsidP="009521BA">
      <w:pPr>
        <w:pStyle w:val="Default"/>
        <w:rPr>
          <w:rFonts w:ascii="Arial Narrow" w:hAnsi="Arial Narrow"/>
        </w:rPr>
      </w:pPr>
    </w:p>
    <w:p w14:paraId="52BD6578" w14:textId="05921922" w:rsidR="00904E15" w:rsidRPr="00A03A0D" w:rsidRDefault="00904E15" w:rsidP="00415930">
      <w:pPr>
        <w:pStyle w:val="Default"/>
        <w:numPr>
          <w:ilvl w:val="0"/>
          <w:numId w:val="7"/>
        </w:numPr>
        <w:tabs>
          <w:tab w:val="clear" w:pos="720"/>
        </w:tabs>
        <w:ind w:left="426" w:hanging="426"/>
        <w:rPr>
          <w:rFonts w:ascii="Arial Narrow" w:hAnsi="Arial Narrow"/>
        </w:rPr>
      </w:pPr>
      <w:r w:rsidRPr="00A03A0D">
        <w:rPr>
          <w:rFonts w:ascii="Arial Narrow" w:hAnsi="Arial Narrow"/>
        </w:rPr>
        <w:t>Punkty zostaną obliczone według następującego wzoru:</w:t>
      </w:r>
    </w:p>
    <w:p w14:paraId="50DAEC71" w14:textId="0B582C6B" w:rsidR="00904E15" w:rsidRPr="00A03A0D" w:rsidRDefault="00904E15" w:rsidP="00904E15">
      <w:pPr>
        <w:pStyle w:val="Default"/>
        <w:ind w:left="720"/>
        <w:rPr>
          <w:rFonts w:ascii="Arial Narrow" w:hAnsi="Arial Narrow"/>
        </w:rPr>
      </w:pPr>
    </w:p>
    <w:p w14:paraId="0FC9A1BF" w14:textId="79265A14" w:rsidR="00904E15" w:rsidRPr="00A03A0D" w:rsidRDefault="00904E15" w:rsidP="008E46DF">
      <w:pPr>
        <w:pStyle w:val="Default"/>
        <w:ind w:left="851"/>
        <w:rPr>
          <w:rFonts w:ascii="Arial Narrow" w:hAnsi="Arial Narrow"/>
        </w:rPr>
      </w:pPr>
      <w:r w:rsidRPr="00A03A0D">
        <w:rPr>
          <w:rFonts w:ascii="Arial Narrow" w:hAnsi="Arial Narrow"/>
          <w:b/>
          <w:bCs/>
        </w:rPr>
        <w:t xml:space="preserve">liczba punktów = </w:t>
      </w:r>
      <w:proofErr w:type="spellStart"/>
      <w:r w:rsidRPr="00A03A0D">
        <w:rPr>
          <w:rFonts w:ascii="Arial Narrow" w:hAnsi="Arial Narrow"/>
          <w:b/>
          <w:bCs/>
        </w:rPr>
        <w:t>Cmin</w:t>
      </w:r>
      <w:proofErr w:type="spellEnd"/>
      <w:r w:rsidRPr="00A03A0D">
        <w:rPr>
          <w:rFonts w:ascii="Arial Narrow" w:hAnsi="Arial Narrow"/>
        </w:rPr>
        <w:t>/</w:t>
      </w:r>
      <w:r w:rsidRPr="00A03A0D">
        <w:rPr>
          <w:rFonts w:ascii="Arial Narrow" w:hAnsi="Arial Narrow"/>
          <w:b/>
          <w:bCs/>
        </w:rPr>
        <w:t xml:space="preserve">Co </w:t>
      </w:r>
      <w:r w:rsidRPr="00A03A0D">
        <w:rPr>
          <w:rFonts w:ascii="Arial Narrow" w:hAnsi="Arial Narrow"/>
        </w:rPr>
        <w:t xml:space="preserve">x </w:t>
      </w:r>
      <w:r w:rsidRPr="00A03A0D">
        <w:rPr>
          <w:rFonts w:ascii="Arial Narrow" w:hAnsi="Arial Narrow"/>
          <w:b/>
          <w:bCs/>
        </w:rPr>
        <w:t>60 + (</w:t>
      </w:r>
      <w:proofErr w:type="spellStart"/>
      <w:r w:rsidRPr="00A03A0D">
        <w:rPr>
          <w:rFonts w:ascii="Arial Narrow" w:hAnsi="Arial Narrow"/>
          <w:b/>
          <w:bCs/>
        </w:rPr>
        <w:t>Zo</w:t>
      </w:r>
      <w:proofErr w:type="spellEnd"/>
      <w:r w:rsidR="00BD012A">
        <w:rPr>
          <w:rFonts w:ascii="Arial Narrow" w:hAnsi="Arial Narrow"/>
          <w:b/>
          <w:bCs/>
        </w:rPr>
        <w:t xml:space="preserve"> </w:t>
      </w:r>
      <w:r w:rsidRPr="00A03A0D">
        <w:rPr>
          <w:rFonts w:ascii="Arial Narrow" w:hAnsi="Arial Narrow"/>
          <w:b/>
          <w:bCs/>
        </w:rPr>
        <w:t xml:space="preserve">- </w:t>
      </w:r>
      <w:proofErr w:type="spellStart"/>
      <w:r w:rsidRPr="00A03A0D">
        <w:rPr>
          <w:rFonts w:ascii="Arial Narrow" w:hAnsi="Arial Narrow"/>
          <w:b/>
          <w:bCs/>
        </w:rPr>
        <w:t>Zw</w:t>
      </w:r>
      <w:proofErr w:type="spellEnd"/>
      <w:r w:rsidRPr="00A03A0D">
        <w:rPr>
          <w:rFonts w:ascii="Arial Narrow" w:hAnsi="Arial Narrow"/>
        </w:rPr>
        <w:t>)/</w:t>
      </w:r>
      <w:proofErr w:type="spellStart"/>
      <w:r w:rsidRPr="00A03A0D">
        <w:rPr>
          <w:rFonts w:ascii="Arial Narrow" w:hAnsi="Arial Narrow"/>
          <w:b/>
          <w:bCs/>
        </w:rPr>
        <w:t>Zw</w:t>
      </w:r>
      <w:proofErr w:type="spellEnd"/>
      <w:r w:rsidRPr="00A03A0D">
        <w:rPr>
          <w:rFonts w:ascii="Arial Narrow" w:hAnsi="Arial Narrow"/>
          <w:b/>
          <w:bCs/>
        </w:rPr>
        <w:t xml:space="preserve"> </w:t>
      </w:r>
      <w:r w:rsidR="008E46DF" w:rsidRPr="00A03A0D">
        <w:rPr>
          <w:rFonts w:ascii="Arial Narrow" w:hAnsi="Arial Narrow"/>
        </w:rPr>
        <w:t>x</w:t>
      </w:r>
      <w:r w:rsidRPr="00A03A0D">
        <w:rPr>
          <w:rFonts w:ascii="Arial Narrow" w:hAnsi="Arial Narrow"/>
        </w:rPr>
        <w:t xml:space="preserve"> </w:t>
      </w:r>
      <w:r w:rsidRPr="00A03A0D">
        <w:rPr>
          <w:rFonts w:ascii="Arial Narrow" w:hAnsi="Arial Narrow"/>
          <w:b/>
          <w:bCs/>
        </w:rPr>
        <w:t xml:space="preserve">40 </w:t>
      </w:r>
    </w:p>
    <w:p w14:paraId="1ACADAD7" w14:textId="77777777" w:rsidR="008E46DF" w:rsidRPr="00A03A0D" w:rsidRDefault="008E46DF" w:rsidP="008E46DF">
      <w:pPr>
        <w:pStyle w:val="Default"/>
        <w:ind w:left="851"/>
        <w:rPr>
          <w:rFonts w:ascii="Arial Narrow" w:hAnsi="Arial Narrow"/>
        </w:rPr>
      </w:pPr>
    </w:p>
    <w:p w14:paraId="454ECA2B" w14:textId="5742051C" w:rsidR="00904E15" w:rsidRPr="00A03A0D" w:rsidRDefault="00904E15" w:rsidP="008E46DF">
      <w:pPr>
        <w:pStyle w:val="Default"/>
        <w:ind w:left="851"/>
        <w:rPr>
          <w:rFonts w:ascii="Arial Narrow" w:hAnsi="Arial Narrow"/>
        </w:rPr>
      </w:pPr>
      <w:r w:rsidRPr="00A03A0D">
        <w:rPr>
          <w:rFonts w:ascii="Arial Narrow" w:hAnsi="Arial Narrow"/>
        </w:rPr>
        <w:t xml:space="preserve">gdzie: </w:t>
      </w:r>
    </w:p>
    <w:p w14:paraId="7AAEACC8" w14:textId="77777777" w:rsidR="00904E15" w:rsidRPr="00A03A0D" w:rsidRDefault="00904E15" w:rsidP="008E46DF">
      <w:pPr>
        <w:pStyle w:val="Default"/>
        <w:ind w:left="851"/>
        <w:rPr>
          <w:rFonts w:ascii="Arial Narrow" w:hAnsi="Arial Narrow"/>
        </w:rPr>
      </w:pPr>
      <w:proofErr w:type="spellStart"/>
      <w:r w:rsidRPr="00A03A0D">
        <w:rPr>
          <w:rFonts w:ascii="Arial Narrow" w:hAnsi="Arial Narrow"/>
          <w:b/>
          <w:bCs/>
        </w:rPr>
        <w:t>Cmin</w:t>
      </w:r>
      <w:proofErr w:type="spellEnd"/>
      <w:r w:rsidRPr="00A03A0D">
        <w:rPr>
          <w:rFonts w:ascii="Arial Narrow" w:hAnsi="Arial Narrow"/>
          <w:b/>
          <w:bCs/>
        </w:rPr>
        <w:t xml:space="preserve"> </w:t>
      </w:r>
      <w:r w:rsidRPr="00A03A0D">
        <w:rPr>
          <w:rFonts w:ascii="Arial Narrow" w:hAnsi="Arial Narrow"/>
        </w:rPr>
        <w:t xml:space="preserve">– najniższa cena spośród złożonych ofert, </w:t>
      </w:r>
    </w:p>
    <w:p w14:paraId="1A277AB5" w14:textId="77777777" w:rsidR="00904E15" w:rsidRPr="00A03A0D" w:rsidRDefault="00904E15" w:rsidP="008E46DF">
      <w:pPr>
        <w:pStyle w:val="Default"/>
        <w:ind w:left="851"/>
        <w:rPr>
          <w:rFonts w:ascii="Arial Narrow" w:hAnsi="Arial Narrow"/>
        </w:rPr>
      </w:pPr>
      <w:r w:rsidRPr="00A03A0D">
        <w:rPr>
          <w:rFonts w:ascii="Arial Narrow" w:hAnsi="Arial Narrow"/>
          <w:b/>
          <w:bCs/>
        </w:rPr>
        <w:t xml:space="preserve">Co </w:t>
      </w:r>
      <w:r w:rsidRPr="00A03A0D">
        <w:rPr>
          <w:rFonts w:ascii="Arial Narrow" w:hAnsi="Arial Narrow"/>
        </w:rPr>
        <w:t xml:space="preserve">– cena oferty ocenianej, </w:t>
      </w:r>
    </w:p>
    <w:p w14:paraId="779B2394" w14:textId="4C897A0E" w:rsidR="00904E15" w:rsidRPr="00A03A0D" w:rsidRDefault="00904E15" w:rsidP="008E46DF">
      <w:pPr>
        <w:pStyle w:val="Default"/>
        <w:ind w:left="851"/>
        <w:jc w:val="both"/>
        <w:rPr>
          <w:rFonts w:ascii="Arial Narrow" w:hAnsi="Arial Narrow"/>
        </w:rPr>
      </w:pPr>
      <w:proofErr w:type="spellStart"/>
      <w:r w:rsidRPr="00A03A0D">
        <w:rPr>
          <w:rFonts w:ascii="Arial Narrow" w:hAnsi="Arial Narrow"/>
          <w:b/>
          <w:bCs/>
        </w:rPr>
        <w:t>Zo</w:t>
      </w:r>
      <w:proofErr w:type="spellEnd"/>
      <w:r w:rsidRPr="00A03A0D">
        <w:rPr>
          <w:rFonts w:ascii="Arial Narrow" w:hAnsi="Arial Narrow"/>
          <w:b/>
          <w:bCs/>
        </w:rPr>
        <w:t xml:space="preserve"> </w:t>
      </w:r>
      <w:r w:rsidRPr="00A03A0D">
        <w:rPr>
          <w:rFonts w:ascii="Arial Narrow" w:hAnsi="Arial Narrow"/>
        </w:rPr>
        <w:t>– zasięg powierzchniowy oferty ocenianej, zawierający wewnątrz obszar zasięgu wymaganego (</w:t>
      </w:r>
      <w:proofErr w:type="spellStart"/>
      <w:r w:rsidRPr="00A03A0D">
        <w:rPr>
          <w:rFonts w:ascii="Arial Narrow" w:hAnsi="Arial Narrow"/>
          <w:b/>
          <w:bCs/>
        </w:rPr>
        <w:t>Zw</w:t>
      </w:r>
      <w:proofErr w:type="spellEnd"/>
      <w:r w:rsidRPr="00A03A0D">
        <w:rPr>
          <w:rFonts w:ascii="Arial Narrow" w:hAnsi="Arial Narrow"/>
        </w:rPr>
        <w:t xml:space="preserve">), przy czym musi zostać spełniony warunek </w:t>
      </w:r>
      <w:proofErr w:type="spellStart"/>
      <w:r w:rsidRPr="00A03A0D">
        <w:rPr>
          <w:rFonts w:ascii="Arial Narrow" w:hAnsi="Arial Narrow"/>
          <w:b/>
          <w:bCs/>
        </w:rPr>
        <w:t>Zo</w:t>
      </w:r>
      <w:proofErr w:type="spellEnd"/>
      <w:r w:rsidRPr="00A03A0D">
        <w:rPr>
          <w:rFonts w:ascii="Arial Narrow" w:hAnsi="Arial Narrow"/>
          <w:b/>
          <w:bCs/>
        </w:rPr>
        <w:t xml:space="preserve"> </w:t>
      </w:r>
      <w:r w:rsidRPr="00A03A0D">
        <w:rPr>
          <w:rFonts w:ascii="Arial Narrow" w:hAnsi="Arial Narrow"/>
        </w:rPr>
        <w:t xml:space="preserve">≥ </w:t>
      </w:r>
      <w:proofErr w:type="spellStart"/>
      <w:r w:rsidRPr="00A03A0D">
        <w:rPr>
          <w:rFonts w:ascii="Arial Narrow" w:hAnsi="Arial Narrow"/>
          <w:b/>
          <w:bCs/>
        </w:rPr>
        <w:t>Zw</w:t>
      </w:r>
      <w:proofErr w:type="spellEnd"/>
      <w:r w:rsidRPr="00A03A0D">
        <w:rPr>
          <w:rFonts w:ascii="Arial Narrow" w:hAnsi="Arial Narrow"/>
        </w:rPr>
        <w:t xml:space="preserve">, Wartości zasięgów powierzchniowych </w:t>
      </w:r>
      <w:proofErr w:type="spellStart"/>
      <w:r w:rsidRPr="00A03A0D">
        <w:rPr>
          <w:rFonts w:ascii="Arial Narrow" w:hAnsi="Arial Narrow"/>
          <w:b/>
          <w:bCs/>
        </w:rPr>
        <w:t>Zo</w:t>
      </w:r>
      <w:proofErr w:type="spellEnd"/>
      <w:r w:rsidRPr="00A03A0D">
        <w:rPr>
          <w:rFonts w:ascii="Arial Narrow" w:hAnsi="Arial Narrow"/>
          <w:b/>
          <w:bCs/>
        </w:rPr>
        <w:t xml:space="preserve"> </w:t>
      </w:r>
      <w:r w:rsidRPr="00A03A0D">
        <w:rPr>
          <w:rFonts w:ascii="Arial Narrow" w:hAnsi="Arial Narrow"/>
        </w:rPr>
        <w:t xml:space="preserve">przekraczające dwukrotnie wartość zasięgu wymaganego </w:t>
      </w:r>
      <w:proofErr w:type="spellStart"/>
      <w:r w:rsidRPr="00A03A0D">
        <w:rPr>
          <w:rFonts w:ascii="Arial Narrow" w:hAnsi="Arial Narrow"/>
          <w:b/>
          <w:bCs/>
        </w:rPr>
        <w:t>Zw</w:t>
      </w:r>
      <w:proofErr w:type="spellEnd"/>
      <w:r w:rsidRPr="00A03A0D">
        <w:rPr>
          <w:rFonts w:ascii="Arial Narrow" w:hAnsi="Arial Narrow"/>
          <w:b/>
          <w:bCs/>
        </w:rPr>
        <w:t xml:space="preserve"> </w:t>
      </w:r>
      <w:r w:rsidRPr="00A03A0D">
        <w:rPr>
          <w:rFonts w:ascii="Arial Narrow" w:hAnsi="Arial Narrow"/>
        </w:rPr>
        <w:t>nie będą dodatkowo premiowane, czyli w algorytmie służącym do obliczania punktów przy ocenie ofert będą każdorazowo przyjmować wartość 2</w:t>
      </w:r>
      <w:r w:rsidR="008E46DF" w:rsidRPr="00A03A0D">
        <w:rPr>
          <w:rFonts w:ascii="Arial Narrow" w:hAnsi="Arial Narrow"/>
        </w:rPr>
        <w:t xml:space="preserve"> x </w:t>
      </w:r>
      <w:r w:rsidRPr="00A03A0D">
        <w:rPr>
          <w:rFonts w:ascii="Arial Narrow" w:hAnsi="Arial Narrow"/>
        </w:rPr>
        <w:t xml:space="preserve">Zw. </w:t>
      </w:r>
    </w:p>
    <w:p w14:paraId="15B0DCF4" w14:textId="77777777" w:rsidR="00904E15" w:rsidRPr="00A03A0D" w:rsidRDefault="00904E15" w:rsidP="008E46DF">
      <w:pPr>
        <w:pStyle w:val="Default"/>
        <w:ind w:left="851"/>
        <w:jc w:val="both"/>
        <w:rPr>
          <w:rFonts w:ascii="Arial Narrow" w:hAnsi="Arial Narrow"/>
        </w:rPr>
      </w:pPr>
      <w:proofErr w:type="spellStart"/>
      <w:r w:rsidRPr="00A03A0D">
        <w:rPr>
          <w:rFonts w:ascii="Arial Narrow" w:hAnsi="Arial Narrow"/>
          <w:b/>
          <w:bCs/>
        </w:rPr>
        <w:t>Zw</w:t>
      </w:r>
      <w:proofErr w:type="spellEnd"/>
      <w:r w:rsidRPr="00A03A0D">
        <w:rPr>
          <w:rFonts w:ascii="Arial Narrow" w:hAnsi="Arial Narrow"/>
          <w:b/>
          <w:bCs/>
        </w:rPr>
        <w:t xml:space="preserve"> </w:t>
      </w:r>
      <w:r w:rsidRPr="00A03A0D">
        <w:rPr>
          <w:rFonts w:ascii="Arial Narrow" w:hAnsi="Arial Narrow"/>
        </w:rPr>
        <w:t>– zasięg powierzchniowy wymagany, wynikający z parametrów określonych przez Zamawiającego w Załączniku nr 1 do SWZ.</w:t>
      </w:r>
    </w:p>
    <w:p w14:paraId="50ACC9E1" w14:textId="77777777" w:rsidR="00904E15" w:rsidRPr="00A03A0D" w:rsidRDefault="00904E15" w:rsidP="00904E15">
      <w:pPr>
        <w:pStyle w:val="Default"/>
        <w:ind w:left="720"/>
        <w:rPr>
          <w:rFonts w:ascii="Arial Narrow" w:hAnsi="Arial Narrow"/>
        </w:rPr>
      </w:pPr>
    </w:p>
    <w:p w14:paraId="5A72EA44" w14:textId="41EEC265" w:rsidR="00904E15" w:rsidRPr="00A03A0D" w:rsidRDefault="008E46DF" w:rsidP="00415930">
      <w:pPr>
        <w:pStyle w:val="Default"/>
        <w:numPr>
          <w:ilvl w:val="0"/>
          <w:numId w:val="7"/>
        </w:numPr>
        <w:tabs>
          <w:tab w:val="clear" w:pos="720"/>
        </w:tabs>
        <w:ind w:left="426" w:hanging="426"/>
        <w:jc w:val="both"/>
        <w:rPr>
          <w:rFonts w:ascii="Arial Narrow" w:hAnsi="Arial Narrow"/>
        </w:rPr>
      </w:pPr>
      <w:r w:rsidRPr="00A03A0D">
        <w:rPr>
          <w:rFonts w:ascii="Arial Narrow" w:hAnsi="Arial Narrow"/>
        </w:rPr>
        <w:t>W oparciu o powyższe kryteria opisane wzorem zostanie sporządzone zbiorcze zestawienie oceny ofert. Punkty będą liczone z dokładnością do dwóch miejsc po przecinku. Najwyższa liczba punktów wyznaczy najkorzystniejszą ofertę spośród ofert spełniających wszystkie wymagania opisane w SWZ.</w:t>
      </w:r>
    </w:p>
    <w:p w14:paraId="47FDA1D9" w14:textId="4F6A9DF7" w:rsidR="00904E15" w:rsidRPr="00A03A0D" w:rsidRDefault="008E46DF" w:rsidP="00415930">
      <w:pPr>
        <w:pStyle w:val="Default"/>
        <w:numPr>
          <w:ilvl w:val="0"/>
          <w:numId w:val="7"/>
        </w:numPr>
        <w:tabs>
          <w:tab w:val="clear" w:pos="720"/>
        </w:tabs>
        <w:ind w:left="426" w:hanging="426"/>
        <w:jc w:val="both"/>
        <w:rPr>
          <w:rFonts w:ascii="Arial Narrow" w:hAnsi="Arial Narrow"/>
        </w:rPr>
      </w:pPr>
      <w:r w:rsidRPr="00A03A0D">
        <w:rPr>
          <w:rFonts w:ascii="Arial Narrow" w:hAnsi="Arial Narrow"/>
        </w:rPr>
        <w:t>W przypadku braku możliwości wyboru najkorzystniejszej oferty w którymkolwiek z zadań emisyjnych, ze względu na to, że dwie lub więcej ofert przedstawia taki sam bilans ceny i kryterium zasięg powierzchniowy, Zamawiający spośród ofert wybierze ofertę z najniższą ceną, a jeżeli zostały złożone oferty o takiej samej cenie, Zamawiający wezwie Wykonawców, którzy złożyli te oferty, do złożenia, w</w:t>
      </w:r>
      <w:r w:rsidR="0095245A">
        <w:rPr>
          <w:rFonts w:ascii="Arial Narrow" w:hAnsi="Arial Narrow"/>
        </w:rPr>
        <w:t> </w:t>
      </w:r>
      <w:r w:rsidRPr="00A03A0D">
        <w:rPr>
          <w:rFonts w:ascii="Arial Narrow" w:hAnsi="Arial Narrow"/>
        </w:rPr>
        <w:t>terminie określonym przez Zamawiającego, ofert dodatkowych</w:t>
      </w:r>
      <w:r w:rsidR="00452163">
        <w:rPr>
          <w:rFonts w:ascii="Arial Narrow" w:hAnsi="Arial Narrow"/>
        </w:rPr>
        <w:t>, zawierających nową cenę</w:t>
      </w:r>
      <w:r w:rsidRPr="00A03A0D">
        <w:rPr>
          <w:rFonts w:ascii="Arial Narrow" w:hAnsi="Arial Narrow"/>
        </w:rPr>
        <w:t>.</w:t>
      </w:r>
    </w:p>
    <w:p w14:paraId="57FFF3D4" w14:textId="500BD816" w:rsidR="008E46DF" w:rsidRPr="00A03A0D" w:rsidRDefault="00A03A0D" w:rsidP="00415930">
      <w:pPr>
        <w:pStyle w:val="Default"/>
        <w:numPr>
          <w:ilvl w:val="0"/>
          <w:numId w:val="7"/>
        </w:numPr>
        <w:tabs>
          <w:tab w:val="clear" w:pos="720"/>
        </w:tabs>
        <w:ind w:left="426" w:hanging="426"/>
        <w:jc w:val="both"/>
        <w:rPr>
          <w:rFonts w:ascii="Arial Narrow" w:hAnsi="Arial Narrow"/>
        </w:rPr>
      </w:pPr>
      <w:r w:rsidRPr="00A03A0D">
        <w:rPr>
          <w:rFonts w:ascii="Arial Narrow" w:hAnsi="Arial Narrow"/>
        </w:rPr>
        <w:t>Jeżeli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w:t>
      </w:r>
      <w:r w:rsidR="0095245A">
        <w:rPr>
          <w:rFonts w:ascii="Arial Narrow" w:hAnsi="Arial Narrow"/>
        </w:rPr>
        <w:t> </w:t>
      </w:r>
      <w:r w:rsidRPr="00A03A0D">
        <w:rPr>
          <w:rFonts w:ascii="Arial Narrow" w:hAnsi="Arial Narrow"/>
        </w:rPr>
        <w:t>obowiązującymi przepisami.</w:t>
      </w:r>
    </w:p>
    <w:p w14:paraId="084C9CF3" w14:textId="38B29039" w:rsidR="009521BA" w:rsidRPr="00A03A0D" w:rsidRDefault="009521BA" w:rsidP="00415930">
      <w:pPr>
        <w:pStyle w:val="Default"/>
        <w:numPr>
          <w:ilvl w:val="0"/>
          <w:numId w:val="7"/>
        </w:numPr>
        <w:tabs>
          <w:tab w:val="clear" w:pos="720"/>
        </w:tabs>
        <w:spacing w:after="8"/>
        <w:ind w:left="426" w:hanging="426"/>
        <w:jc w:val="both"/>
        <w:rPr>
          <w:rFonts w:ascii="Arial Narrow" w:hAnsi="Arial Narrow"/>
        </w:rPr>
      </w:pPr>
      <w:r w:rsidRPr="00A03A0D">
        <w:rPr>
          <w:rFonts w:ascii="Arial Narrow" w:hAnsi="Arial Narrow"/>
        </w:rPr>
        <w:t xml:space="preserve">Dla oferty uwzględniającej </w:t>
      </w:r>
      <w:r w:rsidR="004B1CBD">
        <w:rPr>
          <w:rFonts w:ascii="Arial Narrow" w:hAnsi="Arial Narrow"/>
        </w:rPr>
        <w:t>rozpowszechnianie</w:t>
      </w:r>
      <w:r w:rsidRPr="00A03A0D">
        <w:rPr>
          <w:rFonts w:ascii="Arial Narrow" w:hAnsi="Arial Narrow"/>
        </w:rPr>
        <w:t xml:space="preserve"> z obiektu równoważnego, proponowanego przez Wykonawcę, gdy nie spełnione zostaną warunki</w:t>
      </w:r>
      <w:r w:rsidR="00F00456">
        <w:rPr>
          <w:rFonts w:ascii="Arial Narrow" w:hAnsi="Arial Narrow"/>
        </w:rPr>
        <w:t>,</w:t>
      </w:r>
      <w:r w:rsidRPr="00A03A0D">
        <w:rPr>
          <w:rFonts w:ascii="Arial Narrow" w:hAnsi="Arial Narrow"/>
        </w:rPr>
        <w:t xml:space="preserve"> o których mowa w </w:t>
      </w:r>
      <w:r w:rsidR="00F00456">
        <w:rPr>
          <w:rFonts w:ascii="Arial Narrow" w:hAnsi="Arial Narrow"/>
        </w:rPr>
        <w:t>załączniku nr 1 do</w:t>
      </w:r>
      <w:r w:rsidRPr="00A03A0D">
        <w:rPr>
          <w:rFonts w:ascii="Arial Narrow" w:hAnsi="Arial Narrow"/>
        </w:rPr>
        <w:t xml:space="preserve"> SWZ, w danej lokalizacji, dana oferta dla tej lokalizacji zostanie odrzucona i nie będzie podlegała dalszej analizie. </w:t>
      </w:r>
    </w:p>
    <w:p w14:paraId="19577EAC" w14:textId="58B88FEB" w:rsidR="0048599F" w:rsidRPr="00276336" w:rsidRDefault="0048599F" w:rsidP="0048599F">
      <w:pPr>
        <w:jc w:val="both"/>
        <w:rPr>
          <w:rFonts w:ascii="Arial Narrow" w:hAnsi="Arial Narrow"/>
          <w:sz w:val="24"/>
          <w:szCs w:val="24"/>
        </w:rPr>
      </w:pPr>
    </w:p>
    <w:p w14:paraId="4CA33B3D" w14:textId="759C8C8A" w:rsidR="006D58A7" w:rsidRPr="00953906" w:rsidRDefault="006D58A7" w:rsidP="006D58A7">
      <w:pPr>
        <w:tabs>
          <w:tab w:val="left" w:pos="0"/>
          <w:tab w:val="num" w:pos="716"/>
          <w:tab w:val="right" w:pos="6381"/>
        </w:tabs>
        <w:jc w:val="both"/>
        <w:rPr>
          <w:rFonts w:ascii="Arial Narrow" w:hAnsi="Arial Narrow"/>
          <w:b/>
          <w:sz w:val="24"/>
          <w:szCs w:val="24"/>
        </w:rPr>
      </w:pPr>
      <w:r w:rsidRPr="00953906">
        <w:rPr>
          <w:rFonts w:ascii="Arial Narrow" w:hAnsi="Arial Narrow"/>
          <w:b/>
          <w:sz w:val="24"/>
          <w:szCs w:val="24"/>
        </w:rPr>
        <w:t xml:space="preserve">XIX. INFORMACJE O FORMALNOŚCIACH, JAKIE POWINNY ZOSTAĆ DOPEŁNIONE PO WYBORZE OFERTY W CELU ZAWARCIA UMOWY  </w:t>
      </w:r>
      <w:r w:rsidR="00413421">
        <w:rPr>
          <w:rFonts w:ascii="Arial Narrow" w:hAnsi="Arial Narrow"/>
          <w:b/>
          <w:sz w:val="24"/>
          <w:szCs w:val="24"/>
        </w:rPr>
        <w:t xml:space="preserve"> W SPRAWIE ZAMÓWIENIA PUBLICZNEGO</w:t>
      </w:r>
    </w:p>
    <w:p w14:paraId="2D247A30" w14:textId="77777777" w:rsidR="006D58A7" w:rsidRPr="00FB4FE0" w:rsidRDefault="006D58A7" w:rsidP="00A750F6">
      <w:pPr>
        <w:tabs>
          <w:tab w:val="left" w:pos="0"/>
          <w:tab w:val="num" w:pos="716"/>
          <w:tab w:val="right" w:pos="6381"/>
        </w:tabs>
        <w:jc w:val="both"/>
        <w:rPr>
          <w:rFonts w:ascii="Arial Narrow" w:hAnsi="Arial Narrow"/>
          <w:bCs/>
          <w:sz w:val="24"/>
          <w:szCs w:val="24"/>
        </w:rPr>
      </w:pPr>
    </w:p>
    <w:p w14:paraId="7436FE27" w14:textId="77777777" w:rsidR="00A750F6" w:rsidRPr="00A4448F" w:rsidRDefault="00A750F6" w:rsidP="00A750F6">
      <w:pPr>
        <w:pStyle w:val="Default"/>
        <w:jc w:val="both"/>
        <w:rPr>
          <w:rFonts w:ascii="Arial Narrow" w:hAnsi="Arial Narrow"/>
        </w:rPr>
      </w:pPr>
      <w:r w:rsidRPr="0095245A">
        <w:rPr>
          <w:rFonts w:ascii="Arial Narrow" w:hAnsi="Arial Narrow"/>
          <w:spacing w:val="-2"/>
        </w:rPr>
        <w:t>Wykonawca, którego oferta zostanie wybrana jako najkorzystniejsza, przed zawarciem umowy,</w:t>
      </w:r>
      <w:r w:rsidRPr="00A4448F">
        <w:rPr>
          <w:rFonts w:ascii="Arial Narrow" w:hAnsi="Arial Narrow"/>
        </w:rPr>
        <w:t xml:space="preserve"> zobowiązany będzie do przedłożenia: </w:t>
      </w:r>
    </w:p>
    <w:p w14:paraId="7CC125A3" w14:textId="77777777" w:rsidR="00A750F6" w:rsidRPr="00A4448F" w:rsidRDefault="00A750F6" w:rsidP="00A750F6">
      <w:pPr>
        <w:pStyle w:val="Default"/>
        <w:jc w:val="both"/>
        <w:rPr>
          <w:rFonts w:ascii="Arial Narrow" w:hAnsi="Arial Narrow"/>
        </w:rPr>
      </w:pPr>
    </w:p>
    <w:p w14:paraId="18CDC7A4" w14:textId="77777777" w:rsidR="00A750F6" w:rsidRPr="00A4448F" w:rsidRDefault="00A750F6" w:rsidP="00A750F6">
      <w:pPr>
        <w:pStyle w:val="Default"/>
        <w:jc w:val="both"/>
        <w:rPr>
          <w:rFonts w:ascii="Arial Narrow" w:hAnsi="Arial Narrow"/>
        </w:rPr>
      </w:pPr>
      <w:r w:rsidRPr="00A4448F">
        <w:rPr>
          <w:rFonts w:ascii="Arial Narrow" w:hAnsi="Arial Narrow"/>
        </w:rPr>
        <w:t xml:space="preserve">- oryginału lub kopii poświadczonej za zgodność z oryginałem przez upełnomocnionego przedstawiciela wykonawców wspólnie ubiegających się o udzielenie zamówienia publicznego umowy regulującej ich współpracę; </w:t>
      </w:r>
    </w:p>
    <w:p w14:paraId="2970A7EF" w14:textId="559EB590" w:rsidR="00A750F6" w:rsidRPr="00A4448F" w:rsidRDefault="00A750F6" w:rsidP="00A750F6">
      <w:pPr>
        <w:pStyle w:val="Default"/>
        <w:jc w:val="both"/>
        <w:rPr>
          <w:rFonts w:ascii="Arial Narrow" w:hAnsi="Arial Narrow"/>
        </w:rPr>
      </w:pPr>
      <w:r w:rsidRPr="00A4448F">
        <w:rPr>
          <w:rFonts w:ascii="Arial Narrow" w:hAnsi="Arial Narrow"/>
        </w:rPr>
        <w:lastRenderedPageBreak/>
        <w:t>- oryginału lub kopii poświadczonej za zgodność z oryginałem przez wykonawcę lub upełnomocnionego przedstawiciela wykonawcy pozwolenia(eń) radiowego(</w:t>
      </w:r>
      <w:proofErr w:type="spellStart"/>
      <w:r w:rsidRPr="00A4448F">
        <w:rPr>
          <w:rFonts w:ascii="Arial Narrow" w:hAnsi="Arial Narrow"/>
        </w:rPr>
        <w:t>ych</w:t>
      </w:r>
      <w:proofErr w:type="spellEnd"/>
      <w:r w:rsidRPr="00A4448F">
        <w:rPr>
          <w:rFonts w:ascii="Arial Narrow" w:hAnsi="Arial Narrow"/>
        </w:rPr>
        <w:t>) na używanie urządzeń radiowych w służbie radiodyfuzyjnej, przeznaczonych do prowadzenia przedmiotowej(</w:t>
      </w:r>
      <w:proofErr w:type="spellStart"/>
      <w:r w:rsidRPr="00A4448F">
        <w:rPr>
          <w:rFonts w:ascii="Arial Narrow" w:hAnsi="Arial Narrow"/>
        </w:rPr>
        <w:t>ch</w:t>
      </w:r>
      <w:proofErr w:type="spellEnd"/>
      <w:r w:rsidRPr="00A4448F">
        <w:rPr>
          <w:rFonts w:ascii="Arial Narrow" w:hAnsi="Arial Narrow"/>
        </w:rPr>
        <w:t xml:space="preserve">) </w:t>
      </w:r>
      <w:r w:rsidR="006A103E">
        <w:rPr>
          <w:rFonts w:ascii="Arial Narrow" w:hAnsi="Arial Narrow"/>
        </w:rPr>
        <w:t>rozpowszechniania</w:t>
      </w:r>
      <w:r w:rsidRPr="00A4448F">
        <w:rPr>
          <w:rFonts w:ascii="Arial Narrow" w:hAnsi="Arial Narrow"/>
        </w:rPr>
        <w:t xml:space="preserve">; </w:t>
      </w:r>
    </w:p>
    <w:p w14:paraId="5908E830" w14:textId="77777777" w:rsidR="00A750F6" w:rsidRPr="00FB4FE0" w:rsidRDefault="00A750F6" w:rsidP="00A750F6">
      <w:pPr>
        <w:tabs>
          <w:tab w:val="left" w:pos="0"/>
          <w:tab w:val="right" w:pos="426"/>
        </w:tabs>
        <w:jc w:val="both"/>
        <w:rPr>
          <w:rFonts w:ascii="Arial Narrow" w:hAnsi="Arial Narrow"/>
          <w:sz w:val="24"/>
          <w:szCs w:val="24"/>
        </w:rPr>
      </w:pPr>
      <w:r w:rsidRPr="00A95BB2">
        <w:rPr>
          <w:rFonts w:ascii="Arial Narrow" w:hAnsi="Arial Narrow"/>
          <w:sz w:val="24"/>
          <w:szCs w:val="24"/>
        </w:rPr>
        <w:t>- dokumentu potwierdzającego wniesienie zabezpieczenia należytego wykonania umowy. W przypadku wniesienia wadium w pieniądzu wykonawca może wyrazić zgodę na zaliczenie kwoty wadium na poczet zabezpieczenia.</w:t>
      </w:r>
      <w:r w:rsidRPr="00FB4FE0">
        <w:rPr>
          <w:rFonts w:ascii="Arial Narrow" w:hAnsi="Arial Narrow"/>
          <w:sz w:val="24"/>
          <w:szCs w:val="24"/>
        </w:rPr>
        <w:t xml:space="preserve"> </w:t>
      </w:r>
    </w:p>
    <w:p w14:paraId="72975DE4" w14:textId="77777777" w:rsidR="00A750F6" w:rsidRPr="00FB4FE0" w:rsidRDefault="00A750F6" w:rsidP="00A750F6">
      <w:pPr>
        <w:tabs>
          <w:tab w:val="left" w:pos="0"/>
          <w:tab w:val="right" w:pos="426"/>
        </w:tabs>
        <w:jc w:val="both"/>
        <w:rPr>
          <w:rFonts w:ascii="Arial Narrow" w:hAnsi="Arial Narrow"/>
          <w:sz w:val="24"/>
          <w:szCs w:val="24"/>
        </w:rPr>
      </w:pPr>
    </w:p>
    <w:p w14:paraId="51833C83" w14:textId="1D1B9B02" w:rsidR="006D58A7" w:rsidRPr="00FB4FE0" w:rsidRDefault="006D58A7" w:rsidP="00A750F6">
      <w:pPr>
        <w:tabs>
          <w:tab w:val="left" w:pos="0"/>
          <w:tab w:val="right" w:pos="426"/>
        </w:tabs>
        <w:jc w:val="both"/>
        <w:rPr>
          <w:rFonts w:ascii="Arial Narrow" w:hAnsi="Arial Narrow"/>
          <w:b/>
          <w:sz w:val="24"/>
          <w:szCs w:val="24"/>
        </w:rPr>
      </w:pPr>
      <w:r w:rsidRPr="00FB4FE0">
        <w:rPr>
          <w:rFonts w:ascii="Arial Narrow" w:hAnsi="Arial Narrow"/>
          <w:b/>
          <w:sz w:val="24"/>
          <w:szCs w:val="24"/>
        </w:rPr>
        <w:t xml:space="preserve">XX. </w:t>
      </w:r>
      <w:r w:rsidR="00EB6B2E" w:rsidRPr="00FB4FE0">
        <w:rPr>
          <w:rFonts w:ascii="Arial Narrow" w:hAnsi="Arial Narrow"/>
          <w:b/>
          <w:sz w:val="24"/>
          <w:szCs w:val="24"/>
        </w:rPr>
        <w:t xml:space="preserve">WYMAGANIA DOTYCZĄCE </w:t>
      </w:r>
      <w:r w:rsidRPr="00FB4FE0">
        <w:rPr>
          <w:rFonts w:ascii="Arial Narrow" w:hAnsi="Arial Narrow"/>
          <w:b/>
          <w:sz w:val="24"/>
          <w:szCs w:val="24"/>
        </w:rPr>
        <w:t>ZABEZPIECZENI</w:t>
      </w:r>
      <w:r w:rsidR="00EB6B2E" w:rsidRPr="00FB4FE0">
        <w:rPr>
          <w:rFonts w:ascii="Arial Narrow" w:hAnsi="Arial Narrow"/>
          <w:b/>
          <w:sz w:val="24"/>
          <w:szCs w:val="24"/>
        </w:rPr>
        <w:t>A</w:t>
      </w:r>
      <w:r w:rsidRPr="00FB4FE0">
        <w:rPr>
          <w:rFonts w:ascii="Arial Narrow" w:hAnsi="Arial Narrow"/>
          <w:b/>
          <w:sz w:val="24"/>
          <w:szCs w:val="24"/>
        </w:rPr>
        <w:t xml:space="preserve"> NALEŻYTEGO WYKONANIA UMOWY</w:t>
      </w:r>
    </w:p>
    <w:p w14:paraId="32B5476E" w14:textId="77777777" w:rsidR="00586A03" w:rsidRPr="00FB4FE0" w:rsidRDefault="00586A03" w:rsidP="006D58A7">
      <w:pPr>
        <w:tabs>
          <w:tab w:val="left" w:pos="0"/>
          <w:tab w:val="right" w:pos="426"/>
        </w:tabs>
        <w:jc w:val="both"/>
        <w:rPr>
          <w:rFonts w:ascii="Arial Narrow" w:hAnsi="Arial Narrow"/>
          <w:sz w:val="24"/>
          <w:szCs w:val="24"/>
        </w:rPr>
      </w:pPr>
    </w:p>
    <w:p w14:paraId="7C798F88" w14:textId="72EDBDF6" w:rsidR="009A09EC" w:rsidRPr="00FB4FE0" w:rsidRDefault="009A09EC" w:rsidP="00415930">
      <w:pPr>
        <w:pStyle w:val="Default"/>
        <w:numPr>
          <w:ilvl w:val="0"/>
          <w:numId w:val="8"/>
        </w:numPr>
        <w:ind w:left="426" w:hanging="426"/>
        <w:rPr>
          <w:rFonts w:ascii="Arial Narrow" w:hAnsi="Arial Narrow"/>
        </w:rPr>
      </w:pPr>
      <w:r w:rsidRPr="00FB4FE0">
        <w:rPr>
          <w:rFonts w:ascii="Arial Narrow" w:hAnsi="Arial Narrow"/>
        </w:rPr>
        <w:t>Wykonawca, przed podpisaniem umowy, zobowiązany jest do wniesienia zabezpieczenia należytego wykonania umowy w kwocie stanowiącej równowartość 3% ceny całkowitej brutto podanej w ofercie</w:t>
      </w:r>
      <w:r w:rsidR="007F0488">
        <w:rPr>
          <w:rFonts w:ascii="Arial Narrow" w:hAnsi="Arial Narrow"/>
        </w:rPr>
        <w:t>.</w:t>
      </w:r>
    </w:p>
    <w:p w14:paraId="4A3B85AB" w14:textId="59F446B5" w:rsidR="009A09EC" w:rsidRPr="00FB4FE0" w:rsidRDefault="009A09EC" w:rsidP="00415930">
      <w:pPr>
        <w:pStyle w:val="Default"/>
        <w:numPr>
          <w:ilvl w:val="0"/>
          <w:numId w:val="8"/>
        </w:numPr>
        <w:ind w:left="426" w:hanging="426"/>
        <w:rPr>
          <w:rFonts w:ascii="Arial Narrow" w:hAnsi="Arial Narrow"/>
        </w:rPr>
      </w:pPr>
      <w:r w:rsidRPr="00FB4FE0">
        <w:rPr>
          <w:rFonts w:ascii="Arial Narrow" w:hAnsi="Arial Narrow"/>
        </w:rPr>
        <w:t xml:space="preserve">Zabezpieczenie należytego wykonania umowy wnosi się w jednej lub w kilku następujących formach (w zależności od wyboru Wykonawcy): </w:t>
      </w:r>
    </w:p>
    <w:p w14:paraId="0B497E3A" w14:textId="0CAEF763" w:rsidR="009A09EC" w:rsidRPr="00FB4FE0" w:rsidRDefault="009A09EC" w:rsidP="00415930">
      <w:pPr>
        <w:pStyle w:val="Default"/>
        <w:numPr>
          <w:ilvl w:val="0"/>
          <w:numId w:val="9"/>
        </w:numPr>
        <w:rPr>
          <w:rFonts w:ascii="Arial Narrow" w:hAnsi="Arial Narrow"/>
        </w:rPr>
      </w:pPr>
      <w:r w:rsidRPr="00FB4FE0">
        <w:rPr>
          <w:rFonts w:ascii="Arial Narrow" w:hAnsi="Arial Narrow"/>
        </w:rPr>
        <w:t>pieniądzu,</w:t>
      </w:r>
    </w:p>
    <w:p w14:paraId="7632FDD2" w14:textId="17830C94" w:rsidR="009A09EC" w:rsidRPr="00FB4FE0" w:rsidRDefault="009A09EC" w:rsidP="00415930">
      <w:pPr>
        <w:pStyle w:val="Default"/>
        <w:numPr>
          <w:ilvl w:val="0"/>
          <w:numId w:val="9"/>
        </w:numPr>
        <w:rPr>
          <w:rFonts w:ascii="Arial Narrow" w:hAnsi="Arial Narrow"/>
        </w:rPr>
      </w:pPr>
      <w:r w:rsidRPr="00FB4FE0">
        <w:rPr>
          <w:rFonts w:ascii="Arial Narrow" w:hAnsi="Arial Narrow"/>
        </w:rPr>
        <w:t>poręczeniach bankowych lub poręczeniach spółdzielczej kasy oszczędnościowo-kredytowej, z</w:t>
      </w:r>
      <w:r w:rsidR="0095245A">
        <w:rPr>
          <w:rFonts w:ascii="Arial Narrow" w:hAnsi="Arial Narrow"/>
        </w:rPr>
        <w:t> </w:t>
      </w:r>
      <w:r w:rsidRPr="00FB4FE0">
        <w:rPr>
          <w:rFonts w:ascii="Arial Narrow" w:hAnsi="Arial Narrow"/>
        </w:rPr>
        <w:t>tym że zobowiązanie kasy jest zawsze zobowiązaniem pieniężnym,</w:t>
      </w:r>
    </w:p>
    <w:p w14:paraId="4DC9E179" w14:textId="1658AB6B" w:rsidR="009A09EC" w:rsidRPr="00FB4FE0" w:rsidRDefault="009A09EC" w:rsidP="00415930">
      <w:pPr>
        <w:pStyle w:val="Default"/>
        <w:numPr>
          <w:ilvl w:val="0"/>
          <w:numId w:val="9"/>
        </w:numPr>
        <w:rPr>
          <w:rFonts w:ascii="Arial Narrow" w:hAnsi="Arial Narrow"/>
        </w:rPr>
      </w:pPr>
      <w:r w:rsidRPr="00FB4FE0">
        <w:rPr>
          <w:rFonts w:ascii="Arial Narrow" w:hAnsi="Arial Narrow"/>
        </w:rPr>
        <w:t>gwarancjach bankowych,</w:t>
      </w:r>
    </w:p>
    <w:p w14:paraId="62B4F20C" w14:textId="137B1A8A" w:rsidR="009A09EC" w:rsidRPr="00FB4FE0" w:rsidRDefault="009A09EC" w:rsidP="00415930">
      <w:pPr>
        <w:pStyle w:val="Default"/>
        <w:numPr>
          <w:ilvl w:val="0"/>
          <w:numId w:val="9"/>
        </w:numPr>
        <w:rPr>
          <w:rFonts w:ascii="Arial Narrow" w:hAnsi="Arial Narrow"/>
        </w:rPr>
      </w:pPr>
      <w:r w:rsidRPr="00FB4FE0">
        <w:rPr>
          <w:rFonts w:ascii="Arial Narrow" w:hAnsi="Arial Narrow"/>
        </w:rPr>
        <w:t>gwarancjach ubezpieczeniowych,</w:t>
      </w:r>
    </w:p>
    <w:p w14:paraId="74B5D28F" w14:textId="59CE2DA0" w:rsidR="009A09EC" w:rsidRPr="00FB4FE0" w:rsidRDefault="009A09EC" w:rsidP="00415930">
      <w:pPr>
        <w:pStyle w:val="Default"/>
        <w:numPr>
          <w:ilvl w:val="0"/>
          <w:numId w:val="9"/>
        </w:numPr>
        <w:rPr>
          <w:rFonts w:ascii="Arial Narrow" w:hAnsi="Arial Narrow"/>
        </w:rPr>
      </w:pPr>
      <w:r w:rsidRPr="00FB4FE0">
        <w:rPr>
          <w:rFonts w:ascii="Arial Narrow" w:hAnsi="Arial Narrow"/>
        </w:rPr>
        <w:t>poręczeniach udzielanych przez podmioty, o których mowa w art. 6b ust. 5 pkt 2 ustawy z dnia 9 listopada 2000 r. o utworzeniu Polskiej Agencji Rozwoju Przedsiębiorczości.</w:t>
      </w:r>
    </w:p>
    <w:p w14:paraId="26FAB1AD" w14:textId="225FB2A8" w:rsidR="00185EA7" w:rsidRPr="00FB4FE0" w:rsidRDefault="00185EA7" w:rsidP="00415930">
      <w:pPr>
        <w:pStyle w:val="Default"/>
        <w:numPr>
          <w:ilvl w:val="0"/>
          <w:numId w:val="8"/>
        </w:numPr>
        <w:ind w:left="426" w:hanging="426"/>
        <w:jc w:val="both"/>
        <w:rPr>
          <w:rFonts w:ascii="Arial Narrow" w:hAnsi="Arial Narrow"/>
        </w:rPr>
      </w:pPr>
      <w:r w:rsidRPr="00FB4FE0">
        <w:rPr>
          <w:rFonts w:ascii="Arial Narrow" w:hAnsi="Arial Narrow"/>
        </w:rPr>
        <w:t xml:space="preserve">W przypadku wnoszenia zabezpieczenia należytego wykonania umowy w formie określonej w </w:t>
      </w:r>
      <w:r w:rsidR="0087482A">
        <w:rPr>
          <w:rFonts w:ascii="Arial Narrow" w:hAnsi="Arial Narrow"/>
        </w:rPr>
        <w:t>pkt. XX ust.</w:t>
      </w:r>
      <w:r w:rsidRPr="00FB4FE0">
        <w:rPr>
          <w:rFonts w:ascii="Arial Narrow" w:hAnsi="Arial Narrow"/>
        </w:rPr>
        <w:t xml:space="preserve"> </w:t>
      </w:r>
      <w:r w:rsidR="000E1407">
        <w:rPr>
          <w:rFonts w:ascii="Arial Narrow" w:hAnsi="Arial Narrow"/>
        </w:rPr>
        <w:t>2</w:t>
      </w:r>
      <w:r w:rsidR="0087482A">
        <w:rPr>
          <w:rFonts w:ascii="Arial Narrow" w:hAnsi="Arial Narrow"/>
        </w:rPr>
        <w:t xml:space="preserve"> lit. </w:t>
      </w:r>
      <w:r w:rsidR="000E1407">
        <w:rPr>
          <w:rFonts w:ascii="Arial Narrow" w:hAnsi="Arial Narrow"/>
        </w:rPr>
        <w:t>a)</w:t>
      </w:r>
      <w:r w:rsidRPr="00FB4FE0">
        <w:rPr>
          <w:rFonts w:ascii="Arial Narrow" w:hAnsi="Arial Narrow"/>
        </w:rPr>
        <w:t xml:space="preserve"> SWZ (w pieniądzu), kwotę zabezpieczenia należy wpłacić na konto: Radio Białystok SA, BGK Oddział Białystok, nr: 54 1130 1059 0017 3190 5020 0007. Kwota zabezpieczenia zostanie zwrócona wraz z</w:t>
      </w:r>
      <w:r w:rsidR="0095245A">
        <w:rPr>
          <w:rFonts w:ascii="Arial Narrow" w:hAnsi="Arial Narrow"/>
        </w:rPr>
        <w:t> </w:t>
      </w:r>
      <w:r w:rsidRPr="00FB4FE0">
        <w:rPr>
          <w:rFonts w:ascii="Arial Narrow" w:hAnsi="Arial Narrow"/>
        </w:rPr>
        <w:t xml:space="preserve">odsetkami, wynikającymi z prowadzenia rachunku bankowego, na którym będzie przechowywana, po pomniejszeniu o prowizję bankową za przelew pieniędzy na rachunek wykonawcy, po upływie okresu wskazanego w umowie. </w:t>
      </w:r>
    </w:p>
    <w:p w14:paraId="7944C448" w14:textId="77777777" w:rsidR="00185EA7" w:rsidRPr="00FB4FE0" w:rsidRDefault="00185EA7" w:rsidP="00415930">
      <w:pPr>
        <w:pStyle w:val="Default"/>
        <w:numPr>
          <w:ilvl w:val="0"/>
          <w:numId w:val="8"/>
        </w:numPr>
        <w:ind w:left="426" w:hanging="426"/>
        <w:jc w:val="both"/>
        <w:rPr>
          <w:rFonts w:ascii="Arial Narrow" w:hAnsi="Arial Narrow"/>
        </w:rPr>
      </w:pPr>
      <w:r w:rsidRPr="00FB4FE0">
        <w:rPr>
          <w:rFonts w:ascii="Arial Narrow" w:hAnsi="Arial Narrow"/>
        </w:rPr>
        <w:t xml:space="preserve">W przypadku wnoszenia zabezpieczenia należytego wykonania umowy w formie gwarancji bankowej </w:t>
      </w:r>
      <w:r w:rsidRPr="0095245A">
        <w:rPr>
          <w:rFonts w:ascii="Arial Narrow" w:hAnsi="Arial Narrow"/>
          <w:spacing w:val="-4"/>
        </w:rPr>
        <w:t>lub ubezpieczeniowej albo w formie poręczenia bankowego, podmiot udzielający gwarancji lub</w:t>
      </w:r>
      <w:r w:rsidRPr="00FB4FE0">
        <w:rPr>
          <w:rFonts w:ascii="Arial Narrow" w:hAnsi="Arial Narrow"/>
        </w:rPr>
        <w:t xml:space="preserve"> poręczenia oraz warunki gwarancji lub poręczenia muszą być zaakceptowane przez Zamawiającego, przed podpisaniem umowy. </w:t>
      </w:r>
    </w:p>
    <w:p w14:paraId="6CF7D83D" w14:textId="77777777" w:rsidR="006D58A7" w:rsidRPr="00FB4FE0" w:rsidRDefault="006D58A7" w:rsidP="00185EA7">
      <w:pPr>
        <w:pStyle w:val="Default"/>
        <w:ind w:left="720"/>
        <w:rPr>
          <w:rFonts w:ascii="Arial Narrow" w:hAnsi="Arial Narrow"/>
        </w:rPr>
      </w:pPr>
    </w:p>
    <w:p w14:paraId="595303CB" w14:textId="0FBFE5B0" w:rsidR="000B61C4" w:rsidRPr="00FB4FE0" w:rsidRDefault="006D58A7" w:rsidP="007F0488">
      <w:pPr>
        <w:pStyle w:val="Default"/>
        <w:jc w:val="both"/>
        <w:rPr>
          <w:rFonts w:ascii="Arial Narrow" w:hAnsi="Arial Narrow"/>
        </w:rPr>
      </w:pPr>
      <w:r w:rsidRPr="00FB4FE0">
        <w:rPr>
          <w:rFonts w:ascii="Arial Narrow" w:hAnsi="Arial Narrow"/>
          <w:b/>
        </w:rPr>
        <w:t xml:space="preserve">XXI. </w:t>
      </w:r>
      <w:r w:rsidR="000B61C4" w:rsidRPr="00FB4FE0">
        <w:rPr>
          <w:rFonts w:ascii="Arial Narrow" w:hAnsi="Arial Narrow"/>
          <w:b/>
          <w:bCs/>
        </w:rPr>
        <w:t xml:space="preserve">PROJEKTOWANE POSTANOWIENIA UMOWY W SPRAWIE ZAMÓWIENIA PUBLICZNEGO, KTÓRE ZOSTANĄ WPROWADZONE DO TREŚCI ZAWIERANEJ UMOWY </w:t>
      </w:r>
    </w:p>
    <w:p w14:paraId="7B2F90D2" w14:textId="60C55E02" w:rsidR="006D58A7" w:rsidRPr="00FB4FE0" w:rsidRDefault="006D58A7" w:rsidP="00FB4FE0">
      <w:pPr>
        <w:jc w:val="both"/>
        <w:rPr>
          <w:rFonts w:ascii="Arial Narrow" w:hAnsi="Arial Narrow"/>
          <w:b/>
          <w:sz w:val="24"/>
          <w:szCs w:val="24"/>
        </w:rPr>
      </w:pPr>
    </w:p>
    <w:p w14:paraId="58B127AD" w14:textId="2AC66B48" w:rsidR="006D58A7" w:rsidRPr="00FB4FE0" w:rsidRDefault="000B61C4" w:rsidP="007F0488">
      <w:pPr>
        <w:jc w:val="both"/>
        <w:rPr>
          <w:rFonts w:ascii="Arial Narrow" w:hAnsi="Arial Narrow"/>
          <w:sz w:val="24"/>
          <w:szCs w:val="24"/>
        </w:rPr>
      </w:pPr>
      <w:r w:rsidRPr="00FB4FE0">
        <w:rPr>
          <w:rFonts w:ascii="Arial Narrow" w:hAnsi="Arial Narrow"/>
          <w:sz w:val="24"/>
          <w:szCs w:val="24"/>
        </w:rPr>
        <w:t xml:space="preserve">Wszelkie postanowienia umowy wraz z dopuszczalnymi zmianami umowy w sprawie zamówienia publicznego zostały zawarte we wzorze umowy stanowiącym załącznik </w:t>
      </w:r>
      <w:r w:rsidR="00784963">
        <w:rPr>
          <w:rFonts w:ascii="Arial Narrow" w:hAnsi="Arial Narrow"/>
          <w:sz w:val="24"/>
          <w:szCs w:val="24"/>
        </w:rPr>
        <w:t xml:space="preserve">nr 5 </w:t>
      </w:r>
      <w:r w:rsidRPr="00FB4FE0">
        <w:rPr>
          <w:rFonts w:ascii="Arial Narrow" w:hAnsi="Arial Narrow"/>
          <w:sz w:val="24"/>
          <w:szCs w:val="24"/>
        </w:rPr>
        <w:t>do SWZ</w:t>
      </w:r>
      <w:r w:rsidR="006D58A7" w:rsidRPr="00FB4FE0">
        <w:rPr>
          <w:rFonts w:ascii="Arial Narrow" w:hAnsi="Arial Narrow"/>
          <w:sz w:val="24"/>
          <w:szCs w:val="24"/>
        </w:rPr>
        <w:t>.</w:t>
      </w:r>
    </w:p>
    <w:p w14:paraId="1F4BFC07" w14:textId="77777777" w:rsidR="006D58A7" w:rsidRPr="00FB4FE0" w:rsidRDefault="006D58A7" w:rsidP="007F0488">
      <w:pPr>
        <w:pStyle w:val="Paragraf2"/>
        <w:widowControl/>
        <w:tabs>
          <w:tab w:val="clear" w:pos="8789"/>
          <w:tab w:val="left" w:pos="0"/>
          <w:tab w:val="right" w:pos="8953"/>
        </w:tabs>
        <w:spacing w:before="0" w:after="0" w:line="240" w:lineRule="auto"/>
        <w:rPr>
          <w:rFonts w:ascii="Arial Narrow" w:hAnsi="Arial Narrow"/>
          <w:bCs/>
          <w:szCs w:val="24"/>
          <w:lang w:val="pl-PL"/>
        </w:rPr>
      </w:pPr>
    </w:p>
    <w:p w14:paraId="41FAC6B8" w14:textId="53937303" w:rsidR="000B61C4" w:rsidRPr="00FB4FE0" w:rsidRDefault="006D58A7" w:rsidP="007F0488">
      <w:pPr>
        <w:pStyle w:val="Default"/>
        <w:jc w:val="both"/>
        <w:rPr>
          <w:rFonts w:ascii="Arial Narrow" w:hAnsi="Arial Narrow"/>
        </w:rPr>
      </w:pPr>
      <w:r w:rsidRPr="00FB4FE0">
        <w:rPr>
          <w:rFonts w:ascii="Arial Narrow" w:hAnsi="Arial Narrow"/>
          <w:b/>
        </w:rPr>
        <w:t xml:space="preserve">XXII. </w:t>
      </w:r>
      <w:r w:rsidR="000B61C4" w:rsidRPr="00FB4FE0">
        <w:rPr>
          <w:rFonts w:ascii="Arial Narrow" w:hAnsi="Arial Narrow"/>
          <w:b/>
          <w:bCs/>
        </w:rPr>
        <w:t xml:space="preserve">POUCZENIE O ŚRODKACH OCHRONY PRAWNEJ PRZYSŁUGUJĄCYCH WYKONAWCY </w:t>
      </w:r>
    </w:p>
    <w:p w14:paraId="41106CC3" w14:textId="4CA65AD5" w:rsidR="006D58A7" w:rsidRPr="00FB4FE0" w:rsidRDefault="006D58A7" w:rsidP="007F0488">
      <w:pPr>
        <w:jc w:val="both"/>
        <w:rPr>
          <w:rFonts w:ascii="Arial Narrow" w:hAnsi="Arial Narrow"/>
          <w:b/>
          <w:sz w:val="24"/>
          <w:szCs w:val="24"/>
        </w:rPr>
      </w:pPr>
    </w:p>
    <w:p w14:paraId="55C1BC6E" w14:textId="49178259" w:rsidR="000B61C4" w:rsidRPr="00FB4FE0" w:rsidRDefault="000B61C4" w:rsidP="007F0488">
      <w:pPr>
        <w:pStyle w:val="Akapitzlist"/>
        <w:numPr>
          <w:ilvl w:val="0"/>
          <w:numId w:val="10"/>
        </w:numPr>
        <w:tabs>
          <w:tab w:val="right" w:pos="284"/>
        </w:tabs>
        <w:spacing w:after="6" w:line="240" w:lineRule="auto"/>
        <w:ind w:left="426" w:hanging="426"/>
        <w:jc w:val="both"/>
        <w:rPr>
          <w:rFonts w:ascii="Arial Narrow" w:hAnsi="Arial Narrow"/>
          <w:sz w:val="24"/>
          <w:szCs w:val="24"/>
        </w:rPr>
      </w:pPr>
      <w:r w:rsidRPr="00FB4FE0">
        <w:rPr>
          <w:rFonts w:ascii="Arial Narrow" w:hAnsi="Arial Narrow"/>
          <w:sz w:val="24"/>
          <w:szCs w:val="24"/>
        </w:rPr>
        <w:t xml:space="preserve">Wykonawcy, a także innemu podmiotowi, jeżeli ma lub miał interes prawny w uzyskaniu danego zamówienia oraz poniósł lub może ponieść szkodę w wyniku naruszenia przez Zamawiającego przepisów ustawy </w:t>
      </w:r>
      <w:proofErr w:type="spellStart"/>
      <w:r w:rsidR="0087482A">
        <w:rPr>
          <w:rFonts w:ascii="Arial Narrow" w:hAnsi="Arial Narrow"/>
          <w:sz w:val="24"/>
          <w:szCs w:val="24"/>
        </w:rPr>
        <w:t>p</w:t>
      </w:r>
      <w:r w:rsidRPr="00FB4FE0">
        <w:rPr>
          <w:rFonts w:ascii="Arial Narrow" w:hAnsi="Arial Narrow"/>
          <w:sz w:val="24"/>
          <w:szCs w:val="24"/>
        </w:rPr>
        <w:t>zp</w:t>
      </w:r>
      <w:proofErr w:type="spellEnd"/>
      <w:r w:rsidRPr="00FB4FE0">
        <w:rPr>
          <w:rFonts w:ascii="Arial Narrow" w:hAnsi="Arial Narrow"/>
          <w:sz w:val="24"/>
          <w:szCs w:val="24"/>
        </w:rPr>
        <w:t xml:space="preserve">, przysługują środki ochrony prawnej przewidziane w Dziale IX tej ustawy. </w:t>
      </w:r>
    </w:p>
    <w:p w14:paraId="10FF9B73" w14:textId="77777777" w:rsidR="000B61C4" w:rsidRPr="00FB4FE0" w:rsidRDefault="000B61C4" w:rsidP="007F0488">
      <w:pPr>
        <w:pStyle w:val="Akapitzlist"/>
        <w:numPr>
          <w:ilvl w:val="0"/>
          <w:numId w:val="10"/>
        </w:numPr>
        <w:tabs>
          <w:tab w:val="right" w:pos="284"/>
        </w:tabs>
        <w:spacing w:after="6" w:line="240" w:lineRule="auto"/>
        <w:ind w:left="426" w:hanging="426"/>
        <w:jc w:val="both"/>
        <w:rPr>
          <w:rFonts w:ascii="Arial Narrow" w:hAnsi="Arial Narrow"/>
          <w:sz w:val="24"/>
          <w:szCs w:val="24"/>
        </w:rPr>
      </w:pPr>
      <w:r w:rsidRPr="00FB4FE0">
        <w:rPr>
          <w:rFonts w:ascii="Arial Narrow" w:hAnsi="Arial Narrow"/>
          <w:sz w:val="24"/>
          <w:szCs w:val="24"/>
        </w:rPr>
        <w:t xml:space="preserve">Zgodnie z art. 513 ustawy Prawo zamówień publicznych odwołanie przysługuje na: </w:t>
      </w:r>
    </w:p>
    <w:p w14:paraId="17C9E9B9" w14:textId="2BB26B1D" w:rsidR="000B61C4" w:rsidRPr="00FB4FE0" w:rsidRDefault="000B61C4" w:rsidP="007F0488">
      <w:pPr>
        <w:pStyle w:val="Akapitzlist"/>
        <w:numPr>
          <w:ilvl w:val="0"/>
          <w:numId w:val="11"/>
        </w:numPr>
        <w:tabs>
          <w:tab w:val="right" w:pos="284"/>
        </w:tabs>
        <w:spacing w:after="6" w:line="240" w:lineRule="auto"/>
        <w:ind w:left="709"/>
        <w:jc w:val="both"/>
        <w:rPr>
          <w:rFonts w:ascii="Arial Narrow" w:hAnsi="Arial Narrow"/>
          <w:sz w:val="24"/>
          <w:szCs w:val="24"/>
        </w:rPr>
      </w:pPr>
      <w:r w:rsidRPr="00FB4FE0">
        <w:rPr>
          <w:rFonts w:ascii="Arial Narrow" w:hAnsi="Arial Narrow"/>
          <w:sz w:val="24"/>
          <w:szCs w:val="24"/>
        </w:rPr>
        <w:t>niezgodną z przepisami ustawy czynność Zamawiającego, podjętą w postępowaniu o udzielenie zamówienia, w tym na projektowane postanowienie umowy;</w:t>
      </w:r>
    </w:p>
    <w:p w14:paraId="76C3EF47" w14:textId="3F5E3B0E" w:rsidR="000B61C4" w:rsidRPr="00FB4FE0" w:rsidRDefault="000B61C4" w:rsidP="007F0488">
      <w:pPr>
        <w:pStyle w:val="Akapitzlist"/>
        <w:numPr>
          <w:ilvl w:val="0"/>
          <w:numId w:val="11"/>
        </w:numPr>
        <w:tabs>
          <w:tab w:val="right" w:pos="284"/>
        </w:tabs>
        <w:spacing w:after="6" w:line="240" w:lineRule="auto"/>
        <w:ind w:left="709"/>
        <w:jc w:val="both"/>
        <w:rPr>
          <w:rFonts w:ascii="Arial Narrow" w:hAnsi="Arial Narrow"/>
          <w:sz w:val="24"/>
          <w:szCs w:val="24"/>
        </w:rPr>
      </w:pPr>
      <w:r w:rsidRPr="00FB4FE0">
        <w:rPr>
          <w:rFonts w:ascii="Arial Narrow" w:hAnsi="Arial Narrow"/>
          <w:sz w:val="24"/>
          <w:szCs w:val="24"/>
        </w:rPr>
        <w:t>zaniechanie czynności w postępowaniu o udzielenie zamówienia, do której Zamawiający był obowiązany na podstawie ustawy;</w:t>
      </w:r>
    </w:p>
    <w:p w14:paraId="02BD18EF" w14:textId="77777777" w:rsidR="00FB4FE0" w:rsidRPr="00FB4FE0" w:rsidRDefault="000B61C4" w:rsidP="00415930">
      <w:pPr>
        <w:pStyle w:val="Akapitzlist"/>
        <w:numPr>
          <w:ilvl w:val="0"/>
          <w:numId w:val="10"/>
        </w:numPr>
        <w:tabs>
          <w:tab w:val="right" w:pos="284"/>
        </w:tabs>
        <w:spacing w:after="6" w:line="240" w:lineRule="auto"/>
        <w:ind w:left="426" w:hanging="426"/>
        <w:jc w:val="both"/>
        <w:rPr>
          <w:rFonts w:ascii="Arial Narrow" w:hAnsi="Arial Narrow"/>
          <w:sz w:val="24"/>
          <w:szCs w:val="24"/>
        </w:rPr>
      </w:pPr>
      <w:r w:rsidRPr="00FB4FE0">
        <w:rPr>
          <w:rFonts w:ascii="Arial Narrow" w:hAnsi="Arial Narrow"/>
          <w:sz w:val="24"/>
          <w:szCs w:val="24"/>
        </w:rPr>
        <w:t xml:space="preserve">Odwołanie wnosi się do Prezesa Izby </w:t>
      </w:r>
    </w:p>
    <w:p w14:paraId="57F62DDA" w14:textId="009C73E8" w:rsidR="00FB4FE0" w:rsidRPr="00FB4FE0" w:rsidRDefault="00FB4FE0" w:rsidP="00415930">
      <w:pPr>
        <w:pStyle w:val="Akapitzlist"/>
        <w:numPr>
          <w:ilvl w:val="0"/>
          <w:numId w:val="12"/>
        </w:numPr>
        <w:tabs>
          <w:tab w:val="right" w:pos="284"/>
        </w:tabs>
        <w:spacing w:after="6" w:line="240" w:lineRule="auto"/>
        <w:ind w:left="709"/>
        <w:jc w:val="both"/>
        <w:rPr>
          <w:rFonts w:ascii="Arial Narrow" w:hAnsi="Arial Narrow"/>
          <w:sz w:val="24"/>
          <w:szCs w:val="24"/>
        </w:rPr>
      </w:pPr>
      <w:r w:rsidRPr="00FB4FE0">
        <w:rPr>
          <w:rFonts w:ascii="Arial Narrow" w:hAnsi="Arial Narrow"/>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7EA3FC0" w14:textId="4E896D36" w:rsidR="00FB4FE0" w:rsidRPr="00FB4FE0" w:rsidRDefault="00FB4FE0" w:rsidP="007F0488">
      <w:pPr>
        <w:pStyle w:val="Akapitzlist"/>
        <w:numPr>
          <w:ilvl w:val="0"/>
          <w:numId w:val="12"/>
        </w:numPr>
        <w:tabs>
          <w:tab w:val="right" w:pos="284"/>
        </w:tabs>
        <w:spacing w:after="6" w:line="240" w:lineRule="auto"/>
        <w:ind w:left="709"/>
        <w:jc w:val="both"/>
        <w:rPr>
          <w:rFonts w:ascii="Arial Narrow" w:hAnsi="Arial Narrow"/>
          <w:sz w:val="24"/>
          <w:szCs w:val="24"/>
        </w:rPr>
      </w:pPr>
      <w:r w:rsidRPr="00FB4FE0">
        <w:rPr>
          <w:rFonts w:ascii="Arial Narrow" w:hAnsi="Arial Narrow"/>
          <w:sz w:val="24"/>
          <w:szCs w:val="24"/>
        </w:rPr>
        <w:lastRenderedPageBreak/>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DE78200" w14:textId="7341ACA5" w:rsidR="00FB4FE0" w:rsidRPr="0019445E" w:rsidRDefault="00FB4FE0" w:rsidP="007F0488">
      <w:pPr>
        <w:pStyle w:val="Akapitzlist"/>
        <w:numPr>
          <w:ilvl w:val="0"/>
          <w:numId w:val="10"/>
        </w:numPr>
        <w:tabs>
          <w:tab w:val="right" w:pos="284"/>
        </w:tabs>
        <w:spacing w:after="6" w:line="240" w:lineRule="auto"/>
        <w:ind w:left="426" w:hanging="426"/>
        <w:jc w:val="both"/>
        <w:rPr>
          <w:rFonts w:ascii="Arial Narrow" w:hAnsi="Arial Narrow"/>
          <w:sz w:val="24"/>
          <w:szCs w:val="24"/>
        </w:rPr>
      </w:pPr>
      <w:r w:rsidRPr="00FB4FE0">
        <w:rPr>
          <w:rFonts w:ascii="Arial Narrow" w:hAnsi="Arial Narrow"/>
          <w:sz w:val="24"/>
          <w:szCs w:val="24"/>
        </w:rPr>
        <w:t xml:space="preserve">Odwołanie wnosi się w przypadku zamówień, których wartość jest równa albo przekracza progi unijne, </w:t>
      </w:r>
      <w:r w:rsidRPr="0019445E">
        <w:rPr>
          <w:rFonts w:ascii="Arial Narrow" w:hAnsi="Arial Narrow"/>
          <w:sz w:val="24"/>
          <w:szCs w:val="24"/>
        </w:rPr>
        <w:t>w terminie 10 dni od dnia przekazania informacji o czynności Zamawiającego stanowiącej podstawę jego wniesienia, jeżeli informacja została przekazana przy użyciu środków komunikacji elektronicznej.</w:t>
      </w:r>
    </w:p>
    <w:p w14:paraId="2D904623" w14:textId="39892E6D" w:rsidR="000B61C4" w:rsidRPr="0019445E" w:rsidRDefault="000B61C4" w:rsidP="007F0488">
      <w:pPr>
        <w:pStyle w:val="Akapitzlist"/>
        <w:numPr>
          <w:ilvl w:val="0"/>
          <w:numId w:val="10"/>
        </w:numPr>
        <w:tabs>
          <w:tab w:val="right" w:pos="284"/>
        </w:tabs>
        <w:spacing w:after="6" w:line="240" w:lineRule="auto"/>
        <w:ind w:left="426" w:hanging="426"/>
        <w:jc w:val="both"/>
        <w:rPr>
          <w:rFonts w:ascii="Arial Narrow" w:hAnsi="Arial Narrow"/>
          <w:sz w:val="24"/>
          <w:szCs w:val="24"/>
        </w:rPr>
      </w:pPr>
      <w:r w:rsidRPr="0019445E">
        <w:rPr>
          <w:rFonts w:ascii="Arial Narrow" w:hAnsi="Arial Narrow"/>
          <w:sz w:val="24"/>
          <w:szCs w:val="24"/>
        </w:rPr>
        <w:t xml:space="preserve"> </w:t>
      </w:r>
      <w:r w:rsidR="00FB4FE0" w:rsidRPr="0019445E">
        <w:rPr>
          <w:rFonts w:ascii="Arial Narrow" w:hAnsi="Arial Narrow"/>
          <w:sz w:val="24"/>
          <w:szCs w:val="24"/>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5EC6E86F" w14:textId="0AA068A3" w:rsidR="00FB4FE0" w:rsidRPr="0019445E" w:rsidRDefault="00FB4FE0" w:rsidP="007F0488">
      <w:pPr>
        <w:pStyle w:val="Akapitzlist"/>
        <w:numPr>
          <w:ilvl w:val="0"/>
          <w:numId w:val="10"/>
        </w:numPr>
        <w:tabs>
          <w:tab w:val="right" w:pos="284"/>
        </w:tabs>
        <w:spacing w:after="6" w:line="240" w:lineRule="auto"/>
        <w:ind w:left="426" w:hanging="426"/>
        <w:jc w:val="both"/>
        <w:rPr>
          <w:rFonts w:ascii="Arial Narrow" w:hAnsi="Arial Narrow"/>
          <w:sz w:val="24"/>
          <w:szCs w:val="24"/>
        </w:rPr>
      </w:pPr>
      <w:r w:rsidRPr="0019445E">
        <w:rPr>
          <w:rFonts w:ascii="Arial Narrow" w:hAnsi="Arial Narrow"/>
          <w:sz w:val="24"/>
          <w:szCs w:val="24"/>
        </w:rPr>
        <w:t>Odwołanie w przypadkach innych niż określone w pkt.</w:t>
      </w:r>
      <w:r w:rsidR="0087482A">
        <w:rPr>
          <w:rFonts w:ascii="Arial Narrow" w:hAnsi="Arial Narrow"/>
          <w:sz w:val="24"/>
          <w:szCs w:val="24"/>
        </w:rPr>
        <w:t xml:space="preserve"> XXII ust.</w:t>
      </w:r>
      <w:r w:rsidRPr="0019445E">
        <w:rPr>
          <w:rFonts w:ascii="Arial Narrow" w:hAnsi="Arial Narrow"/>
          <w:sz w:val="24"/>
          <w:szCs w:val="24"/>
        </w:rPr>
        <w:t xml:space="preserve"> 4 i</w:t>
      </w:r>
      <w:r w:rsidR="0087482A">
        <w:rPr>
          <w:rFonts w:ascii="Arial Narrow" w:hAnsi="Arial Narrow"/>
          <w:sz w:val="24"/>
          <w:szCs w:val="24"/>
        </w:rPr>
        <w:t xml:space="preserve"> ust.</w:t>
      </w:r>
      <w:r w:rsidRPr="0019445E">
        <w:rPr>
          <w:rFonts w:ascii="Arial Narrow" w:hAnsi="Arial Narrow"/>
          <w:sz w:val="24"/>
          <w:szCs w:val="24"/>
        </w:rPr>
        <w:t xml:space="preserve"> 5 wnosi się w terminie 10 dni od dnia, w</w:t>
      </w:r>
      <w:r w:rsidR="0095245A">
        <w:rPr>
          <w:rFonts w:ascii="Arial Narrow" w:hAnsi="Arial Narrow"/>
          <w:sz w:val="24"/>
          <w:szCs w:val="24"/>
        </w:rPr>
        <w:t> </w:t>
      </w:r>
      <w:r w:rsidRPr="0019445E">
        <w:rPr>
          <w:rFonts w:ascii="Arial Narrow" w:hAnsi="Arial Narrow"/>
          <w:sz w:val="24"/>
          <w:szCs w:val="24"/>
        </w:rPr>
        <w:t>którym powzięto lub przy zachowaniu należytej staranności można było powziąć wiadomość o</w:t>
      </w:r>
      <w:r w:rsidR="0095245A">
        <w:rPr>
          <w:rFonts w:ascii="Arial Narrow" w:hAnsi="Arial Narrow"/>
          <w:sz w:val="24"/>
          <w:szCs w:val="24"/>
        </w:rPr>
        <w:t> </w:t>
      </w:r>
      <w:r w:rsidRPr="0019445E">
        <w:rPr>
          <w:rFonts w:ascii="Arial Narrow" w:hAnsi="Arial Narrow"/>
          <w:sz w:val="24"/>
          <w:szCs w:val="24"/>
        </w:rPr>
        <w:t>okolicznościach stanowiących podstawę jego wniesienia.</w:t>
      </w:r>
    </w:p>
    <w:p w14:paraId="46FA5F7A" w14:textId="77777777" w:rsidR="000B61C4" w:rsidRPr="0019445E" w:rsidRDefault="000B61C4" w:rsidP="0019445E">
      <w:pPr>
        <w:tabs>
          <w:tab w:val="right" w:pos="284"/>
        </w:tabs>
        <w:jc w:val="both"/>
        <w:rPr>
          <w:rFonts w:ascii="Arial Narrow" w:hAnsi="Arial Narrow"/>
          <w:sz w:val="24"/>
          <w:szCs w:val="24"/>
        </w:rPr>
      </w:pPr>
    </w:p>
    <w:p w14:paraId="7BA6D399" w14:textId="123D670B" w:rsidR="00C51777" w:rsidRPr="0019445E" w:rsidRDefault="00FB4FE0" w:rsidP="0019445E">
      <w:pPr>
        <w:pStyle w:val="Default"/>
        <w:jc w:val="both"/>
        <w:rPr>
          <w:rFonts w:ascii="Arial Narrow" w:hAnsi="Arial Narrow"/>
        </w:rPr>
      </w:pPr>
      <w:r w:rsidRPr="0019445E">
        <w:rPr>
          <w:rFonts w:ascii="Arial Narrow" w:hAnsi="Arial Narrow"/>
          <w:b/>
        </w:rPr>
        <w:t xml:space="preserve">XXIII. </w:t>
      </w:r>
      <w:r w:rsidR="00C51777" w:rsidRPr="0019445E">
        <w:rPr>
          <w:rFonts w:ascii="Arial Narrow" w:hAnsi="Arial Narrow"/>
          <w:b/>
          <w:bCs/>
        </w:rPr>
        <w:t xml:space="preserve">POSTANOWIENIA DOTYCZĄCE JAWNOŚCI PROTOKOŁU POSTĘPOWANIA O UDZIELENIE ZAMÓWIENIA </w:t>
      </w:r>
    </w:p>
    <w:p w14:paraId="2F7E8AB0" w14:textId="6C9855E8" w:rsidR="00FB4FE0" w:rsidRPr="0019445E" w:rsidRDefault="00FB4FE0" w:rsidP="0019445E">
      <w:pPr>
        <w:pStyle w:val="Default"/>
        <w:jc w:val="both"/>
        <w:rPr>
          <w:rFonts w:ascii="Arial Narrow" w:hAnsi="Arial Narrow"/>
        </w:rPr>
      </w:pPr>
    </w:p>
    <w:p w14:paraId="2B249D18" w14:textId="4D94595F" w:rsidR="00C51777" w:rsidRPr="0019445E" w:rsidRDefault="00C51777" w:rsidP="00415930">
      <w:pPr>
        <w:pStyle w:val="Default"/>
        <w:numPr>
          <w:ilvl w:val="0"/>
          <w:numId w:val="13"/>
        </w:numPr>
        <w:ind w:left="426" w:hanging="426"/>
        <w:jc w:val="both"/>
        <w:rPr>
          <w:rFonts w:ascii="Arial Narrow" w:hAnsi="Arial Narrow"/>
        </w:rPr>
      </w:pPr>
      <w:r w:rsidRPr="0019445E">
        <w:rPr>
          <w:rFonts w:ascii="Arial Narrow" w:hAnsi="Arial Narrow"/>
        </w:rPr>
        <w:t>Zamawiający udostępnia protokół lub załączniki do protokołu na wniosek.</w:t>
      </w:r>
    </w:p>
    <w:p w14:paraId="4F3576AA" w14:textId="1C5ADD93" w:rsidR="00C51777" w:rsidRPr="0019445E" w:rsidRDefault="00C51777" w:rsidP="00415930">
      <w:pPr>
        <w:pStyle w:val="Default"/>
        <w:numPr>
          <w:ilvl w:val="0"/>
          <w:numId w:val="13"/>
        </w:numPr>
        <w:ind w:left="426" w:hanging="426"/>
        <w:jc w:val="both"/>
        <w:rPr>
          <w:rFonts w:ascii="Arial Narrow" w:hAnsi="Arial Narrow"/>
        </w:rPr>
      </w:pPr>
      <w:r w:rsidRPr="0019445E">
        <w:rPr>
          <w:rFonts w:ascii="Arial Narrow" w:hAnsi="Arial Narrow"/>
        </w:rPr>
        <w:t>Protokół wraz z załącznikami jest jawny.</w:t>
      </w:r>
    </w:p>
    <w:p w14:paraId="64F3176F" w14:textId="107B0ACB" w:rsidR="00C51777" w:rsidRPr="0019445E" w:rsidRDefault="00C51777" w:rsidP="00415930">
      <w:pPr>
        <w:pStyle w:val="Default"/>
        <w:numPr>
          <w:ilvl w:val="0"/>
          <w:numId w:val="13"/>
        </w:numPr>
        <w:ind w:left="426" w:hanging="426"/>
        <w:jc w:val="both"/>
        <w:rPr>
          <w:rFonts w:ascii="Arial Narrow" w:hAnsi="Arial Narrow"/>
        </w:rPr>
      </w:pPr>
      <w:r w:rsidRPr="0019445E">
        <w:rPr>
          <w:rFonts w:ascii="Arial Narrow" w:hAnsi="Arial Narrow"/>
        </w:rPr>
        <w:t xml:space="preserve">Zasada jawności, o której mowa w </w:t>
      </w:r>
      <w:r w:rsidR="0087482A">
        <w:rPr>
          <w:rFonts w:ascii="Arial Narrow" w:hAnsi="Arial Narrow"/>
        </w:rPr>
        <w:t>ust</w:t>
      </w:r>
      <w:r w:rsidRPr="0019445E">
        <w:rPr>
          <w:rFonts w:ascii="Arial Narrow" w:hAnsi="Arial Narrow"/>
        </w:rPr>
        <w:t>. 2:</w:t>
      </w:r>
    </w:p>
    <w:p w14:paraId="4854C0E8" w14:textId="43BFF1D4" w:rsidR="00C51777" w:rsidRPr="0019445E" w:rsidRDefault="00C51777" w:rsidP="00415930">
      <w:pPr>
        <w:pStyle w:val="Default"/>
        <w:numPr>
          <w:ilvl w:val="0"/>
          <w:numId w:val="14"/>
        </w:numPr>
        <w:ind w:left="709"/>
        <w:jc w:val="both"/>
        <w:rPr>
          <w:rFonts w:ascii="Arial Narrow" w:hAnsi="Arial Narrow"/>
        </w:rPr>
      </w:pPr>
      <w:r w:rsidRPr="0019445E">
        <w:rPr>
          <w:rFonts w:ascii="Arial Narrow" w:hAnsi="Arial Narrow"/>
        </w:rPr>
        <w:t>ma zastosowanie do wszystkich danych osobowych, z wyjątkiem danych, o których mowa w art. 9 ust. 1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zebranych w toku postępowania o udzielenie zamówienia.</w:t>
      </w:r>
    </w:p>
    <w:p w14:paraId="35AD3BBE" w14:textId="3D268B4D" w:rsidR="00C51777" w:rsidRPr="0019445E" w:rsidRDefault="00C51777" w:rsidP="00415930">
      <w:pPr>
        <w:pStyle w:val="Default"/>
        <w:numPr>
          <w:ilvl w:val="0"/>
          <w:numId w:val="14"/>
        </w:numPr>
        <w:ind w:left="709"/>
        <w:jc w:val="both"/>
        <w:rPr>
          <w:rFonts w:ascii="Arial Narrow" w:hAnsi="Arial Narrow"/>
        </w:rPr>
      </w:pPr>
      <w:r w:rsidRPr="0019445E">
        <w:rPr>
          <w:rFonts w:ascii="Arial Narrow" w:hAnsi="Arial Narrow"/>
        </w:rPr>
        <w:t xml:space="preserve">Ograniczenia zasady jawności, o których mowa w art. 74 ust. 3 ustawy </w:t>
      </w:r>
      <w:proofErr w:type="spellStart"/>
      <w:r w:rsidR="0087482A">
        <w:rPr>
          <w:rFonts w:ascii="Arial Narrow" w:hAnsi="Arial Narrow"/>
        </w:rPr>
        <w:t>p</w:t>
      </w:r>
      <w:r w:rsidRPr="0019445E">
        <w:rPr>
          <w:rFonts w:ascii="Arial Narrow" w:hAnsi="Arial Narrow"/>
        </w:rPr>
        <w:t>zp</w:t>
      </w:r>
      <w:proofErr w:type="spellEnd"/>
      <w:r w:rsidRPr="0019445E">
        <w:rPr>
          <w:rFonts w:ascii="Arial Narrow" w:hAnsi="Arial Narrow"/>
        </w:rPr>
        <w:t xml:space="preserve"> i art. 18 ust. 3-6 ustawy </w:t>
      </w:r>
      <w:proofErr w:type="spellStart"/>
      <w:r w:rsidR="0087482A">
        <w:rPr>
          <w:rFonts w:ascii="Arial Narrow" w:hAnsi="Arial Narrow"/>
        </w:rPr>
        <w:t>p</w:t>
      </w:r>
      <w:r w:rsidRPr="0019445E">
        <w:rPr>
          <w:rFonts w:ascii="Arial Narrow" w:hAnsi="Arial Narrow"/>
        </w:rPr>
        <w:t>zp</w:t>
      </w:r>
      <w:proofErr w:type="spellEnd"/>
      <w:r w:rsidRPr="0019445E">
        <w:rPr>
          <w:rFonts w:ascii="Arial Narrow" w:hAnsi="Arial Narrow"/>
        </w:rPr>
        <w:t>, stosuje się odpowiednio</w:t>
      </w:r>
    </w:p>
    <w:p w14:paraId="74EB2FDE" w14:textId="6A43997B" w:rsidR="00C51777" w:rsidRPr="0019445E" w:rsidRDefault="00C51777" w:rsidP="00415930">
      <w:pPr>
        <w:pStyle w:val="Default"/>
        <w:numPr>
          <w:ilvl w:val="0"/>
          <w:numId w:val="13"/>
        </w:numPr>
        <w:ind w:left="426" w:hanging="426"/>
        <w:jc w:val="both"/>
        <w:rPr>
          <w:rFonts w:ascii="Arial Narrow" w:hAnsi="Arial Narrow"/>
        </w:rPr>
      </w:pPr>
      <w:r w:rsidRPr="0019445E">
        <w:rPr>
          <w:rFonts w:ascii="Arial Narrow" w:hAnsi="Arial Narrow"/>
        </w:rPr>
        <w:t>Od dnia zakończenia postępowania o udzielenie zamówienia, w przypadku gdy wniesienie żądania, o</w:t>
      </w:r>
      <w:r w:rsidR="0095245A">
        <w:rPr>
          <w:rFonts w:ascii="Arial Narrow" w:hAnsi="Arial Narrow"/>
        </w:rPr>
        <w:t> </w:t>
      </w:r>
      <w:r w:rsidRPr="0019445E">
        <w:rPr>
          <w:rFonts w:ascii="Arial Narrow" w:hAnsi="Arial Narrow"/>
        </w:rPr>
        <w:t>którym mowa w art. 18 ust. 1 rozporządzenia 2016/679, spowoduje ograniczenie przetwarzania danych osobowych zawartych w protokole i załącznikach do protokołu, Zamawiający nie udostępnia tych danych zawartych w protokole i w załącznikach do protokołu, chyba że zachodzą przesłanki, o</w:t>
      </w:r>
      <w:r w:rsidR="0095245A">
        <w:rPr>
          <w:rFonts w:ascii="Arial Narrow" w:hAnsi="Arial Narrow"/>
        </w:rPr>
        <w:t> </w:t>
      </w:r>
      <w:r w:rsidRPr="0019445E">
        <w:rPr>
          <w:rFonts w:ascii="Arial Narrow" w:hAnsi="Arial Narrow"/>
        </w:rPr>
        <w:t>których mowa w art. 18 ust. 2 rozporządzenia 2016/679.</w:t>
      </w:r>
    </w:p>
    <w:p w14:paraId="4EFD0B85" w14:textId="46D032B6" w:rsidR="00C51777" w:rsidRPr="0019445E" w:rsidRDefault="00C51777" w:rsidP="00415930">
      <w:pPr>
        <w:pStyle w:val="Default"/>
        <w:numPr>
          <w:ilvl w:val="0"/>
          <w:numId w:val="13"/>
        </w:numPr>
        <w:ind w:left="426" w:hanging="426"/>
        <w:jc w:val="both"/>
        <w:rPr>
          <w:rFonts w:ascii="Arial Narrow" w:hAnsi="Arial Narrow"/>
        </w:rPr>
      </w:pPr>
      <w:r w:rsidRPr="0019445E">
        <w:rPr>
          <w:rFonts w:ascii="Arial Narrow" w:hAnsi="Arial Narrow"/>
        </w:rPr>
        <w:t>Przekazanie protokołu lub załączników następuje przy użyciu środków komunikacji elektronicznej.</w:t>
      </w:r>
    </w:p>
    <w:p w14:paraId="3C3649CF" w14:textId="13A8B5E0" w:rsidR="00C51777" w:rsidRPr="0019445E" w:rsidRDefault="00C51777" w:rsidP="00415930">
      <w:pPr>
        <w:pStyle w:val="Default"/>
        <w:numPr>
          <w:ilvl w:val="0"/>
          <w:numId w:val="13"/>
        </w:numPr>
        <w:ind w:left="426" w:hanging="426"/>
        <w:jc w:val="both"/>
        <w:rPr>
          <w:rFonts w:ascii="Arial Narrow" w:hAnsi="Arial Narrow"/>
        </w:rPr>
      </w:pPr>
      <w:r w:rsidRPr="0019445E">
        <w:rPr>
          <w:rFonts w:ascii="Arial Narrow" w:hAnsi="Arial Narrow"/>
        </w:rPr>
        <w:t>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w:t>
      </w:r>
    </w:p>
    <w:p w14:paraId="4A561283" w14:textId="3E1D9417" w:rsidR="00C51777" w:rsidRPr="0019445E" w:rsidRDefault="00C51777" w:rsidP="00415930">
      <w:pPr>
        <w:pStyle w:val="Default"/>
        <w:numPr>
          <w:ilvl w:val="0"/>
          <w:numId w:val="13"/>
        </w:numPr>
        <w:ind w:left="426" w:hanging="426"/>
        <w:jc w:val="both"/>
        <w:rPr>
          <w:rFonts w:ascii="Arial Narrow" w:hAnsi="Arial Narrow"/>
        </w:rPr>
      </w:pPr>
      <w:r w:rsidRPr="0019445E">
        <w:rPr>
          <w:rFonts w:ascii="Arial Narrow" w:hAnsi="Arial Narrow"/>
        </w:rPr>
        <w:t>Załączniki do protokołu postępowania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 tym przekazywanych w toku negocjacji lub dialogu.</w:t>
      </w:r>
    </w:p>
    <w:p w14:paraId="0FC713DF" w14:textId="7FA7CF2A" w:rsidR="00C51777" w:rsidRPr="0019445E" w:rsidRDefault="0019445E" w:rsidP="00415930">
      <w:pPr>
        <w:pStyle w:val="Default"/>
        <w:numPr>
          <w:ilvl w:val="0"/>
          <w:numId w:val="13"/>
        </w:numPr>
        <w:ind w:left="426" w:hanging="426"/>
        <w:jc w:val="both"/>
        <w:rPr>
          <w:rFonts w:ascii="Arial Narrow" w:hAnsi="Arial Narrow"/>
        </w:rPr>
      </w:pPr>
      <w:r w:rsidRPr="0019445E">
        <w:rPr>
          <w:rFonts w:ascii="Arial Narrow" w:hAnsi="Arial Narrow"/>
        </w:rPr>
        <w:t>W sprawach nieuregulowanych zastosowanie mają przepisy ustawy Prawo zamówień publicznych.</w:t>
      </w:r>
    </w:p>
    <w:p w14:paraId="7B55900B" w14:textId="1C83F946" w:rsidR="00C51777" w:rsidRPr="0019445E" w:rsidRDefault="00C51777" w:rsidP="0019445E">
      <w:pPr>
        <w:pStyle w:val="Default"/>
        <w:jc w:val="both"/>
        <w:rPr>
          <w:rFonts w:ascii="Arial Narrow" w:hAnsi="Arial Narrow"/>
        </w:rPr>
      </w:pPr>
    </w:p>
    <w:p w14:paraId="02C6FD8B" w14:textId="77777777" w:rsidR="006D58A7" w:rsidRPr="00953906" w:rsidRDefault="006D58A7" w:rsidP="006D58A7">
      <w:pPr>
        <w:pStyle w:val="Paragraf2"/>
        <w:widowControl/>
        <w:tabs>
          <w:tab w:val="clear" w:pos="8789"/>
          <w:tab w:val="left" w:pos="0"/>
          <w:tab w:val="right" w:pos="8953"/>
        </w:tabs>
        <w:spacing w:before="0" w:after="0" w:line="240" w:lineRule="auto"/>
        <w:rPr>
          <w:rFonts w:ascii="Arial Narrow" w:hAnsi="Arial Narrow"/>
          <w:b/>
          <w:bCs/>
          <w:szCs w:val="24"/>
          <w:lang w:val="pl-PL"/>
        </w:rPr>
      </w:pPr>
      <w:r w:rsidRPr="00953906">
        <w:rPr>
          <w:rFonts w:ascii="Arial Narrow" w:hAnsi="Arial Narrow"/>
          <w:b/>
          <w:bCs/>
          <w:szCs w:val="24"/>
          <w:lang w:val="pl-PL"/>
        </w:rPr>
        <w:t>ZAŁACZNIKI:</w:t>
      </w:r>
    </w:p>
    <w:p w14:paraId="26F96163" w14:textId="77777777" w:rsidR="006D58A7" w:rsidRPr="00953906" w:rsidRDefault="006D58A7" w:rsidP="006D58A7">
      <w:pPr>
        <w:pStyle w:val="Paragraf2"/>
        <w:widowControl/>
        <w:tabs>
          <w:tab w:val="clear" w:pos="8789"/>
          <w:tab w:val="left" w:pos="0"/>
          <w:tab w:val="right" w:pos="8953"/>
        </w:tabs>
        <w:spacing w:before="0" w:after="0" w:line="240" w:lineRule="auto"/>
        <w:rPr>
          <w:rFonts w:ascii="Arial Narrow" w:hAnsi="Arial Narrow"/>
          <w:b/>
          <w:bCs/>
          <w:szCs w:val="24"/>
          <w:lang w:val="pl-PL"/>
        </w:rPr>
      </w:pPr>
    </w:p>
    <w:p w14:paraId="4819ED08" w14:textId="5F5A831A" w:rsidR="00F01BD5" w:rsidRDefault="000C17E9" w:rsidP="00415930">
      <w:pPr>
        <w:pStyle w:val="Paragraf2"/>
        <w:widowControl/>
        <w:numPr>
          <w:ilvl w:val="0"/>
          <w:numId w:val="2"/>
        </w:numPr>
        <w:tabs>
          <w:tab w:val="clear" w:pos="8789"/>
          <w:tab w:val="left" w:pos="0"/>
          <w:tab w:val="right" w:pos="3969"/>
        </w:tabs>
        <w:spacing w:before="0" w:after="0" w:line="240" w:lineRule="auto"/>
        <w:ind w:left="284" w:hanging="284"/>
        <w:jc w:val="left"/>
        <w:rPr>
          <w:rFonts w:ascii="Arial Narrow" w:hAnsi="Arial Narrow"/>
          <w:szCs w:val="24"/>
          <w:lang w:val="pl-PL"/>
        </w:rPr>
      </w:pPr>
      <w:r>
        <w:rPr>
          <w:rFonts w:ascii="Arial Narrow" w:hAnsi="Arial Narrow"/>
          <w:szCs w:val="24"/>
          <w:lang w:val="pl-PL"/>
        </w:rPr>
        <w:t>O</w:t>
      </w:r>
      <w:r w:rsidR="006D58A7" w:rsidRPr="00953906">
        <w:rPr>
          <w:rFonts w:ascii="Arial Narrow" w:hAnsi="Arial Narrow"/>
          <w:szCs w:val="24"/>
          <w:lang w:val="pl-PL"/>
        </w:rPr>
        <w:t>pis przedmiotu zamówienia</w:t>
      </w:r>
      <w:r w:rsidR="00F01BD5">
        <w:rPr>
          <w:rFonts w:ascii="Arial Narrow" w:hAnsi="Arial Narrow"/>
          <w:szCs w:val="24"/>
          <w:lang w:val="pl-PL"/>
        </w:rPr>
        <w:tab/>
      </w:r>
      <w:r>
        <w:rPr>
          <w:rFonts w:ascii="Arial Narrow" w:hAnsi="Arial Narrow"/>
          <w:szCs w:val="24"/>
          <w:lang w:val="pl-PL"/>
        </w:rPr>
        <w:tab/>
      </w:r>
      <w:r>
        <w:rPr>
          <w:rFonts w:ascii="Arial Narrow" w:hAnsi="Arial Narrow"/>
          <w:szCs w:val="24"/>
          <w:lang w:val="pl-PL"/>
        </w:rPr>
        <w:tab/>
      </w:r>
      <w:r w:rsidR="00F01BD5">
        <w:rPr>
          <w:rFonts w:ascii="Arial Narrow" w:hAnsi="Arial Narrow"/>
          <w:szCs w:val="24"/>
          <w:lang w:val="pl-PL"/>
        </w:rPr>
        <w:tab/>
      </w:r>
      <w:r w:rsidR="009C1687">
        <w:rPr>
          <w:rFonts w:ascii="Arial Narrow" w:hAnsi="Arial Narrow"/>
          <w:szCs w:val="24"/>
          <w:lang w:val="pl-PL"/>
        </w:rPr>
        <w:tab/>
      </w:r>
      <w:r w:rsidR="009C1687">
        <w:rPr>
          <w:rFonts w:ascii="Arial Narrow" w:hAnsi="Arial Narrow"/>
          <w:szCs w:val="24"/>
          <w:lang w:val="pl-PL"/>
        </w:rPr>
        <w:tab/>
      </w:r>
      <w:r w:rsidR="009C1687">
        <w:rPr>
          <w:rFonts w:ascii="Arial Narrow" w:hAnsi="Arial Narrow"/>
          <w:szCs w:val="24"/>
          <w:lang w:val="pl-PL"/>
        </w:rPr>
        <w:tab/>
      </w:r>
      <w:r w:rsidR="00F01BD5">
        <w:rPr>
          <w:rFonts w:ascii="Arial Narrow" w:hAnsi="Arial Narrow"/>
          <w:szCs w:val="24"/>
          <w:lang w:val="pl-PL"/>
        </w:rPr>
        <w:t xml:space="preserve">załącznik </w:t>
      </w:r>
      <w:r w:rsidR="00045F85">
        <w:rPr>
          <w:rFonts w:ascii="Arial Narrow" w:hAnsi="Arial Narrow"/>
          <w:szCs w:val="24"/>
          <w:lang w:val="pl-PL"/>
        </w:rPr>
        <w:t>N</w:t>
      </w:r>
      <w:r w:rsidR="00F01BD5">
        <w:rPr>
          <w:rFonts w:ascii="Arial Narrow" w:hAnsi="Arial Narrow"/>
          <w:szCs w:val="24"/>
          <w:lang w:val="pl-PL"/>
        </w:rPr>
        <w:t>r 1</w:t>
      </w:r>
    </w:p>
    <w:p w14:paraId="25A72320" w14:textId="2A711208" w:rsidR="007B661B" w:rsidRDefault="004D4777" w:rsidP="00415930">
      <w:pPr>
        <w:pStyle w:val="Paragraf2"/>
        <w:widowControl/>
        <w:numPr>
          <w:ilvl w:val="0"/>
          <w:numId w:val="2"/>
        </w:numPr>
        <w:tabs>
          <w:tab w:val="clear" w:pos="8789"/>
          <w:tab w:val="left" w:pos="284"/>
          <w:tab w:val="right" w:pos="3969"/>
        </w:tabs>
        <w:spacing w:before="0" w:after="0" w:line="240" w:lineRule="auto"/>
        <w:ind w:left="567" w:hanging="567"/>
        <w:jc w:val="left"/>
        <w:rPr>
          <w:rFonts w:ascii="Arial Narrow" w:hAnsi="Arial Narrow"/>
          <w:szCs w:val="24"/>
          <w:lang w:val="pl-PL"/>
        </w:rPr>
      </w:pPr>
      <w:r w:rsidRPr="00953906">
        <w:rPr>
          <w:rFonts w:ascii="Arial Narrow" w:hAnsi="Arial Narrow"/>
          <w:szCs w:val="24"/>
          <w:lang w:val="pl-PL"/>
        </w:rPr>
        <w:t xml:space="preserve">Formularz ofertowy              </w:t>
      </w:r>
      <w:r w:rsidR="00F01BD5">
        <w:rPr>
          <w:rFonts w:ascii="Arial Narrow" w:hAnsi="Arial Narrow"/>
          <w:szCs w:val="24"/>
          <w:lang w:val="pl-PL"/>
        </w:rPr>
        <w:tab/>
      </w:r>
      <w:r w:rsidR="00F01BD5">
        <w:rPr>
          <w:rFonts w:ascii="Arial Narrow" w:hAnsi="Arial Narrow"/>
          <w:szCs w:val="24"/>
          <w:lang w:val="pl-PL"/>
        </w:rPr>
        <w:tab/>
      </w:r>
      <w:r>
        <w:rPr>
          <w:rFonts w:ascii="Arial Narrow" w:hAnsi="Arial Narrow"/>
          <w:szCs w:val="24"/>
          <w:lang w:val="pl-PL"/>
        </w:rPr>
        <w:tab/>
      </w:r>
      <w:r w:rsidR="009C1687">
        <w:rPr>
          <w:rFonts w:ascii="Arial Narrow" w:hAnsi="Arial Narrow"/>
          <w:szCs w:val="24"/>
          <w:lang w:val="pl-PL"/>
        </w:rPr>
        <w:tab/>
      </w:r>
      <w:r w:rsidR="009C1687">
        <w:rPr>
          <w:rFonts w:ascii="Arial Narrow" w:hAnsi="Arial Narrow"/>
          <w:szCs w:val="24"/>
          <w:lang w:val="pl-PL"/>
        </w:rPr>
        <w:tab/>
      </w:r>
      <w:r w:rsidR="009C1687">
        <w:rPr>
          <w:rFonts w:ascii="Arial Narrow" w:hAnsi="Arial Narrow"/>
          <w:szCs w:val="24"/>
          <w:lang w:val="pl-PL"/>
        </w:rPr>
        <w:tab/>
      </w:r>
      <w:r>
        <w:rPr>
          <w:rFonts w:ascii="Arial Narrow" w:hAnsi="Arial Narrow"/>
          <w:szCs w:val="24"/>
          <w:lang w:val="pl-PL"/>
        </w:rPr>
        <w:tab/>
      </w:r>
      <w:r w:rsidRPr="00953906">
        <w:rPr>
          <w:rFonts w:ascii="Arial Narrow" w:hAnsi="Arial Narrow"/>
          <w:szCs w:val="24"/>
          <w:lang w:val="pl-PL"/>
        </w:rPr>
        <w:t>załącznik Nr 2</w:t>
      </w:r>
    </w:p>
    <w:p w14:paraId="4ECD8DAE" w14:textId="0A80592B" w:rsidR="00045F85" w:rsidRPr="008E63ED" w:rsidRDefault="00045F85" w:rsidP="00415930">
      <w:pPr>
        <w:pStyle w:val="Paragraf2"/>
        <w:widowControl/>
        <w:numPr>
          <w:ilvl w:val="0"/>
          <w:numId w:val="2"/>
        </w:numPr>
        <w:tabs>
          <w:tab w:val="clear" w:pos="8789"/>
          <w:tab w:val="left" w:pos="284"/>
          <w:tab w:val="right" w:pos="3969"/>
        </w:tabs>
        <w:spacing w:before="0" w:after="0" w:line="240" w:lineRule="auto"/>
        <w:ind w:left="567" w:hanging="567"/>
        <w:jc w:val="left"/>
        <w:rPr>
          <w:rFonts w:ascii="Arial Narrow" w:hAnsi="Arial Narrow"/>
          <w:szCs w:val="24"/>
          <w:lang w:val="pl-PL"/>
        </w:rPr>
      </w:pPr>
      <w:r>
        <w:rPr>
          <w:rFonts w:ascii="Arial Narrow" w:hAnsi="Arial Narrow"/>
          <w:szCs w:val="24"/>
          <w:lang w:val="pl-PL"/>
        </w:rPr>
        <w:t>Formularz parametry techniczne obiektów równoważnych</w:t>
      </w:r>
      <w:r>
        <w:rPr>
          <w:rFonts w:ascii="Arial Narrow" w:hAnsi="Arial Narrow"/>
          <w:szCs w:val="24"/>
          <w:lang w:val="pl-PL"/>
        </w:rPr>
        <w:tab/>
      </w:r>
      <w:r>
        <w:rPr>
          <w:rFonts w:ascii="Arial Narrow" w:hAnsi="Arial Narrow"/>
          <w:szCs w:val="24"/>
          <w:lang w:val="pl-PL"/>
        </w:rPr>
        <w:tab/>
        <w:t>załącznik Nr 3</w:t>
      </w:r>
    </w:p>
    <w:p w14:paraId="17FB4696" w14:textId="19076514" w:rsidR="006D58A7" w:rsidRPr="00953906" w:rsidRDefault="006D58A7" w:rsidP="00415930">
      <w:pPr>
        <w:pStyle w:val="Paragraf2"/>
        <w:widowControl/>
        <w:numPr>
          <w:ilvl w:val="0"/>
          <w:numId w:val="3"/>
        </w:numPr>
        <w:tabs>
          <w:tab w:val="clear" w:pos="8789"/>
          <w:tab w:val="left" w:pos="284"/>
        </w:tabs>
        <w:spacing w:before="0" w:after="0" w:line="240" w:lineRule="auto"/>
        <w:ind w:left="851" w:hanging="851"/>
        <w:jc w:val="left"/>
        <w:rPr>
          <w:rFonts w:ascii="Arial Narrow" w:hAnsi="Arial Narrow"/>
          <w:szCs w:val="24"/>
          <w:lang w:val="pl-PL"/>
        </w:rPr>
      </w:pPr>
      <w:r w:rsidRPr="00953906">
        <w:rPr>
          <w:rFonts w:ascii="Arial Narrow" w:hAnsi="Arial Narrow"/>
          <w:szCs w:val="24"/>
          <w:lang w:val="pl-PL"/>
        </w:rPr>
        <w:t>Oświadczenia</w:t>
      </w:r>
      <w:r w:rsidR="00BE1D06">
        <w:rPr>
          <w:rFonts w:ascii="Arial Narrow" w:hAnsi="Arial Narrow"/>
          <w:szCs w:val="24"/>
          <w:lang w:val="pl-PL"/>
        </w:rPr>
        <w:t xml:space="preserve"> Wykonawcy</w:t>
      </w:r>
      <w:r w:rsidR="00F01BD5">
        <w:rPr>
          <w:rFonts w:ascii="Arial Narrow" w:hAnsi="Arial Narrow"/>
          <w:szCs w:val="24"/>
          <w:lang w:val="pl-PL"/>
        </w:rPr>
        <w:tab/>
      </w:r>
      <w:r w:rsidR="00F01BD5">
        <w:rPr>
          <w:rFonts w:ascii="Arial Narrow" w:hAnsi="Arial Narrow"/>
          <w:szCs w:val="24"/>
          <w:lang w:val="pl-PL"/>
        </w:rPr>
        <w:tab/>
      </w:r>
      <w:r w:rsidR="00DD2553">
        <w:rPr>
          <w:rFonts w:ascii="Arial Narrow" w:hAnsi="Arial Narrow"/>
          <w:szCs w:val="24"/>
          <w:lang w:val="pl-PL"/>
        </w:rPr>
        <w:tab/>
      </w:r>
      <w:r w:rsidR="00DD2553">
        <w:rPr>
          <w:rFonts w:ascii="Arial Narrow" w:hAnsi="Arial Narrow"/>
          <w:szCs w:val="24"/>
          <w:lang w:val="pl-PL"/>
        </w:rPr>
        <w:tab/>
      </w:r>
      <w:r w:rsidR="00DD2553">
        <w:rPr>
          <w:rFonts w:ascii="Arial Narrow" w:hAnsi="Arial Narrow"/>
          <w:szCs w:val="24"/>
          <w:lang w:val="pl-PL"/>
        </w:rPr>
        <w:tab/>
      </w:r>
      <w:r w:rsidR="009C1687">
        <w:rPr>
          <w:rFonts w:ascii="Arial Narrow" w:hAnsi="Arial Narrow"/>
          <w:szCs w:val="24"/>
          <w:lang w:val="pl-PL"/>
        </w:rPr>
        <w:tab/>
      </w:r>
      <w:r w:rsidR="009C1687">
        <w:rPr>
          <w:rFonts w:ascii="Arial Narrow" w:hAnsi="Arial Narrow"/>
          <w:szCs w:val="24"/>
          <w:lang w:val="pl-PL"/>
        </w:rPr>
        <w:tab/>
      </w:r>
      <w:r w:rsidR="009C1687">
        <w:rPr>
          <w:rFonts w:ascii="Arial Narrow" w:hAnsi="Arial Narrow"/>
          <w:szCs w:val="24"/>
          <w:lang w:val="pl-PL"/>
        </w:rPr>
        <w:tab/>
      </w:r>
      <w:r w:rsidR="00F01BD5">
        <w:rPr>
          <w:rFonts w:ascii="Arial Narrow" w:hAnsi="Arial Narrow"/>
          <w:szCs w:val="24"/>
          <w:lang w:val="pl-PL"/>
        </w:rPr>
        <w:tab/>
      </w:r>
      <w:r w:rsidR="003B50F5">
        <w:rPr>
          <w:rFonts w:ascii="Arial Narrow" w:hAnsi="Arial Narrow"/>
          <w:szCs w:val="24"/>
          <w:lang w:val="pl-PL"/>
        </w:rPr>
        <w:t xml:space="preserve">załącznik Nr </w:t>
      </w:r>
      <w:r w:rsidR="00045F85">
        <w:rPr>
          <w:rFonts w:ascii="Arial Narrow" w:hAnsi="Arial Narrow"/>
          <w:szCs w:val="24"/>
          <w:lang w:val="pl-PL"/>
        </w:rPr>
        <w:t>4</w:t>
      </w:r>
      <w:r w:rsidR="0011020C">
        <w:rPr>
          <w:rFonts w:ascii="Arial Narrow" w:hAnsi="Arial Narrow"/>
          <w:szCs w:val="24"/>
          <w:lang w:val="pl-PL"/>
        </w:rPr>
        <w:t>a i 4b</w:t>
      </w:r>
    </w:p>
    <w:p w14:paraId="467883D7" w14:textId="1B387964" w:rsidR="00634781" w:rsidRDefault="006734F1" w:rsidP="00415930">
      <w:pPr>
        <w:pStyle w:val="Paragraf2"/>
        <w:widowControl/>
        <w:numPr>
          <w:ilvl w:val="0"/>
          <w:numId w:val="3"/>
        </w:numPr>
        <w:tabs>
          <w:tab w:val="clear" w:pos="8789"/>
          <w:tab w:val="left" w:pos="0"/>
          <w:tab w:val="left" w:pos="284"/>
          <w:tab w:val="right" w:pos="426"/>
        </w:tabs>
        <w:spacing w:before="0" w:after="0" w:line="240" w:lineRule="auto"/>
        <w:ind w:left="851" w:hanging="851"/>
        <w:rPr>
          <w:rFonts w:ascii="Arial Narrow" w:hAnsi="Arial Narrow"/>
          <w:szCs w:val="24"/>
          <w:lang w:val="pl-PL"/>
        </w:rPr>
      </w:pPr>
      <w:r w:rsidRPr="004B1CBD">
        <w:rPr>
          <w:rFonts w:ascii="Arial Narrow" w:hAnsi="Arial Narrow"/>
          <w:szCs w:val="24"/>
          <w:lang w:val="pl-PL"/>
        </w:rPr>
        <w:t>Istotne warunki umowy</w:t>
      </w:r>
      <w:r w:rsidR="0058666A" w:rsidRPr="004B1CBD">
        <w:rPr>
          <w:rFonts w:ascii="Arial Narrow" w:hAnsi="Arial Narrow"/>
          <w:szCs w:val="24"/>
          <w:lang w:val="pl-PL"/>
        </w:rPr>
        <w:tab/>
      </w:r>
      <w:r w:rsidR="0058666A" w:rsidRPr="004B1CBD">
        <w:rPr>
          <w:rFonts w:ascii="Arial Narrow" w:hAnsi="Arial Narrow"/>
          <w:szCs w:val="24"/>
          <w:lang w:val="pl-PL"/>
        </w:rPr>
        <w:tab/>
      </w:r>
      <w:r w:rsidR="00DD2553" w:rsidRPr="0058666A">
        <w:rPr>
          <w:rFonts w:ascii="Arial Narrow" w:hAnsi="Arial Narrow"/>
          <w:szCs w:val="24"/>
          <w:lang w:val="pl-PL"/>
        </w:rPr>
        <w:tab/>
      </w:r>
      <w:r w:rsidR="00DD2553" w:rsidRPr="0058666A">
        <w:rPr>
          <w:rFonts w:ascii="Arial Narrow" w:hAnsi="Arial Narrow"/>
          <w:szCs w:val="24"/>
          <w:lang w:val="pl-PL"/>
        </w:rPr>
        <w:tab/>
      </w:r>
      <w:r w:rsidR="00DD2553" w:rsidRPr="0058666A">
        <w:rPr>
          <w:rFonts w:ascii="Arial Narrow" w:hAnsi="Arial Narrow"/>
          <w:szCs w:val="24"/>
          <w:lang w:val="pl-PL"/>
        </w:rPr>
        <w:tab/>
      </w:r>
      <w:r w:rsidR="00DD2553" w:rsidRPr="0058666A">
        <w:rPr>
          <w:rFonts w:ascii="Arial Narrow" w:hAnsi="Arial Narrow"/>
          <w:szCs w:val="24"/>
          <w:lang w:val="pl-PL"/>
        </w:rPr>
        <w:tab/>
      </w:r>
      <w:r w:rsidR="00DD2553" w:rsidRPr="0058666A">
        <w:rPr>
          <w:rFonts w:ascii="Arial Narrow" w:hAnsi="Arial Narrow"/>
          <w:szCs w:val="24"/>
          <w:lang w:val="pl-PL"/>
        </w:rPr>
        <w:tab/>
      </w:r>
      <w:r w:rsidR="009C1687" w:rsidRPr="005236C9">
        <w:rPr>
          <w:rFonts w:ascii="Arial Narrow" w:hAnsi="Arial Narrow"/>
          <w:szCs w:val="24"/>
          <w:lang w:val="pl-PL"/>
        </w:rPr>
        <w:tab/>
      </w:r>
      <w:r w:rsidR="009C1687" w:rsidRPr="005236C9">
        <w:rPr>
          <w:rFonts w:ascii="Arial Narrow" w:hAnsi="Arial Narrow"/>
          <w:szCs w:val="24"/>
          <w:lang w:val="pl-PL"/>
        </w:rPr>
        <w:tab/>
      </w:r>
      <w:r w:rsidR="009C1687" w:rsidRPr="005236C9">
        <w:rPr>
          <w:rFonts w:ascii="Arial Narrow" w:hAnsi="Arial Narrow"/>
          <w:szCs w:val="24"/>
          <w:lang w:val="pl-PL"/>
        </w:rPr>
        <w:tab/>
      </w:r>
      <w:r w:rsidR="003B50F5" w:rsidRPr="005236C9">
        <w:rPr>
          <w:rFonts w:ascii="Arial Narrow" w:hAnsi="Arial Narrow"/>
          <w:szCs w:val="24"/>
          <w:lang w:val="pl-PL"/>
        </w:rPr>
        <w:t xml:space="preserve">załącznik Nr </w:t>
      </w:r>
      <w:r w:rsidR="00045F85">
        <w:rPr>
          <w:rFonts w:ascii="Arial Narrow" w:hAnsi="Arial Narrow"/>
          <w:szCs w:val="24"/>
          <w:lang w:val="pl-PL"/>
        </w:rPr>
        <w:t>5</w:t>
      </w:r>
    </w:p>
    <w:p w14:paraId="30CFB950" w14:textId="37256156" w:rsidR="00045F85" w:rsidRDefault="00634781" w:rsidP="00415930">
      <w:pPr>
        <w:pStyle w:val="Paragraf2"/>
        <w:widowControl/>
        <w:numPr>
          <w:ilvl w:val="0"/>
          <w:numId w:val="3"/>
        </w:numPr>
        <w:tabs>
          <w:tab w:val="clear" w:pos="8789"/>
          <w:tab w:val="left" w:pos="0"/>
          <w:tab w:val="left" w:pos="284"/>
          <w:tab w:val="right" w:pos="426"/>
        </w:tabs>
        <w:spacing w:before="0" w:after="0" w:line="240" w:lineRule="auto"/>
        <w:ind w:left="851" w:hanging="851"/>
        <w:rPr>
          <w:rFonts w:ascii="Arial Narrow" w:hAnsi="Arial Narrow"/>
          <w:szCs w:val="24"/>
          <w:lang w:val="pl-PL"/>
        </w:rPr>
      </w:pPr>
      <w:r w:rsidRPr="00BA3E0E">
        <w:rPr>
          <w:rFonts w:ascii="Arial Narrow" w:hAnsi="Arial Narrow"/>
          <w:bCs/>
          <w:szCs w:val="24"/>
          <w:lang w:val="pl-PL"/>
        </w:rPr>
        <w:t>Wykaz wykonanych/wykonywanych usług</w:t>
      </w:r>
      <w:r w:rsidRPr="004105B8">
        <w:rPr>
          <w:rFonts w:ascii="Arial Narrow" w:hAnsi="Arial Narrow"/>
          <w:szCs w:val="24"/>
          <w:lang w:val="pl-PL"/>
        </w:rPr>
        <w:t xml:space="preserve"> </w:t>
      </w:r>
      <w:r>
        <w:rPr>
          <w:rFonts w:ascii="Arial Narrow" w:hAnsi="Arial Narrow"/>
          <w:szCs w:val="24"/>
          <w:lang w:val="pl-PL"/>
        </w:rPr>
        <w:tab/>
      </w:r>
      <w:r>
        <w:rPr>
          <w:rFonts w:ascii="Arial Narrow" w:hAnsi="Arial Narrow"/>
          <w:szCs w:val="24"/>
          <w:lang w:val="pl-PL"/>
        </w:rPr>
        <w:tab/>
      </w:r>
      <w:r>
        <w:rPr>
          <w:rFonts w:ascii="Arial Narrow" w:hAnsi="Arial Narrow"/>
          <w:szCs w:val="24"/>
          <w:lang w:val="pl-PL"/>
        </w:rPr>
        <w:tab/>
      </w:r>
      <w:r>
        <w:rPr>
          <w:rFonts w:ascii="Arial Narrow" w:hAnsi="Arial Narrow"/>
          <w:szCs w:val="24"/>
          <w:lang w:val="pl-PL"/>
        </w:rPr>
        <w:tab/>
      </w:r>
      <w:r>
        <w:rPr>
          <w:rFonts w:ascii="Arial Narrow" w:hAnsi="Arial Narrow"/>
          <w:szCs w:val="24"/>
          <w:lang w:val="pl-PL"/>
        </w:rPr>
        <w:tab/>
        <w:t>załącznik Nr 6</w:t>
      </w:r>
    </w:p>
    <w:p w14:paraId="0A67DE0E" w14:textId="73201317" w:rsidR="00045F85" w:rsidRDefault="00340F64" w:rsidP="00415930">
      <w:pPr>
        <w:pStyle w:val="Paragraf2"/>
        <w:widowControl/>
        <w:numPr>
          <w:ilvl w:val="0"/>
          <w:numId w:val="3"/>
        </w:numPr>
        <w:tabs>
          <w:tab w:val="clear" w:pos="8789"/>
          <w:tab w:val="left" w:pos="0"/>
          <w:tab w:val="left" w:pos="284"/>
          <w:tab w:val="right" w:pos="426"/>
        </w:tabs>
        <w:spacing w:before="0" w:after="0" w:line="240" w:lineRule="auto"/>
        <w:ind w:left="851" w:hanging="851"/>
        <w:rPr>
          <w:rFonts w:ascii="Arial Narrow" w:hAnsi="Arial Narrow"/>
          <w:szCs w:val="24"/>
          <w:lang w:val="pl-PL"/>
        </w:rPr>
      </w:pPr>
      <w:r>
        <w:rPr>
          <w:rFonts w:ascii="Arial Narrow" w:hAnsi="Arial Narrow"/>
          <w:bCs/>
          <w:szCs w:val="24"/>
          <w:lang w:val="pl-PL"/>
        </w:rPr>
        <w:t>Formularz jednolitego europejskiego dokumentu zamówienia</w:t>
      </w:r>
      <w:r w:rsidR="00045F85">
        <w:rPr>
          <w:rFonts w:ascii="Arial Narrow" w:hAnsi="Arial Narrow"/>
          <w:szCs w:val="24"/>
          <w:lang w:val="pl-PL"/>
        </w:rPr>
        <w:tab/>
        <w:t xml:space="preserve">załącznik Nr </w:t>
      </w:r>
      <w:r>
        <w:rPr>
          <w:rFonts w:ascii="Arial Narrow" w:hAnsi="Arial Narrow"/>
          <w:szCs w:val="24"/>
          <w:lang w:val="pl-PL"/>
        </w:rPr>
        <w:t>7</w:t>
      </w:r>
    </w:p>
    <w:p w14:paraId="0BD31821" w14:textId="25F5AD6B" w:rsidR="007B2E9E" w:rsidRPr="00633D4D" w:rsidRDefault="00340F64" w:rsidP="00C04481">
      <w:pPr>
        <w:pStyle w:val="Paragraf2"/>
        <w:widowControl/>
        <w:numPr>
          <w:ilvl w:val="0"/>
          <w:numId w:val="3"/>
        </w:numPr>
        <w:tabs>
          <w:tab w:val="clear" w:pos="8789"/>
          <w:tab w:val="left" w:pos="0"/>
          <w:tab w:val="left" w:pos="284"/>
          <w:tab w:val="right" w:pos="426"/>
        </w:tabs>
        <w:spacing w:before="0" w:after="0" w:line="240" w:lineRule="auto"/>
        <w:ind w:left="851" w:hanging="851"/>
        <w:rPr>
          <w:rFonts w:ascii="Arial Narrow" w:hAnsi="Arial Narrow"/>
          <w:szCs w:val="24"/>
          <w:lang w:val="pl-PL"/>
        </w:rPr>
      </w:pPr>
      <w:r w:rsidRPr="00633D4D">
        <w:rPr>
          <w:rFonts w:ascii="Arial Narrow" w:hAnsi="Arial Narrow"/>
          <w:szCs w:val="24"/>
          <w:lang w:val="pl-PL"/>
        </w:rPr>
        <w:t>Klauzula informacyjna RODO</w:t>
      </w:r>
      <w:r w:rsidRPr="00633D4D">
        <w:rPr>
          <w:rFonts w:ascii="Arial Narrow" w:hAnsi="Arial Narrow"/>
          <w:szCs w:val="24"/>
          <w:lang w:val="pl-PL"/>
        </w:rPr>
        <w:tab/>
      </w:r>
      <w:r w:rsidRPr="00633D4D">
        <w:rPr>
          <w:rFonts w:ascii="Arial Narrow" w:hAnsi="Arial Narrow"/>
          <w:szCs w:val="24"/>
          <w:lang w:val="pl-PL"/>
        </w:rPr>
        <w:tab/>
      </w:r>
      <w:r w:rsidRPr="00633D4D">
        <w:rPr>
          <w:rFonts w:ascii="Arial Narrow" w:hAnsi="Arial Narrow"/>
          <w:szCs w:val="24"/>
          <w:lang w:val="pl-PL"/>
        </w:rPr>
        <w:tab/>
      </w:r>
      <w:r w:rsidRPr="00633D4D">
        <w:rPr>
          <w:rFonts w:ascii="Arial Narrow" w:hAnsi="Arial Narrow"/>
          <w:szCs w:val="24"/>
          <w:lang w:val="pl-PL"/>
        </w:rPr>
        <w:tab/>
      </w:r>
      <w:r w:rsidRPr="00633D4D">
        <w:rPr>
          <w:rFonts w:ascii="Arial Narrow" w:hAnsi="Arial Narrow"/>
          <w:szCs w:val="24"/>
          <w:lang w:val="pl-PL"/>
        </w:rPr>
        <w:tab/>
      </w:r>
      <w:r w:rsidRPr="00633D4D">
        <w:rPr>
          <w:rFonts w:ascii="Arial Narrow" w:hAnsi="Arial Narrow"/>
          <w:szCs w:val="24"/>
          <w:lang w:val="pl-PL"/>
        </w:rPr>
        <w:tab/>
      </w:r>
      <w:r w:rsidRPr="00633D4D">
        <w:rPr>
          <w:rFonts w:ascii="Arial Narrow" w:hAnsi="Arial Narrow"/>
          <w:szCs w:val="24"/>
          <w:lang w:val="pl-PL"/>
        </w:rPr>
        <w:tab/>
      </w:r>
      <w:r w:rsidRPr="00633D4D">
        <w:rPr>
          <w:rFonts w:ascii="Arial Narrow" w:hAnsi="Arial Narrow"/>
          <w:szCs w:val="24"/>
          <w:lang w:val="pl-PL"/>
        </w:rPr>
        <w:tab/>
        <w:t xml:space="preserve">załącznik Nr </w:t>
      </w:r>
      <w:r w:rsidR="0028630C">
        <w:rPr>
          <w:rFonts w:ascii="Arial Narrow" w:hAnsi="Arial Narrow"/>
          <w:szCs w:val="24"/>
          <w:lang w:val="pl-PL"/>
        </w:rPr>
        <w:t>8</w:t>
      </w:r>
      <w:r w:rsidR="007B2E9E" w:rsidRPr="00633D4D">
        <w:rPr>
          <w:rFonts w:ascii="Arial Narrow" w:hAnsi="Arial Narrow"/>
          <w:szCs w:val="24"/>
          <w:lang w:val="pl-PL"/>
        </w:rPr>
        <w:br w:type="page"/>
      </w:r>
    </w:p>
    <w:p w14:paraId="20F9B60D" w14:textId="376DACB9" w:rsidR="00837DCE" w:rsidRDefault="00837DCE" w:rsidP="00837DCE">
      <w:pPr>
        <w:pStyle w:val="Paragraf2"/>
        <w:widowControl/>
        <w:tabs>
          <w:tab w:val="clear" w:pos="8789"/>
          <w:tab w:val="left" w:pos="0"/>
          <w:tab w:val="right" w:pos="8953"/>
        </w:tabs>
        <w:spacing w:before="0" w:after="0"/>
        <w:rPr>
          <w:rFonts w:ascii="Arial Narrow" w:hAnsi="Arial Narrow"/>
          <w:b/>
          <w:szCs w:val="24"/>
          <w:lang w:val="pl-PL"/>
        </w:rPr>
      </w:pPr>
      <w:r w:rsidRPr="00953906">
        <w:rPr>
          <w:rFonts w:ascii="Arial Narrow" w:hAnsi="Arial Narrow"/>
          <w:b/>
          <w:szCs w:val="24"/>
          <w:lang w:val="pl-PL"/>
        </w:rPr>
        <w:lastRenderedPageBreak/>
        <w:t>Załą</w:t>
      </w:r>
      <w:r w:rsidR="00EB7DF2">
        <w:rPr>
          <w:rFonts w:ascii="Arial Narrow" w:hAnsi="Arial Narrow"/>
          <w:b/>
          <w:szCs w:val="24"/>
          <w:lang w:val="pl-PL"/>
        </w:rPr>
        <w:t>cznik Nr 1</w:t>
      </w:r>
      <w:r>
        <w:rPr>
          <w:rFonts w:ascii="Arial Narrow" w:hAnsi="Arial Narrow"/>
          <w:b/>
          <w:szCs w:val="24"/>
          <w:lang w:val="pl-PL"/>
        </w:rPr>
        <w:t xml:space="preserve"> do SWZ</w:t>
      </w:r>
      <w:r>
        <w:rPr>
          <w:rFonts w:ascii="Arial Narrow" w:hAnsi="Arial Narrow"/>
          <w:b/>
          <w:szCs w:val="24"/>
          <w:lang w:val="pl-PL"/>
        </w:rPr>
        <w:tab/>
        <w:t>Znak sprawy ZP</w:t>
      </w:r>
      <w:r w:rsidR="00934974">
        <w:rPr>
          <w:rFonts w:ascii="Arial Narrow" w:hAnsi="Arial Narrow"/>
          <w:b/>
          <w:szCs w:val="24"/>
          <w:lang w:val="pl-PL"/>
        </w:rPr>
        <w:t>.</w:t>
      </w:r>
      <w:r>
        <w:rPr>
          <w:rFonts w:ascii="Arial Narrow" w:hAnsi="Arial Narrow"/>
          <w:b/>
          <w:szCs w:val="24"/>
          <w:lang w:val="pl-PL"/>
        </w:rPr>
        <w:t>215.0</w:t>
      </w:r>
      <w:r w:rsidR="00CE7EED">
        <w:rPr>
          <w:rFonts w:ascii="Arial Narrow" w:hAnsi="Arial Narrow"/>
          <w:b/>
          <w:szCs w:val="24"/>
          <w:lang w:val="pl-PL"/>
        </w:rPr>
        <w:t>1</w:t>
      </w:r>
      <w:r w:rsidRPr="008720AF">
        <w:rPr>
          <w:rFonts w:ascii="Arial Narrow" w:hAnsi="Arial Narrow"/>
          <w:b/>
          <w:szCs w:val="24"/>
          <w:lang w:val="pl-PL"/>
        </w:rPr>
        <w:t>.20</w:t>
      </w:r>
      <w:r w:rsidR="00555021">
        <w:rPr>
          <w:rFonts w:ascii="Arial Narrow" w:hAnsi="Arial Narrow"/>
          <w:b/>
          <w:szCs w:val="24"/>
          <w:lang w:val="pl-PL"/>
        </w:rPr>
        <w:t>2</w:t>
      </w:r>
      <w:r w:rsidR="00CE7EED">
        <w:rPr>
          <w:rFonts w:ascii="Arial Narrow" w:hAnsi="Arial Narrow"/>
          <w:b/>
          <w:szCs w:val="24"/>
          <w:lang w:val="pl-PL"/>
        </w:rPr>
        <w:t>1</w:t>
      </w:r>
    </w:p>
    <w:p w14:paraId="4048DCF4" w14:textId="77777777" w:rsidR="003B256E" w:rsidRDefault="003B256E" w:rsidP="00BC3FC7">
      <w:pPr>
        <w:shd w:val="clear" w:color="auto" w:fill="FFFFFF"/>
        <w:ind w:left="5670"/>
        <w:jc w:val="both"/>
        <w:rPr>
          <w:rFonts w:asciiTheme="minorHAnsi" w:hAnsiTheme="minorHAnsi" w:cstheme="minorHAnsi"/>
          <w:b/>
          <w:sz w:val="22"/>
          <w:szCs w:val="22"/>
        </w:rPr>
      </w:pPr>
    </w:p>
    <w:p w14:paraId="3D6FB8A4" w14:textId="77777777" w:rsidR="00570573" w:rsidRDefault="00570573" w:rsidP="00CE7EED">
      <w:pPr>
        <w:shd w:val="clear" w:color="auto" w:fill="FFFFFF"/>
        <w:jc w:val="center"/>
        <w:rPr>
          <w:rFonts w:ascii="Arial Narrow" w:hAnsi="Arial Narrow"/>
          <w:szCs w:val="24"/>
        </w:rPr>
      </w:pPr>
    </w:p>
    <w:p w14:paraId="6A4FAB17" w14:textId="0474E6E5" w:rsidR="001B2733" w:rsidRPr="004E7A4F" w:rsidRDefault="001B2733" w:rsidP="001B2733">
      <w:pPr>
        <w:tabs>
          <w:tab w:val="left" w:pos="4680"/>
          <w:tab w:val="right" w:pos="9000"/>
        </w:tabs>
        <w:autoSpaceDE w:val="0"/>
        <w:autoSpaceDN w:val="0"/>
        <w:adjustRightInd w:val="0"/>
        <w:jc w:val="center"/>
        <w:rPr>
          <w:rFonts w:ascii="Arial Narrow" w:hAnsi="Arial Narrow"/>
          <w:b/>
          <w:iCs/>
          <w:sz w:val="22"/>
          <w:szCs w:val="22"/>
        </w:rPr>
      </w:pPr>
      <w:r w:rsidRPr="004E7A4F">
        <w:rPr>
          <w:rFonts w:ascii="Arial Narrow" w:hAnsi="Arial Narrow"/>
          <w:b/>
          <w:iCs/>
          <w:sz w:val="22"/>
          <w:szCs w:val="22"/>
        </w:rPr>
        <w:t xml:space="preserve">OPIS PRZEDMIOTU ZAMÓWIENIA </w:t>
      </w:r>
    </w:p>
    <w:p w14:paraId="0D638499" w14:textId="77777777" w:rsidR="001B2733" w:rsidRPr="004E7A4F" w:rsidRDefault="001B2733" w:rsidP="001B2733">
      <w:pPr>
        <w:tabs>
          <w:tab w:val="left" w:pos="4680"/>
          <w:tab w:val="right" w:pos="9000"/>
        </w:tabs>
        <w:autoSpaceDE w:val="0"/>
        <w:autoSpaceDN w:val="0"/>
        <w:adjustRightInd w:val="0"/>
        <w:ind w:firstLine="708"/>
        <w:jc w:val="center"/>
        <w:rPr>
          <w:rFonts w:ascii="Arial Narrow" w:hAnsi="Arial Narrow"/>
          <w:iCs/>
          <w:sz w:val="22"/>
          <w:szCs w:val="22"/>
        </w:rPr>
      </w:pPr>
    </w:p>
    <w:p w14:paraId="22B0CED5" w14:textId="73FB74B4" w:rsidR="004F48A3" w:rsidRPr="004F48A3" w:rsidRDefault="001B2733" w:rsidP="001B2733">
      <w:pPr>
        <w:autoSpaceDE w:val="0"/>
        <w:autoSpaceDN w:val="0"/>
        <w:adjustRightInd w:val="0"/>
        <w:ind w:left="180" w:hanging="180"/>
        <w:jc w:val="both"/>
        <w:rPr>
          <w:rFonts w:ascii="Arial Narrow" w:hAnsi="Arial Narrow"/>
          <w:b/>
          <w:sz w:val="22"/>
          <w:szCs w:val="22"/>
        </w:rPr>
      </w:pPr>
      <w:r w:rsidRPr="004F48A3">
        <w:rPr>
          <w:rFonts w:ascii="Arial Narrow" w:hAnsi="Arial Narrow"/>
          <w:b/>
          <w:sz w:val="22"/>
          <w:szCs w:val="22"/>
        </w:rPr>
        <w:t xml:space="preserve">I. </w:t>
      </w:r>
      <w:r w:rsidR="004F48A3" w:rsidRPr="004F48A3">
        <w:rPr>
          <w:rFonts w:ascii="Arial Narrow" w:hAnsi="Arial Narrow"/>
          <w:b/>
          <w:sz w:val="22"/>
          <w:szCs w:val="22"/>
        </w:rPr>
        <w:t>Przedmiot zamówienia</w:t>
      </w:r>
    </w:p>
    <w:p w14:paraId="10F5FFCD" w14:textId="77777777" w:rsidR="004F48A3" w:rsidRDefault="004F48A3" w:rsidP="001B2733">
      <w:pPr>
        <w:autoSpaceDE w:val="0"/>
        <w:autoSpaceDN w:val="0"/>
        <w:adjustRightInd w:val="0"/>
        <w:ind w:left="180" w:hanging="180"/>
        <w:jc w:val="both"/>
        <w:rPr>
          <w:rFonts w:ascii="Arial Narrow" w:hAnsi="Arial Narrow"/>
          <w:sz w:val="22"/>
          <w:szCs w:val="22"/>
        </w:rPr>
      </w:pPr>
    </w:p>
    <w:p w14:paraId="3DE2A2FF" w14:textId="5F4FDB0C" w:rsidR="001B2733" w:rsidRDefault="001B2733" w:rsidP="000F1106">
      <w:pPr>
        <w:autoSpaceDE w:val="0"/>
        <w:autoSpaceDN w:val="0"/>
        <w:adjustRightInd w:val="0"/>
        <w:jc w:val="both"/>
        <w:rPr>
          <w:rFonts w:ascii="Arial Narrow" w:hAnsi="Arial Narrow"/>
          <w:iCs/>
          <w:sz w:val="22"/>
          <w:szCs w:val="22"/>
        </w:rPr>
      </w:pPr>
      <w:r w:rsidRPr="004E7A4F">
        <w:rPr>
          <w:rFonts w:ascii="Arial Narrow" w:hAnsi="Arial Narrow"/>
          <w:sz w:val="22"/>
          <w:szCs w:val="22"/>
        </w:rPr>
        <w:t xml:space="preserve">Przedmiotem zamówienia jest wykonywanie usług całodobowego nieprzerwanego </w:t>
      </w:r>
      <w:proofErr w:type="spellStart"/>
      <w:r w:rsidR="000F1106">
        <w:rPr>
          <w:rFonts w:ascii="Arial Narrow" w:hAnsi="Arial Narrow"/>
          <w:sz w:val="22"/>
          <w:szCs w:val="22"/>
        </w:rPr>
        <w:t>dosyłu</w:t>
      </w:r>
      <w:proofErr w:type="spellEnd"/>
      <w:r w:rsidR="000F1106">
        <w:rPr>
          <w:rFonts w:ascii="Arial Narrow" w:hAnsi="Arial Narrow"/>
          <w:sz w:val="22"/>
          <w:szCs w:val="22"/>
        </w:rPr>
        <w:t xml:space="preserve"> i rozpowszechniania</w:t>
      </w:r>
      <w:r w:rsidRPr="004E7A4F">
        <w:rPr>
          <w:rFonts w:ascii="Arial Narrow" w:hAnsi="Arial Narrow"/>
          <w:sz w:val="22"/>
          <w:szCs w:val="22"/>
        </w:rPr>
        <w:t xml:space="preserve"> pr</w:t>
      </w:r>
      <w:r>
        <w:rPr>
          <w:rFonts w:ascii="Arial Narrow" w:hAnsi="Arial Narrow"/>
          <w:sz w:val="22"/>
          <w:szCs w:val="22"/>
        </w:rPr>
        <w:t>ogramu</w:t>
      </w:r>
      <w:r w:rsidRPr="004E7A4F">
        <w:rPr>
          <w:rFonts w:ascii="Arial Narrow" w:hAnsi="Arial Narrow"/>
          <w:sz w:val="22"/>
          <w:szCs w:val="22"/>
        </w:rPr>
        <w:t xml:space="preserve"> </w:t>
      </w:r>
      <w:r w:rsidRPr="00B4743C">
        <w:rPr>
          <w:rFonts w:ascii="Arial Narrow" w:hAnsi="Arial Narrow"/>
          <w:sz w:val="22"/>
          <w:szCs w:val="22"/>
        </w:rPr>
        <w:t>radiowego Zamawiającego</w:t>
      </w:r>
      <w:r w:rsidR="00F64956">
        <w:rPr>
          <w:rFonts w:ascii="Arial Narrow" w:hAnsi="Arial Narrow"/>
          <w:sz w:val="22"/>
          <w:szCs w:val="22"/>
        </w:rPr>
        <w:t xml:space="preserve"> </w:t>
      </w:r>
      <w:r w:rsidRPr="00B4743C">
        <w:rPr>
          <w:rFonts w:ascii="Arial Narrow" w:hAnsi="Arial Narrow"/>
          <w:sz w:val="22"/>
          <w:szCs w:val="22"/>
        </w:rPr>
        <w:t>w okresie</w:t>
      </w:r>
      <w:r w:rsidR="003B1B67">
        <w:rPr>
          <w:rFonts w:ascii="Arial Narrow" w:hAnsi="Arial Narrow"/>
          <w:iCs/>
          <w:sz w:val="22"/>
          <w:szCs w:val="22"/>
        </w:rPr>
        <w:t>:</w:t>
      </w:r>
    </w:p>
    <w:p w14:paraId="249EF4FF" w14:textId="77777777" w:rsidR="003B1B67" w:rsidRPr="003B1B67" w:rsidRDefault="003B1B67" w:rsidP="001B2733">
      <w:pPr>
        <w:autoSpaceDE w:val="0"/>
        <w:autoSpaceDN w:val="0"/>
        <w:adjustRightInd w:val="0"/>
        <w:ind w:left="180" w:hanging="180"/>
        <w:jc w:val="both"/>
        <w:rPr>
          <w:rFonts w:ascii="Arial Narrow" w:hAnsi="Arial Narrow"/>
          <w:iCs/>
          <w:sz w:val="22"/>
          <w:szCs w:val="22"/>
        </w:rPr>
      </w:pPr>
    </w:p>
    <w:p w14:paraId="3A93DA11" w14:textId="5C4A9F13" w:rsidR="001B2733" w:rsidRPr="00A303B3" w:rsidRDefault="001B2733" w:rsidP="00415930">
      <w:pPr>
        <w:pStyle w:val="Akapitzlist"/>
        <w:numPr>
          <w:ilvl w:val="0"/>
          <w:numId w:val="34"/>
        </w:numPr>
        <w:tabs>
          <w:tab w:val="left" w:pos="400"/>
          <w:tab w:val="right" w:pos="8953"/>
        </w:tabs>
        <w:spacing w:after="0" w:line="240" w:lineRule="atLeast"/>
        <w:ind w:left="851"/>
        <w:jc w:val="both"/>
        <w:rPr>
          <w:rFonts w:ascii="Arial Narrow" w:hAnsi="Arial Narrow"/>
        </w:rPr>
      </w:pPr>
      <w:r w:rsidRPr="00A303B3">
        <w:rPr>
          <w:rFonts w:ascii="Arial Narrow" w:hAnsi="Arial Narrow"/>
        </w:rPr>
        <w:t>termin realizacji przedmiotu zamówienia dla części zamówienia 1, 2, 3 i 4:</w:t>
      </w:r>
    </w:p>
    <w:p w14:paraId="19218005" w14:textId="77777777" w:rsidR="002B30F2" w:rsidRDefault="002B30F2" w:rsidP="001B2733">
      <w:pPr>
        <w:tabs>
          <w:tab w:val="left" w:pos="426"/>
          <w:tab w:val="right" w:pos="8953"/>
        </w:tabs>
        <w:spacing w:line="240" w:lineRule="atLeast"/>
        <w:ind w:left="426"/>
        <w:jc w:val="both"/>
        <w:rPr>
          <w:rFonts w:ascii="Arial Narrow" w:hAnsi="Arial Narrow"/>
          <w:sz w:val="24"/>
          <w:szCs w:val="24"/>
        </w:rPr>
      </w:pPr>
    </w:p>
    <w:p w14:paraId="55219850" w14:textId="0ADDD27C" w:rsidR="001B2733" w:rsidRPr="004E7A4F" w:rsidRDefault="006D66B8" w:rsidP="001B2733">
      <w:pPr>
        <w:tabs>
          <w:tab w:val="left" w:pos="426"/>
          <w:tab w:val="right" w:pos="8953"/>
        </w:tabs>
        <w:spacing w:line="240" w:lineRule="atLeast"/>
        <w:ind w:left="426"/>
        <w:jc w:val="both"/>
        <w:rPr>
          <w:rFonts w:ascii="Arial Narrow" w:hAnsi="Arial Narrow"/>
          <w:sz w:val="22"/>
          <w:szCs w:val="22"/>
        </w:rPr>
      </w:pPr>
      <w:r w:rsidRPr="002B30F2">
        <w:rPr>
          <w:rFonts w:ascii="Arial Narrow" w:hAnsi="Arial Narrow"/>
          <w:sz w:val="22"/>
          <w:szCs w:val="22"/>
        </w:rPr>
        <w:t>od 1 sierpnia  2021 r.</w:t>
      </w:r>
      <w:r w:rsidR="001B2733" w:rsidRPr="002B30F2">
        <w:rPr>
          <w:rFonts w:ascii="Arial Narrow" w:hAnsi="Arial Narrow"/>
          <w:sz w:val="22"/>
          <w:szCs w:val="22"/>
        </w:rPr>
        <w:t xml:space="preserve"> </w:t>
      </w:r>
      <w:r w:rsidRPr="002B30F2">
        <w:rPr>
          <w:rFonts w:ascii="Arial Narrow" w:hAnsi="Arial Narrow"/>
          <w:sz w:val="22"/>
          <w:szCs w:val="22"/>
        </w:rPr>
        <w:t xml:space="preserve">przez okres 36 miesięcy – </w:t>
      </w:r>
      <w:r w:rsidR="001B2733" w:rsidRPr="002B30F2">
        <w:rPr>
          <w:rFonts w:ascii="Arial Narrow" w:hAnsi="Arial Narrow"/>
          <w:sz w:val="22"/>
          <w:szCs w:val="22"/>
        </w:rPr>
        <w:t xml:space="preserve">usługa </w:t>
      </w:r>
      <w:proofErr w:type="spellStart"/>
      <w:r w:rsidR="004072FA">
        <w:rPr>
          <w:rFonts w:ascii="Arial Narrow" w:hAnsi="Arial Narrow"/>
          <w:sz w:val="22"/>
          <w:szCs w:val="22"/>
        </w:rPr>
        <w:t>dosyłu</w:t>
      </w:r>
      <w:proofErr w:type="spellEnd"/>
      <w:r w:rsidR="004072FA">
        <w:rPr>
          <w:rFonts w:ascii="Arial Narrow" w:hAnsi="Arial Narrow"/>
          <w:sz w:val="22"/>
          <w:szCs w:val="22"/>
        </w:rPr>
        <w:t xml:space="preserve"> i </w:t>
      </w:r>
      <w:r w:rsidR="001B2733" w:rsidRPr="002B30F2">
        <w:rPr>
          <w:rFonts w:ascii="Arial Narrow" w:hAnsi="Arial Narrow"/>
          <w:sz w:val="22"/>
          <w:szCs w:val="22"/>
        </w:rPr>
        <w:t>rozpowszechniania programu Radia Białystok, z parametrami technicznymi wyszczególnionych w odpowiednich decyzjach rezerwacji oraz na warunkach określonych w Specyfikacji Warunków Zamówienia (SWZ). Szczegółowy wykaz przedmiotowych</w:t>
      </w:r>
      <w:r w:rsidR="001B2733" w:rsidRPr="004E7A4F">
        <w:rPr>
          <w:rFonts w:ascii="Arial Narrow" w:hAnsi="Arial Narrow"/>
          <w:sz w:val="22"/>
          <w:szCs w:val="22"/>
        </w:rPr>
        <w:t xml:space="preserve"> usług przedstawia poni</w:t>
      </w:r>
      <w:r w:rsidR="001B2733" w:rsidRPr="004E7A4F">
        <w:rPr>
          <w:rFonts w:ascii="Arial Narrow" w:hAnsi="Arial Narrow" w:cs="TimesNewRoman"/>
          <w:sz w:val="22"/>
          <w:szCs w:val="22"/>
        </w:rPr>
        <w:t>ż</w:t>
      </w:r>
      <w:r w:rsidR="001B2733" w:rsidRPr="004E7A4F">
        <w:rPr>
          <w:rFonts w:ascii="Arial Narrow" w:hAnsi="Arial Narrow"/>
          <w:sz w:val="22"/>
          <w:szCs w:val="22"/>
        </w:rPr>
        <w:t>sza tabela.</w:t>
      </w:r>
    </w:p>
    <w:p w14:paraId="04DD229D" w14:textId="77777777" w:rsidR="001B2733" w:rsidRPr="004E7A4F" w:rsidRDefault="001B2733" w:rsidP="001B2733">
      <w:pPr>
        <w:autoSpaceDE w:val="0"/>
        <w:autoSpaceDN w:val="0"/>
        <w:adjustRightInd w:val="0"/>
        <w:jc w:val="both"/>
        <w:rPr>
          <w:rFonts w:ascii="Arial Narrow" w:hAnsi="Arial Narrow"/>
          <w:b/>
          <w:sz w:val="22"/>
          <w:szCs w:val="22"/>
        </w:rPr>
      </w:pPr>
    </w:p>
    <w:p w14:paraId="757737BC" w14:textId="77777777" w:rsidR="003B1B67" w:rsidRPr="004E7A4F" w:rsidRDefault="003B1B67" w:rsidP="003B1B67">
      <w:pPr>
        <w:autoSpaceDE w:val="0"/>
        <w:autoSpaceDN w:val="0"/>
        <w:adjustRightInd w:val="0"/>
        <w:ind w:firstLine="180"/>
        <w:jc w:val="both"/>
        <w:rPr>
          <w:rFonts w:ascii="Arial Narrow" w:hAnsi="Arial Narrow"/>
          <w:b/>
          <w:sz w:val="22"/>
          <w:szCs w:val="22"/>
        </w:rPr>
      </w:pPr>
      <w:r w:rsidRPr="004E7A4F">
        <w:rPr>
          <w:rFonts w:ascii="Arial Narrow" w:hAnsi="Arial Narrow"/>
          <w:b/>
          <w:sz w:val="22"/>
          <w:szCs w:val="22"/>
        </w:rPr>
        <w:t>Kod CPV: 64228200-2 Usługi transmisji sygnału radiowego</w:t>
      </w:r>
    </w:p>
    <w:p w14:paraId="79A20FD2" w14:textId="77777777" w:rsidR="003B1B67" w:rsidRPr="004E7A4F" w:rsidRDefault="003B1B67" w:rsidP="003B1B67">
      <w:pPr>
        <w:autoSpaceDE w:val="0"/>
        <w:autoSpaceDN w:val="0"/>
        <w:adjustRightInd w:val="0"/>
        <w:jc w:val="both"/>
        <w:rPr>
          <w:rFonts w:ascii="Arial Narrow" w:hAnsi="Arial Narrow"/>
          <w:sz w:val="22"/>
          <w:szCs w:val="22"/>
        </w:rPr>
      </w:pPr>
    </w:p>
    <w:tbl>
      <w:tblPr>
        <w:tblW w:w="52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76"/>
        <w:gridCol w:w="1444"/>
        <w:gridCol w:w="1341"/>
        <w:gridCol w:w="1321"/>
        <w:gridCol w:w="1193"/>
        <w:gridCol w:w="743"/>
        <w:gridCol w:w="1290"/>
        <w:gridCol w:w="878"/>
        <w:gridCol w:w="874"/>
      </w:tblGrid>
      <w:tr w:rsidR="003B1B67" w:rsidRPr="00245A09" w14:paraId="673C9E00" w14:textId="77777777" w:rsidTr="002E2C7C">
        <w:tc>
          <w:tcPr>
            <w:tcW w:w="394" w:type="pct"/>
            <w:shd w:val="clear" w:color="auto" w:fill="CCFFCC"/>
            <w:vAlign w:val="center"/>
          </w:tcPr>
          <w:p w14:paraId="5945D41D" w14:textId="77777777" w:rsidR="003B1B67" w:rsidRPr="00245A09" w:rsidRDefault="003B1B67" w:rsidP="002E2C7C">
            <w:pPr>
              <w:autoSpaceDE w:val="0"/>
              <w:autoSpaceDN w:val="0"/>
              <w:adjustRightInd w:val="0"/>
              <w:jc w:val="center"/>
              <w:rPr>
                <w:rFonts w:ascii="Arial Narrow" w:hAnsi="Arial Narrow"/>
                <w:b/>
                <w:sz w:val="18"/>
                <w:szCs w:val="18"/>
              </w:rPr>
            </w:pPr>
            <w:r w:rsidRPr="00245A09">
              <w:rPr>
                <w:rFonts w:ascii="Arial Narrow" w:hAnsi="Arial Narrow"/>
                <w:b/>
                <w:sz w:val="18"/>
                <w:szCs w:val="18"/>
              </w:rPr>
              <w:t>Nr zadania</w:t>
            </w:r>
          </w:p>
        </w:tc>
        <w:tc>
          <w:tcPr>
            <w:tcW w:w="732" w:type="pct"/>
            <w:shd w:val="clear" w:color="auto" w:fill="CCFFCC"/>
            <w:vAlign w:val="center"/>
          </w:tcPr>
          <w:p w14:paraId="66E73ADE" w14:textId="77777777" w:rsidR="003B1B67" w:rsidRPr="00245A09" w:rsidRDefault="003B1B67" w:rsidP="002E2C7C">
            <w:pPr>
              <w:autoSpaceDE w:val="0"/>
              <w:autoSpaceDN w:val="0"/>
              <w:adjustRightInd w:val="0"/>
              <w:jc w:val="center"/>
              <w:rPr>
                <w:rFonts w:ascii="Arial Narrow" w:hAnsi="Arial Narrow"/>
                <w:b/>
                <w:sz w:val="18"/>
                <w:szCs w:val="18"/>
              </w:rPr>
            </w:pPr>
            <w:r w:rsidRPr="00245A09">
              <w:rPr>
                <w:rFonts w:ascii="Arial Narrow" w:hAnsi="Arial Narrow"/>
                <w:b/>
                <w:sz w:val="18"/>
                <w:szCs w:val="18"/>
              </w:rPr>
              <w:t>Lokalizacja nazwa stacji</w:t>
            </w:r>
          </w:p>
        </w:tc>
        <w:tc>
          <w:tcPr>
            <w:tcW w:w="680" w:type="pct"/>
            <w:shd w:val="clear" w:color="auto" w:fill="CCFFCC"/>
            <w:vAlign w:val="center"/>
          </w:tcPr>
          <w:p w14:paraId="4FCA4AC9" w14:textId="77777777" w:rsidR="003B1B67" w:rsidRPr="00245A09" w:rsidRDefault="003B1B67" w:rsidP="002E2C7C">
            <w:pPr>
              <w:autoSpaceDE w:val="0"/>
              <w:autoSpaceDN w:val="0"/>
              <w:adjustRightInd w:val="0"/>
              <w:jc w:val="center"/>
              <w:rPr>
                <w:rFonts w:ascii="Arial Narrow" w:hAnsi="Arial Narrow"/>
                <w:b/>
                <w:sz w:val="18"/>
                <w:szCs w:val="18"/>
              </w:rPr>
            </w:pPr>
            <w:r w:rsidRPr="00245A09">
              <w:rPr>
                <w:rFonts w:ascii="Arial Narrow" w:hAnsi="Arial Narrow"/>
                <w:b/>
                <w:sz w:val="18"/>
                <w:szCs w:val="18"/>
              </w:rPr>
              <w:t>Adres obiektu</w:t>
            </w:r>
          </w:p>
        </w:tc>
        <w:tc>
          <w:tcPr>
            <w:tcW w:w="670" w:type="pct"/>
            <w:shd w:val="clear" w:color="auto" w:fill="CCFFCC"/>
            <w:vAlign w:val="center"/>
          </w:tcPr>
          <w:p w14:paraId="1EA3EFB1" w14:textId="77777777" w:rsidR="003B1B67" w:rsidRPr="00245A09" w:rsidRDefault="003B1B67" w:rsidP="002E2C7C">
            <w:pPr>
              <w:autoSpaceDE w:val="0"/>
              <w:autoSpaceDN w:val="0"/>
              <w:adjustRightInd w:val="0"/>
              <w:jc w:val="center"/>
              <w:rPr>
                <w:rFonts w:ascii="Arial Narrow" w:hAnsi="Arial Narrow"/>
                <w:b/>
                <w:sz w:val="18"/>
                <w:szCs w:val="18"/>
              </w:rPr>
            </w:pPr>
            <w:r w:rsidRPr="00245A09">
              <w:rPr>
                <w:rFonts w:ascii="Arial Narrow" w:hAnsi="Arial Narrow"/>
                <w:b/>
                <w:sz w:val="18"/>
                <w:szCs w:val="18"/>
              </w:rPr>
              <w:t>Współrzędne geograficzne</w:t>
            </w:r>
          </w:p>
        </w:tc>
        <w:tc>
          <w:tcPr>
            <w:tcW w:w="605" w:type="pct"/>
            <w:shd w:val="clear" w:color="auto" w:fill="CCFFCC"/>
            <w:vAlign w:val="center"/>
          </w:tcPr>
          <w:p w14:paraId="122F17A5" w14:textId="77777777" w:rsidR="003B1B67" w:rsidRPr="00245A09" w:rsidRDefault="003B1B67" w:rsidP="002E2C7C">
            <w:pPr>
              <w:autoSpaceDE w:val="0"/>
              <w:autoSpaceDN w:val="0"/>
              <w:adjustRightInd w:val="0"/>
              <w:jc w:val="center"/>
              <w:rPr>
                <w:rFonts w:ascii="Arial Narrow" w:hAnsi="Arial Narrow"/>
                <w:b/>
                <w:sz w:val="18"/>
                <w:szCs w:val="18"/>
              </w:rPr>
            </w:pPr>
            <w:r w:rsidRPr="00245A09">
              <w:rPr>
                <w:rFonts w:ascii="Arial Narrow" w:hAnsi="Arial Narrow"/>
                <w:b/>
                <w:sz w:val="18"/>
                <w:szCs w:val="18"/>
              </w:rPr>
              <w:t>Częstotliwość</w:t>
            </w:r>
          </w:p>
          <w:p w14:paraId="33AACD37" w14:textId="77777777" w:rsidR="003B1B67" w:rsidRPr="00245A09" w:rsidRDefault="003B1B67" w:rsidP="002E2C7C">
            <w:pPr>
              <w:autoSpaceDE w:val="0"/>
              <w:autoSpaceDN w:val="0"/>
              <w:adjustRightInd w:val="0"/>
              <w:jc w:val="center"/>
              <w:rPr>
                <w:rFonts w:ascii="Arial Narrow" w:hAnsi="Arial Narrow"/>
                <w:b/>
                <w:sz w:val="18"/>
                <w:szCs w:val="18"/>
              </w:rPr>
            </w:pPr>
            <w:r w:rsidRPr="00245A09">
              <w:rPr>
                <w:rFonts w:ascii="Arial Narrow" w:hAnsi="Arial Narrow"/>
                <w:b/>
                <w:sz w:val="18"/>
                <w:szCs w:val="18"/>
              </w:rPr>
              <w:t>MHz</w:t>
            </w:r>
          </w:p>
        </w:tc>
        <w:tc>
          <w:tcPr>
            <w:tcW w:w="377" w:type="pct"/>
            <w:shd w:val="clear" w:color="auto" w:fill="CCFFCC"/>
            <w:vAlign w:val="center"/>
          </w:tcPr>
          <w:p w14:paraId="3A8F7A44" w14:textId="77777777" w:rsidR="003B1B67" w:rsidRPr="00245A09" w:rsidRDefault="003B1B67" w:rsidP="002E2C7C">
            <w:pPr>
              <w:autoSpaceDE w:val="0"/>
              <w:autoSpaceDN w:val="0"/>
              <w:adjustRightInd w:val="0"/>
              <w:jc w:val="center"/>
              <w:rPr>
                <w:rFonts w:ascii="Arial Narrow" w:hAnsi="Arial Narrow"/>
                <w:b/>
                <w:sz w:val="18"/>
                <w:szCs w:val="18"/>
              </w:rPr>
            </w:pPr>
            <w:r w:rsidRPr="00245A09">
              <w:rPr>
                <w:rFonts w:ascii="Arial Narrow" w:hAnsi="Arial Narrow"/>
                <w:b/>
                <w:sz w:val="18"/>
                <w:szCs w:val="18"/>
              </w:rPr>
              <w:t xml:space="preserve">Moc </w:t>
            </w:r>
            <w:proofErr w:type="spellStart"/>
            <w:r w:rsidRPr="00245A09">
              <w:rPr>
                <w:rFonts w:ascii="Arial Narrow" w:hAnsi="Arial Narrow"/>
                <w:b/>
                <w:sz w:val="18"/>
                <w:szCs w:val="18"/>
              </w:rPr>
              <w:t>ERP</w:t>
            </w:r>
            <w:r w:rsidRPr="00245A09">
              <w:rPr>
                <w:rFonts w:ascii="Arial Narrow" w:hAnsi="Arial Narrow"/>
                <w:b/>
                <w:sz w:val="18"/>
                <w:szCs w:val="18"/>
                <w:vertAlign w:val="subscript"/>
              </w:rPr>
              <w:t>max</w:t>
            </w:r>
            <w:proofErr w:type="spellEnd"/>
          </w:p>
          <w:p w14:paraId="2D5260E4" w14:textId="77777777" w:rsidR="003B1B67" w:rsidRPr="00245A09" w:rsidRDefault="003B1B67" w:rsidP="002E2C7C">
            <w:pPr>
              <w:autoSpaceDE w:val="0"/>
              <w:autoSpaceDN w:val="0"/>
              <w:adjustRightInd w:val="0"/>
              <w:jc w:val="center"/>
              <w:rPr>
                <w:rFonts w:ascii="Arial Narrow" w:hAnsi="Arial Narrow"/>
                <w:b/>
                <w:sz w:val="18"/>
                <w:szCs w:val="18"/>
              </w:rPr>
            </w:pPr>
            <w:r w:rsidRPr="00245A09">
              <w:rPr>
                <w:rFonts w:ascii="Arial Narrow" w:hAnsi="Arial Narrow"/>
                <w:b/>
                <w:sz w:val="18"/>
                <w:szCs w:val="18"/>
              </w:rPr>
              <w:t>kW</w:t>
            </w:r>
          </w:p>
        </w:tc>
        <w:tc>
          <w:tcPr>
            <w:tcW w:w="654" w:type="pct"/>
            <w:shd w:val="clear" w:color="auto" w:fill="CCFFCC"/>
            <w:vAlign w:val="center"/>
          </w:tcPr>
          <w:p w14:paraId="4C5BCAAB" w14:textId="77777777" w:rsidR="003B1B67" w:rsidRPr="00245A09" w:rsidRDefault="003B1B67" w:rsidP="002E2C7C">
            <w:pPr>
              <w:autoSpaceDE w:val="0"/>
              <w:autoSpaceDN w:val="0"/>
              <w:adjustRightInd w:val="0"/>
              <w:jc w:val="center"/>
              <w:rPr>
                <w:rFonts w:ascii="Arial Narrow" w:hAnsi="Arial Narrow"/>
                <w:b/>
                <w:sz w:val="18"/>
                <w:szCs w:val="18"/>
              </w:rPr>
            </w:pPr>
            <w:r w:rsidRPr="00245A09">
              <w:rPr>
                <w:rFonts w:ascii="Arial Narrow" w:hAnsi="Arial Narrow"/>
                <w:b/>
                <w:sz w:val="18"/>
                <w:szCs w:val="18"/>
              </w:rPr>
              <w:t xml:space="preserve">Sposób </w:t>
            </w:r>
            <w:proofErr w:type="spellStart"/>
            <w:r w:rsidRPr="00245A09">
              <w:rPr>
                <w:rFonts w:ascii="Arial Narrow" w:hAnsi="Arial Narrow"/>
                <w:b/>
                <w:sz w:val="18"/>
                <w:szCs w:val="18"/>
              </w:rPr>
              <w:t>dosyłu</w:t>
            </w:r>
            <w:proofErr w:type="spellEnd"/>
            <w:r w:rsidRPr="00245A09">
              <w:rPr>
                <w:rFonts w:ascii="Arial Narrow" w:hAnsi="Arial Narrow"/>
                <w:b/>
                <w:sz w:val="18"/>
                <w:szCs w:val="18"/>
              </w:rPr>
              <w:t xml:space="preserve"> programu</w:t>
            </w:r>
          </w:p>
        </w:tc>
        <w:tc>
          <w:tcPr>
            <w:tcW w:w="445" w:type="pct"/>
            <w:shd w:val="clear" w:color="auto" w:fill="CCFFCC"/>
            <w:vAlign w:val="center"/>
          </w:tcPr>
          <w:p w14:paraId="787AD2AA" w14:textId="77777777" w:rsidR="003B1B67" w:rsidRPr="00245A09" w:rsidRDefault="003B1B67" w:rsidP="002E2C7C">
            <w:pPr>
              <w:autoSpaceDE w:val="0"/>
              <w:autoSpaceDN w:val="0"/>
              <w:adjustRightInd w:val="0"/>
              <w:jc w:val="center"/>
              <w:rPr>
                <w:rFonts w:ascii="Arial Narrow" w:hAnsi="Arial Narrow"/>
                <w:b/>
                <w:sz w:val="18"/>
                <w:szCs w:val="18"/>
              </w:rPr>
            </w:pPr>
            <w:r w:rsidRPr="00245A09">
              <w:rPr>
                <w:rFonts w:ascii="Arial Narrow" w:hAnsi="Arial Narrow"/>
                <w:b/>
                <w:sz w:val="18"/>
                <w:szCs w:val="18"/>
              </w:rPr>
              <w:t xml:space="preserve">Nazwa </w:t>
            </w:r>
          </w:p>
          <w:p w14:paraId="1AF0CE14" w14:textId="77777777" w:rsidR="003B1B67" w:rsidRPr="00245A09" w:rsidRDefault="003B1B67" w:rsidP="002E2C7C">
            <w:pPr>
              <w:autoSpaceDE w:val="0"/>
              <w:autoSpaceDN w:val="0"/>
              <w:adjustRightInd w:val="0"/>
              <w:jc w:val="center"/>
              <w:rPr>
                <w:rFonts w:ascii="Arial Narrow" w:hAnsi="Arial Narrow"/>
                <w:b/>
                <w:sz w:val="18"/>
                <w:szCs w:val="18"/>
              </w:rPr>
            </w:pPr>
            <w:r w:rsidRPr="00245A09">
              <w:rPr>
                <w:rFonts w:ascii="Arial Narrow" w:hAnsi="Arial Narrow"/>
                <w:b/>
                <w:sz w:val="18"/>
                <w:szCs w:val="18"/>
              </w:rPr>
              <w:t>programu</w:t>
            </w:r>
          </w:p>
        </w:tc>
        <w:tc>
          <w:tcPr>
            <w:tcW w:w="443" w:type="pct"/>
            <w:shd w:val="clear" w:color="auto" w:fill="CCFFCC"/>
            <w:vAlign w:val="center"/>
          </w:tcPr>
          <w:p w14:paraId="231E94BB" w14:textId="77777777" w:rsidR="003B1B67" w:rsidRPr="00245A09" w:rsidRDefault="003B1B67" w:rsidP="002E2C7C">
            <w:pPr>
              <w:autoSpaceDE w:val="0"/>
              <w:autoSpaceDN w:val="0"/>
              <w:adjustRightInd w:val="0"/>
              <w:jc w:val="center"/>
              <w:rPr>
                <w:rFonts w:ascii="Arial Narrow" w:hAnsi="Arial Narrow"/>
                <w:b/>
                <w:sz w:val="18"/>
                <w:szCs w:val="18"/>
              </w:rPr>
            </w:pPr>
            <w:r w:rsidRPr="00245A09">
              <w:rPr>
                <w:rFonts w:ascii="Arial Narrow" w:hAnsi="Arial Narrow"/>
                <w:b/>
                <w:sz w:val="18"/>
                <w:szCs w:val="18"/>
              </w:rPr>
              <w:t>Decyzja KRRiT</w:t>
            </w:r>
          </w:p>
        </w:tc>
      </w:tr>
      <w:tr w:rsidR="003B1B67" w:rsidRPr="004E7A4F" w14:paraId="7E00E7F9" w14:textId="77777777" w:rsidTr="002E2C7C">
        <w:tc>
          <w:tcPr>
            <w:tcW w:w="394" w:type="pct"/>
            <w:vAlign w:val="center"/>
          </w:tcPr>
          <w:p w14:paraId="1B865E90" w14:textId="77777777" w:rsidR="003B1B67" w:rsidRPr="004E7A4F" w:rsidRDefault="003B1B67" w:rsidP="002E2C7C">
            <w:pPr>
              <w:autoSpaceDE w:val="0"/>
              <w:autoSpaceDN w:val="0"/>
              <w:adjustRightInd w:val="0"/>
              <w:jc w:val="center"/>
              <w:rPr>
                <w:rFonts w:ascii="Arial Narrow" w:hAnsi="Arial Narrow"/>
                <w:sz w:val="22"/>
                <w:szCs w:val="22"/>
              </w:rPr>
            </w:pPr>
            <w:r w:rsidRPr="004E7A4F">
              <w:rPr>
                <w:rFonts w:ascii="Arial Narrow" w:hAnsi="Arial Narrow"/>
                <w:sz w:val="22"/>
                <w:szCs w:val="22"/>
              </w:rPr>
              <w:t>1</w:t>
            </w:r>
          </w:p>
        </w:tc>
        <w:tc>
          <w:tcPr>
            <w:tcW w:w="732" w:type="pct"/>
            <w:vAlign w:val="center"/>
          </w:tcPr>
          <w:p w14:paraId="0CE677C2" w14:textId="77777777" w:rsidR="003B1B67" w:rsidRPr="004E7A4F" w:rsidRDefault="003B1B67" w:rsidP="002E2C7C">
            <w:pPr>
              <w:jc w:val="center"/>
              <w:rPr>
                <w:rFonts w:ascii="Arial Narrow" w:hAnsi="Arial Narrow"/>
                <w:sz w:val="22"/>
                <w:szCs w:val="22"/>
              </w:rPr>
            </w:pPr>
            <w:r w:rsidRPr="004E7A4F">
              <w:rPr>
                <w:rFonts w:ascii="Arial Narrow" w:hAnsi="Arial Narrow"/>
                <w:sz w:val="22"/>
                <w:szCs w:val="22"/>
              </w:rPr>
              <w:t>Białystok / Krynice</w:t>
            </w:r>
          </w:p>
          <w:p w14:paraId="008CFEDC" w14:textId="77777777" w:rsidR="003B1B67" w:rsidRPr="004E7A4F" w:rsidRDefault="003B1B67" w:rsidP="002E2C7C">
            <w:pPr>
              <w:autoSpaceDE w:val="0"/>
              <w:autoSpaceDN w:val="0"/>
              <w:adjustRightInd w:val="0"/>
              <w:jc w:val="center"/>
              <w:rPr>
                <w:rFonts w:ascii="Arial Narrow" w:hAnsi="Arial Narrow"/>
                <w:sz w:val="22"/>
                <w:szCs w:val="22"/>
              </w:rPr>
            </w:pPr>
          </w:p>
        </w:tc>
        <w:tc>
          <w:tcPr>
            <w:tcW w:w="680" w:type="pct"/>
            <w:vAlign w:val="center"/>
          </w:tcPr>
          <w:p w14:paraId="3C19E5EF" w14:textId="77777777" w:rsidR="003B1B67" w:rsidRPr="004E7A4F" w:rsidRDefault="003B1B67" w:rsidP="002E2C7C">
            <w:pPr>
              <w:autoSpaceDE w:val="0"/>
              <w:autoSpaceDN w:val="0"/>
              <w:adjustRightInd w:val="0"/>
              <w:rPr>
                <w:rFonts w:ascii="Arial Narrow" w:hAnsi="Arial Narrow"/>
                <w:sz w:val="22"/>
                <w:szCs w:val="22"/>
              </w:rPr>
            </w:pPr>
            <w:r w:rsidRPr="004E7A4F">
              <w:rPr>
                <w:rFonts w:ascii="Arial Narrow" w:hAnsi="Arial Narrow"/>
                <w:sz w:val="22"/>
                <w:szCs w:val="22"/>
              </w:rPr>
              <w:t>16-002 Dobrzyniewo Kościelne</w:t>
            </w:r>
          </w:p>
        </w:tc>
        <w:tc>
          <w:tcPr>
            <w:tcW w:w="670" w:type="pct"/>
            <w:vAlign w:val="center"/>
          </w:tcPr>
          <w:p w14:paraId="4896DB84" w14:textId="77777777" w:rsidR="003B1B67" w:rsidRPr="004E7A4F" w:rsidRDefault="003B1B67" w:rsidP="002E2C7C">
            <w:pPr>
              <w:autoSpaceDE w:val="0"/>
              <w:autoSpaceDN w:val="0"/>
              <w:adjustRightInd w:val="0"/>
              <w:jc w:val="center"/>
              <w:rPr>
                <w:rFonts w:ascii="Arial Narrow" w:hAnsi="Arial Narrow"/>
                <w:sz w:val="22"/>
                <w:szCs w:val="22"/>
              </w:rPr>
            </w:pPr>
            <w:r w:rsidRPr="004E7A4F">
              <w:rPr>
                <w:rFonts w:ascii="Arial Narrow" w:hAnsi="Arial Narrow"/>
                <w:sz w:val="22"/>
                <w:szCs w:val="22"/>
              </w:rPr>
              <w:t>23E01'35"</w:t>
            </w:r>
          </w:p>
          <w:p w14:paraId="5E702627" w14:textId="77777777" w:rsidR="003B1B67" w:rsidRPr="004E7A4F" w:rsidRDefault="003B1B67" w:rsidP="002E2C7C">
            <w:pPr>
              <w:autoSpaceDE w:val="0"/>
              <w:autoSpaceDN w:val="0"/>
              <w:adjustRightInd w:val="0"/>
              <w:jc w:val="center"/>
              <w:rPr>
                <w:rFonts w:ascii="Arial Narrow" w:hAnsi="Arial Narrow"/>
                <w:sz w:val="22"/>
                <w:szCs w:val="22"/>
              </w:rPr>
            </w:pPr>
            <w:r w:rsidRPr="004E7A4F">
              <w:rPr>
                <w:rFonts w:ascii="Arial Narrow" w:hAnsi="Arial Narrow"/>
                <w:sz w:val="22"/>
                <w:szCs w:val="22"/>
              </w:rPr>
              <w:t>53N13'53"</w:t>
            </w:r>
          </w:p>
        </w:tc>
        <w:tc>
          <w:tcPr>
            <w:tcW w:w="605" w:type="pct"/>
            <w:vAlign w:val="bottom"/>
          </w:tcPr>
          <w:p w14:paraId="0F747FC9" w14:textId="77777777" w:rsidR="003B1B67" w:rsidRPr="004E7A4F" w:rsidRDefault="003B1B67" w:rsidP="002E2C7C">
            <w:pPr>
              <w:jc w:val="center"/>
              <w:rPr>
                <w:rFonts w:ascii="Arial Narrow" w:hAnsi="Arial Narrow"/>
                <w:sz w:val="22"/>
                <w:szCs w:val="22"/>
              </w:rPr>
            </w:pPr>
            <w:r w:rsidRPr="004E7A4F">
              <w:rPr>
                <w:rFonts w:ascii="Arial Narrow" w:hAnsi="Arial Narrow"/>
                <w:sz w:val="22"/>
                <w:szCs w:val="22"/>
              </w:rPr>
              <w:t>99,4</w:t>
            </w:r>
          </w:p>
          <w:p w14:paraId="0356FECA" w14:textId="77777777" w:rsidR="003B1B67" w:rsidRPr="004E7A4F" w:rsidRDefault="003B1B67" w:rsidP="002E2C7C">
            <w:pPr>
              <w:autoSpaceDE w:val="0"/>
              <w:autoSpaceDN w:val="0"/>
              <w:adjustRightInd w:val="0"/>
              <w:jc w:val="center"/>
              <w:rPr>
                <w:rFonts w:ascii="Arial Narrow" w:hAnsi="Arial Narrow"/>
                <w:sz w:val="22"/>
                <w:szCs w:val="22"/>
              </w:rPr>
            </w:pPr>
          </w:p>
        </w:tc>
        <w:tc>
          <w:tcPr>
            <w:tcW w:w="377" w:type="pct"/>
            <w:vAlign w:val="center"/>
          </w:tcPr>
          <w:p w14:paraId="3B794AC6" w14:textId="77777777" w:rsidR="003B1B67" w:rsidRPr="004E7A4F" w:rsidRDefault="003B1B67" w:rsidP="002E2C7C">
            <w:pPr>
              <w:autoSpaceDE w:val="0"/>
              <w:autoSpaceDN w:val="0"/>
              <w:adjustRightInd w:val="0"/>
              <w:jc w:val="center"/>
              <w:rPr>
                <w:rFonts w:ascii="Arial Narrow" w:hAnsi="Arial Narrow"/>
                <w:sz w:val="22"/>
                <w:szCs w:val="22"/>
              </w:rPr>
            </w:pPr>
            <w:r w:rsidRPr="004E7A4F">
              <w:rPr>
                <w:rFonts w:ascii="Arial Narrow" w:hAnsi="Arial Narrow"/>
                <w:sz w:val="22"/>
                <w:szCs w:val="22"/>
              </w:rPr>
              <w:t>30</w:t>
            </w:r>
          </w:p>
        </w:tc>
        <w:tc>
          <w:tcPr>
            <w:tcW w:w="654" w:type="pct"/>
            <w:vAlign w:val="center"/>
          </w:tcPr>
          <w:p w14:paraId="37365B08" w14:textId="77777777" w:rsidR="003B1B67" w:rsidRPr="004E7A4F" w:rsidRDefault="003B1B67" w:rsidP="002E2C7C">
            <w:pPr>
              <w:autoSpaceDE w:val="0"/>
              <w:autoSpaceDN w:val="0"/>
              <w:adjustRightInd w:val="0"/>
              <w:jc w:val="center"/>
              <w:rPr>
                <w:rFonts w:ascii="Arial Narrow" w:hAnsi="Arial Narrow"/>
                <w:sz w:val="22"/>
                <w:szCs w:val="22"/>
              </w:rPr>
            </w:pPr>
            <w:r w:rsidRPr="004E7A4F">
              <w:rPr>
                <w:rFonts w:ascii="Arial Narrow" w:hAnsi="Arial Narrow"/>
                <w:sz w:val="22"/>
                <w:szCs w:val="22"/>
              </w:rPr>
              <w:t>łącze stałe</w:t>
            </w:r>
            <w:r>
              <w:rPr>
                <w:rFonts w:ascii="Arial Narrow" w:hAnsi="Arial Narrow"/>
                <w:sz w:val="22"/>
                <w:szCs w:val="22"/>
              </w:rPr>
              <w:t xml:space="preserve"> IP</w:t>
            </w:r>
          </w:p>
        </w:tc>
        <w:tc>
          <w:tcPr>
            <w:tcW w:w="445" w:type="pct"/>
            <w:vAlign w:val="center"/>
          </w:tcPr>
          <w:p w14:paraId="3B4F1839" w14:textId="77777777" w:rsidR="003B1B67" w:rsidRPr="004E7A4F" w:rsidRDefault="003B1B67" w:rsidP="002E2C7C">
            <w:pPr>
              <w:autoSpaceDE w:val="0"/>
              <w:autoSpaceDN w:val="0"/>
              <w:adjustRightInd w:val="0"/>
              <w:jc w:val="center"/>
              <w:rPr>
                <w:rFonts w:ascii="Arial Narrow" w:hAnsi="Arial Narrow"/>
                <w:sz w:val="22"/>
                <w:szCs w:val="22"/>
              </w:rPr>
            </w:pPr>
            <w:r w:rsidRPr="004E7A4F">
              <w:rPr>
                <w:rFonts w:ascii="Arial Narrow" w:hAnsi="Arial Narrow"/>
                <w:sz w:val="22"/>
                <w:szCs w:val="22"/>
              </w:rPr>
              <w:t>Radio Białystok</w:t>
            </w:r>
          </w:p>
        </w:tc>
        <w:tc>
          <w:tcPr>
            <w:tcW w:w="443" w:type="pct"/>
            <w:vAlign w:val="center"/>
          </w:tcPr>
          <w:p w14:paraId="64612623" w14:textId="77777777" w:rsidR="003B1B67" w:rsidRPr="004E7A4F" w:rsidRDefault="003B1B67" w:rsidP="002E2C7C">
            <w:pPr>
              <w:autoSpaceDE w:val="0"/>
              <w:autoSpaceDN w:val="0"/>
              <w:adjustRightInd w:val="0"/>
              <w:jc w:val="center"/>
              <w:rPr>
                <w:rFonts w:ascii="Arial Narrow" w:hAnsi="Arial Narrow"/>
                <w:sz w:val="22"/>
                <w:szCs w:val="22"/>
              </w:rPr>
            </w:pPr>
            <w:r w:rsidRPr="004E7A4F">
              <w:rPr>
                <w:rFonts w:ascii="Arial Narrow" w:hAnsi="Arial Narrow"/>
                <w:sz w:val="22"/>
                <w:szCs w:val="22"/>
              </w:rPr>
              <w:t>56/1996</w:t>
            </w:r>
          </w:p>
        </w:tc>
      </w:tr>
      <w:tr w:rsidR="003B1B67" w:rsidRPr="004E7A4F" w14:paraId="36F01077" w14:textId="77777777" w:rsidTr="002E2C7C">
        <w:tc>
          <w:tcPr>
            <w:tcW w:w="394" w:type="pct"/>
            <w:vAlign w:val="center"/>
          </w:tcPr>
          <w:p w14:paraId="03D044CE" w14:textId="77777777" w:rsidR="003B1B67" w:rsidRPr="004E7A4F" w:rsidRDefault="003B1B67" w:rsidP="002E2C7C">
            <w:pPr>
              <w:autoSpaceDE w:val="0"/>
              <w:autoSpaceDN w:val="0"/>
              <w:adjustRightInd w:val="0"/>
              <w:jc w:val="center"/>
              <w:rPr>
                <w:rFonts w:ascii="Arial Narrow" w:hAnsi="Arial Narrow"/>
                <w:sz w:val="22"/>
                <w:szCs w:val="22"/>
              </w:rPr>
            </w:pPr>
            <w:r w:rsidRPr="004E7A4F">
              <w:rPr>
                <w:rFonts w:ascii="Arial Narrow" w:hAnsi="Arial Narrow"/>
                <w:sz w:val="22"/>
                <w:szCs w:val="22"/>
              </w:rPr>
              <w:t>2</w:t>
            </w:r>
          </w:p>
        </w:tc>
        <w:tc>
          <w:tcPr>
            <w:tcW w:w="732" w:type="pct"/>
            <w:vAlign w:val="center"/>
          </w:tcPr>
          <w:p w14:paraId="67EC445D" w14:textId="77777777" w:rsidR="003B1B67" w:rsidRPr="004E7A4F" w:rsidRDefault="003B1B67" w:rsidP="002E2C7C">
            <w:pPr>
              <w:jc w:val="center"/>
              <w:rPr>
                <w:rFonts w:ascii="Arial Narrow" w:hAnsi="Arial Narrow"/>
                <w:sz w:val="22"/>
                <w:szCs w:val="22"/>
              </w:rPr>
            </w:pPr>
            <w:r w:rsidRPr="004E7A4F">
              <w:rPr>
                <w:rFonts w:ascii="Arial Narrow" w:hAnsi="Arial Narrow"/>
                <w:sz w:val="22"/>
                <w:szCs w:val="22"/>
              </w:rPr>
              <w:t>Łomża / Szosa Zambrowska</w:t>
            </w:r>
          </w:p>
          <w:p w14:paraId="6E078018" w14:textId="77777777" w:rsidR="003B1B67" w:rsidRPr="004E7A4F" w:rsidRDefault="003B1B67" w:rsidP="002E2C7C">
            <w:pPr>
              <w:autoSpaceDE w:val="0"/>
              <w:autoSpaceDN w:val="0"/>
              <w:adjustRightInd w:val="0"/>
              <w:jc w:val="center"/>
              <w:rPr>
                <w:rFonts w:ascii="Arial Narrow" w:hAnsi="Arial Narrow"/>
                <w:sz w:val="22"/>
                <w:szCs w:val="22"/>
              </w:rPr>
            </w:pPr>
          </w:p>
        </w:tc>
        <w:tc>
          <w:tcPr>
            <w:tcW w:w="680" w:type="pct"/>
            <w:vAlign w:val="center"/>
          </w:tcPr>
          <w:p w14:paraId="30CA1088" w14:textId="77777777" w:rsidR="003B1B67" w:rsidRPr="004E7A4F" w:rsidRDefault="003B1B67" w:rsidP="002E2C7C">
            <w:pPr>
              <w:autoSpaceDE w:val="0"/>
              <w:autoSpaceDN w:val="0"/>
              <w:adjustRightInd w:val="0"/>
              <w:rPr>
                <w:rFonts w:ascii="Arial Narrow" w:hAnsi="Arial Narrow"/>
                <w:sz w:val="22"/>
                <w:szCs w:val="22"/>
              </w:rPr>
            </w:pPr>
            <w:r w:rsidRPr="004E7A4F">
              <w:rPr>
                <w:rFonts w:ascii="Arial Narrow" w:hAnsi="Arial Narrow"/>
                <w:sz w:val="22"/>
                <w:szCs w:val="22"/>
              </w:rPr>
              <w:t>18-400 Łomża</w:t>
            </w:r>
          </w:p>
        </w:tc>
        <w:tc>
          <w:tcPr>
            <w:tcW w:w="670" w:type="pct"/>
            <w:vAlign w:val="center"/>
          </w:tcPr>
          <w:p w14:paraId="52E8F5F7" w14:textId="77777777" w:rsidR="003B1B67" w:rsidRPr="004E7A4F" w:rsidRDefault="003B1B67" w:rsidP="002E2C7C">
            <w:pPr>
              <w:autoSpaceDE w:val="0"/>
              <w:autoSpaceDN w:val="0"/>
              <w:adjustRightInd w:val="0"/>
              <w:jc w:val="center"/>
              <w:rPr>
                <w:rFonts w:ascii="Arial Narrow" w:hAnsi="Arial Narrow"/>
                <w:sz w:val="22"/>
                <w:szCs w:val="22"/>
              </w:rPr>
            </w:pPr>
            <w:r w:rsidRPr="004E7A4F">
              <w:rPr>
                <w:rFonts w:ascii="Arial Narrow" w:hAnsi="Arial Narrow"/>
                <w:sz w:val="22"/>
                <w:szCs w:val="22"/>
              </w:rPr>
              <w:t>22E05'45"</w:t>
            </w:r>
          </w:p>
          <w:p w14:paraId="4E30E649" w14:textId="77777777" w:rsidR="003B1B67" w:rsidRPr="004E7A4F" w:rsidRDefault="003B1B67" w:rsidP="002E2C7C">
            <w:pPr>
              <w:autoSpaceDE w:val="0"/>
              <w:autoSpaceDN w:val="0"/>
              <w:adjustRightInd w:val="0"/>
              <w:jc w:val="center"/>
              <w:rPr>
                <w:rFonts w:ascii="Arial Narrow" w:hAnsi="Arial Narrow"/>
                <w:sz w:val="22"/>
                <w:szCs w:val="22"/>
              </w:rPr>
            </w:pPr>
            <w:r w:rsidRPr="004E7A4F">
              <w:rPr>
                <w:rFonts w:ascii="Arial Narrow" w:hAnsi="Arial Narrow"/>
                <w:sz w:val="22"/>
                <w:szCs w:val="22"/>
              </w:rPr>
              <w:t>53N09'46"</w:t>
            </w:r>
          </w:p>
        </w:tc>
        <w:tc>
          <w:tcPr>
            <w:tcW w:w="605" w:type="pct"/>
            <w:vAlign w:val="bottom"/>
          </w:tcPr>
          <w:p w14:paraId="44FF6B64" w14:textId="77777777" w:rsidR="003B1B67" w:rsidRPr="004E7A4F" w:rsidRDefault="003B1B67" w:rsidP="002E2C7C">
            <w:pPr>
              <w:jc w:val="center"/>
              <w:rPr>
                <w:rFonts w:ascii="Arial Narrow" w:hAnsi="Arial Narrow"/>
                <w:sz w:val="22"/>
                <w:szCs w:val="22"/>
              </w:rPr>
            </w:pPr>
            <w:r w:rsidRPr="004E7A4F">
              <w:rPr>
                <w:rFonts w:ascii="Arial Narrow" w:hAnsi="Arial Narrow"/>
                <w:sz w:val="22"/>
                <w:szCs w:val="22"/>
              </w:rPr>
              <w:t>87,9</w:t>
            </w:r>
          </w:p>
          <w:p w14:paraId="15C7B23F" w14:textId="77777777" w:rsidR="003B1B67" w:rsidRPr="004E7A4F" w:rsidRDefault="003B1B67" w:rsidP="002E2C7C">
            <w:pPr>
              <w:autoSpaceDE w:val="0"/>
              <w:autoSpaceDN w:val="0"/>
              <w:adjustRightInd w:val="0"/>
              <w:jc w:val="center"/>
              <w:rPr>
                <w:rFonts w:ascii="Arial Narrow" w:hAnsi="Arial Narrow"/>
                <w:sz w:val="22"/>
                <w:szCs w:val="22"/>
              </w:rPr>
            </w:pPr>
          </w:p>
        </w:tc>
        <w:tc>
          <w:tcPr>
            <w:tcW w:w="377" w:type="pct"/>
            <w:vAlign w:val="center"/>
          </w:tcPr>
          <w:p w14:paraId="290DE957" w14:textId="77777777" w:rsidR="003B1B67" w:rsidRPr="004E7A4F" w:rsidRDefault="003B1B67" w:rsidP="002E2C7C">
            <w:pPr>
              <w:autoSpaceDE w:val="0"/>
              <w:autoSpaceDN w:val="0"/>
              <w:adjustRightInd w:val="0"/>
              <w:jc w:val="center"/>
              <w:rPr>
                <w:rFonts w:ascii="Arial Narrow" w:hAnsi="Arial Narrow"/>
                <w:sz w:val="22"/>
                <w:szCs w:val="22"/>
              </w:rPr>
            </w:pPr>
            <w:r w:rsidRPr="004E7A4F">
              <w:rPr>
                <w:rFonts w:ascii="Arial Narrow" w:hAnsi="Arial Narrow"/>
                <w:sz w:val="22"/>
                <w:szCs w:val="22"/>
              </w:rPr>
              <w:t>0,2</w:t>
            </w:r>
          </w:p>
        </w:tc>
        <w:tc>
          <w:tcPr>
            <w:tcW w:w="654" w:type="pct"/>
            <w:vAlign w:val="center"/>
          </w:tcPr>
          <w:p w14:paraId="15BD68E7" w14:textId="77777777" w:rsidR="003B1B67" w:rsidRPr="004E7A4F" w:rsidRDefault="003B1B67" w:rsidP="002E2C7C">
            <w:pPr>
              <w:jc w:val="center"/>
              <w:rPr>
                <w:rFonts w:ascii="Arial Narrow" w:hAnsi="Arial Narrow"/>
                <w:sz w:val="22"/>
                <w:szCs w:val="22"/>
              </w:rPr>
            </w:pPr>
            <w:r w:rsidRPr="004E7A4F">
              <w:rPr>
                <w:rFonts w:ascii="Arial Narrow" w:hAnsi="Arial Narrow"/>
                <w:sz w:val="22"/>
                <w:szCs w:val="22"/>
              </w:rPr>
              <w:t>łącze stałe</w:t>
            </w:r>
            <w:r>
              <w:rPr>
                <w:rFonts w:ascii="Arial Narrow" w:hAnsi="Arial Narrow"/>
                <w:sz w:val="22"/>
                <w:szCs w:val="22"/>
              </w:rPr>
              <w:t xml:space="preserve"> IP</w:t>
            </w:r>
          </w:p>
        </w:tc>
        <w:tc>
          <w:tcPr>
            <w:tcW w:w="445" w:type="pct"/>
            <w:vAlign w:val="center"/>
          </w:tcPr>
          <w:p w14:paraId="1E6E2589" w14:textId="77777777" w:rsidR="003B1B67" w:rsidRPr="004E7A4F" w:rsidRDefault="003B1B67" w:rsidP="002E2C7C">
            <w:pPr>
              <w:autoSpaceDE w:val="0"/>
              <w:autoSpaceDN w:val="0"/>
              <w:adjustRightInd w:val="0"/>
              <w:jc w:val="center"/>
              <w:rPr>
                <w:rFonts w:ascii="Arial Narrow" w:hAnsi="Arial Narrow"/>
                <w:sz w:val="22"/>
                <w:szCs w:val="22"/>
              </w:rPr>
            </w:pPr>
            <w:r w:rsidRPr="004E7A4F">
              <w:rPr>
                <w:rFonts w:ascii="Arial Narrow" w:hAnsi="Arial Narrow"/>
                <w:sz w:val="22"/>
                <w:szCs w:val="22"/>
              </w:rPr>
              <w:t>Radio Białystok</w:t>
            </w:r>
          </w:p>
        </w:tc>
        <w:tc>
          <w:tcPr>
            <w:tcW w:w="443" w:type="pct"/>
            <w:vAlign w:val="center"/>
          </w:tcPr>
          <w:p w14:paraId="02A2B46B" w14:textId="77777777" w:rsidR="003B1B67" w:rsidRPr="004E7A4F" w:rsidRDefault="003B1B67" w:rsidP="002E2C7C">
            <w:pPr>
              <w:autoSpaceDE w:val="0"/>
              <w:autoSpaceDN w:val="0"/>
              <w:adjustRightInd w:val="0"/>
              <w:jc w:val="center"/>
              <w:rPr>
                <w:rFonts w:ascii="Arial Narrow" w:hAnsi="Arial Narrow"/>
                <w:sz w:val="22"/>
                <w:szCs w:val="22"/>
              </w:rPr>
            </w:pPr>
            <w:r w:rsidRPr="004E7A4F">
              <w:rPr>
                <w:rFonts w:ascii="Arial Narrow" w:hAnsi="Arial Narrow"/>
                <w:sz w:val="22"/>
                <w:szCs w:val="22"/>
              </w:rPr>
              <w:t>65/2001</w:t>
            </w:r>
          </w:p>
        </w:tc>
      </w:tr>
      <w:tr w:rsidR="003B1B67" w:rsidRPr="004E7A4F" w14:paraId="6D6212CA" w14:textId="77777777" w:rsidTr="002E2C7C">
        <w:tc>
          <w:tcPr>
            <w:tcW w:w="394" w:type="pct"/>
            <w:vAlign w:val="center"/>
          </w:tcPr>
          <w:p w14:paraId="32B4636D" w14:textId="77777777" w:rsidR="003B1B67" w:rsidRPr="004E7A4F" w:rsidRDefault="003B1B67" w:rsidP="002E2C7C">
            <w:pPr>
              <w:autoSpaceDE w:val="0"/>
              <w:autoSpaceDN w:val="0"/>
              <w:adjustRightInd w:val="0"/>
              <w:jc w:val="center"/>
              <w:rPr>
                <w:rFonts w:ascii="Arial Narrow" w:hAnsi="Arial Narrow"/>
                <w:sz w:val="22"/>
                <w:szCs w:val="22"/>
              </w:rPr>
            </w:pPr>
            <w:r w:rsidRPr="004E7A4F">
              <w:rPr>
                <w:rFonts w:ascii="Arial Narrow" w:hAnsi="Arial Narrow"/>
                <w:sz w:val="22"/>
                <w:szCs w:val="22"/>
              </w:rPr>
              <w:t>3</w:t>
            </w:r>
          </w:p>
        </w:tc>
        <w:tc>
          <w:tcPr>
            <w:tcW w:w="732" w:type="pct"/>
            <w:vAlign w:val="center"/>
          </w:tcPr>
          <w:p w14:paraId="4D570DEF" w14:textId="77777777" w:rsidR="003B1B67" w:rsidRPr="004E7A4F" w:rsidRDefault="003B1B67" w:rsidP="002E2C7C">
            <w:pPr>
              <w:jc w:val="center"/>
              <w:rPr>
                <w:rFonts w:ascii="Arial Narrow" w:hAnsi="Arial Narrow"/>
                <w:sz w:val="22"/>
                <w:szCs w:val="22"/>
              </w:rPr>
            </w:pPr>
            <w:r w:rsidRPr="004E7A4F">
              <w:rPr>
                <w:rFonts w:ascii="Arial Narrow" w:hAnsi="Arial Narrow"/>
                <w:sz w:val="22"/>
                <w:szCs w:val="22"/>
              </w:rPr>
              <w:t>Makarki</w:t>
            </w:r>
          </w:p>
          <w:p w14:paraId="1FBE72A7" w14:textId="77777777" w:rsidR="003B1B67" w:rsidRPr="004E7A4F" w:rsidRDefault="003B1B67" w:rsidP="002E2C7C">
            <w:pPr>
              <w:autoSpaceDE w:val="0"/>
              <w:autoSpaceDN w:val="0"/>
              <w:adjustRightInd w:val="0"/>
              <w:jc w:val="center"/>
              <w:rPr>
                <w:rFonts w:ascii="Arial Narrow" w:hAnsi="Arial Narrow"/>
                <w:sz w:val="22"/>
                <w:szCs w:val="22"/>
              </w:rPr>
            </w:pPr>
          </w:p>
        </w:tc>
        <w:tc>
          <w:tcPr>
            <w:tcW w:w="680" w:type="pct"/>
            <w:vAlign w:val="center"/>
          </w:tcPr>
          <w:p w14:paraId="68412890" w14:textId="77777777" w:rsidR="003B1B67" w:rsidRPr="004E7A4F" w:rsidRDefault="003B1B67" w:rsidP="002E2C7C">
            <w:pPr>
              <w:autoSpaceDE w:val="0"/>
              <w:autoSpaceDN w:val="0"/>
              <w:adjustRightInd w:val="0"/>
              <w:rPr>
                <w:rFonts w:ascii="Arial Narrow" w:hAnsi="Arial Narrow"/>
                <w:sz w:val="22"/>
                <w:szCs w:val="22"/>
              </w:rPr>
            </w:pPr>
            <w:r w:rsidRPr="004E7A4F">
              <w:rPr>
                <w:rFonts w:ascii="Arial Narrow" w:hAnsi="Arial Narrow"/>
                <w:sz w:val="22"/>
                <w:szCs w:val="22"/>
              </w:rPr>
              <w:t>17-315 Grodzisk k/Siemiatycz</w:t>
            </w:r>
          </w:p>
        </w:tc>
        <w:tc>
          <w:tcPr>
            <w:tcW w:w="670" w:type="pct"/>
            <w:vAlign w:val="center"/>
          </w:tcPr>
          <w:p w14:paraId="26BE097C" w14:textId="77777777" w:rsidR="003B1B67" w:rsidRPr="004E7A4F" w:rsidRDefault="003B1B67" w:rsidP="002E2C7C">
            <w:pPr>
              <w:autoSpaceDE w:val="0"/>
              <w:autoSpaceDN w:val="0"/>
              <w:adjustRightInd w:val="0"/>
              <w:jc w:val="center"/>
              <w:rPr>
                <w:rFonts w:ascii="Arial Narrow" w:hAnsi="Arial Narrow"/>
                <w:sz w:val="22"/>
                <w:szCs w:val="22"/>
              </w:rPr>
            </w:pPr>
            <w:r w:rsidRPr="004E7A4F">
              <w:rPr>
                <w:rFonts w:ascii="Arial Narrow" w:hAnsi="Arial Narrow"/>
                <w:sz w:val="22"/>
                <w:szCs w:val="22"/>
              </w:rPr>
              <w:t>22E46'16"</w:t>
            </w:r>
          </w:p>
          <w:p w14:paraId="637EA679" w14:textId="77777777" w:rsidR="003B1B67" w:rsidRPr="004E7A4F" w:rsidRDefault="003B1B67" w:rsidP="002E2C7C">
            <w:pPr>
              <w:autoSpaceDE w:val="0"/>
              <w:autoSpaceDN w:val="0"/>
              <w:adjustRightInd w:val="0"/>
              <w:jc w:val="center"/>
              <w:rPr>
                <w:rFonts w:ascii="Arial Narrow" w:hAnsi="Arial Narrow"/>
                <w:sz w:val="22"/>
                <w:szCs w:val="22"/>
              </w:rPr>
            </w:pPr>
            <w:r w:rsidRPr="004E7A4F">
              <w:rPr>
                <w:rFonts w:ascii="Arial Narrow" w:hAnsi="Arial Narrow"/>
                <w:sz w:val="22"/>
                <w:szCs w:val="22"/>
              </w:rPr>
              <w:t>52N33'00"</w:t>
            </w:r>
          </w:p>
        </w:tc>
        <w:tc>
          <w:tcPr>
            <w:tcW w:w="605" w:type="pct"/>
            <w:vAlign w:val="bottom"/>
          </w:tcPr>
          <w:p w14:paraId="0CC5544A" w14:textId="77777777" w:rsidR="003B1B67" w:rsidRPr="004E7A4F" w:rsidRDefault="003B1B67" w:rsidP="002E2C7C">
            <w:pPr>
              <w:jc w:val="center"/>
              <w:rPr>
                <w:rFonts w:ascii="Arial Narrow" w:hAnsi="Arial Narrow"/>
                <w:sz w:val="22"/>
                <w:szCs w:val="22"/>
              </w:rPr>
            </w:pPr>
            <w:r w:rsidRPr="004E7A4F">
              <w:rPr>
                <w:rFonts w:ascii="Arial Narrow" w:hAnsi="Arial Narrow"/>
                <w:sz w:val="22"/>
                <w:szCs w:val="22"/>
              </w:rPr>
              <w:t>104,1</w:t>
            </w:r>
          </w:p>
          <w:p w14:paraId="093F56AE" w14:textId="77777777" w:rsidR="003B1B67" w:rsidRPr="004E7A4F" w:rsidRDefault="003B1B67" w:rsidP="002E2C7C">
            <w:pPr>
              <w:autoSpaceDE w:val="0"/>
              <w:autoSpaceDN w:val="0"/>
              <w:adjustRightInd w:val="0"/>
              <w:jc w:val="center"/>
              <w:rPr>
                <w:rFonts w:ascii="Arial Narrow" w:hAnsi="Arial Narrow"/>
                <w:sz w:val="22"/>
                <w:szCs w:val="22"/>
              </w:rPr>
            </w:pPr>
          </w:p>
        </w:tc>
        <w:tc>
          <w:tcPr>
            <w:tcW w:w="377" w:type="pct"/>
            <w:vAlign w:val="center"/>
          </w:tcPr>
          <w:p w14:paraId="5DED02BD" w14:textId="77777777" w:rsidR="003B1B67" w:rsidRPr="004E7A4F" w:rsidRDefault="003B1B67" w:rsidP="002E2C7C">
            <w:pPr>
              <w:autoSpaceDE w:val="0"/>
              <w:autoSpaceDN w:val="0"/>
              <w:adjustRightInd w:val="0"/>
              <w:jc w:val="center"/>
              <w:rPr>
                <w:rFonts w:ascii="Arial Narrow" w:hAnsi="Arial Narrow"/>
                <w:sz w:val="22"/>
                <w:szCs w:val="22"/>
              </w:rPr>
            </w:pPr>
            <w:r w:rsidRPr="004E7A4F">
              <w:rPr>
                <w:rFonts w:ascii="Arial Narrow" w:hAnsi="Arial Narrow"/>
                <w:sz w:val="22"/>
                <w:szCs w:val="22"/>
              </w:rPr>
              <w:t>10</w:t>
            </w:r>
          </w:p>
        </w:tc>
        <w:tc>
          <w:tcPr>
            <w:tcW w:w="654" w:type="pct"/>
            <w:vAlign w:val="center"/>
          </w:tcPr>
          <w:p w14:paraId="688EE8F8" w14:textId="77777777" w:rsidR="003B1B67" w:rsidRPr="004E7A4F" w:rsidRDefault="003B1B67" w:rsidP="002E2C7C">
            <w:pPr>
              <w:jc w:val="center"/>
              <w:rPr>
                <w:rFonts w:ascii="Arial Narrow" w:hAnsi="Arial Narrow"/>
                <w:sz w:val="22"/>
                <w:szCs w:val="22"/>
              </w:rPr>
            </w:pPr>
            <w:r w:rsidRPr="004E7A4F">
              <w:rPr>
                <w:rFonts w:ascii="Arial Narrow" w:hAnsi="Arial Narrow"/>
                <w:sz w:val="22"/>
                <w:szCs w:val="22"/>
              </w:rPr>
              <w:t>łącze stałe</w:t>
            </w:r>
            <w:r>
              <w:rPr>
                <w:rFonts w:ascii="Arial Narrow" w:hAnsi="Arial Narrow"/>
                <w:sz w:val="22"/>
                <w:szCs w:val="22"/>
              </w:rPr>
              <w:t xml:space="preserve"> IP</w:t>
            </w:r>
          </w:p>
        </w:tc>
        <w:tc>
          <w:tcPr>
            <w:tcW w:w="445" w:type="pct"/>
            <w:vAlign w:val="center"/>
          </w:tcPr>
          <w:p w14:paraId="4D8C69E7" w14:textId="77777777" w:rsidR="003B1B67" w:rsidRPr="004E7A4F" w:rsidRDefault="003B1B67" w:rsidP="002E2C7C">
            <w:pPr>
              <w:autoSpaceDE w:val="0"/>
              <w:autoSpaceDN w:val="0"/>
              <w:adjustRightInd w:val="0"/>
              <w:jc w:val="center"/>
              <w:rPr>
                <w:rFonts w:ascii="Arial Narrow" w:hAnsi="Arial Narrow"/>
                <w:sz w:val="22"/>
                <w:szCs w:val="22"/>
              </w:rPr>
            </w:pPr>
            <w:r w:rsidRPr="004E7A4F">
              <w:rPr>
                <w:rFonts w:ascii="Arial Narrow" w:hAnsi="Arial Narrow"/>
                <w:sz w:val="22"/>
                <w:szCs w:val="22"/>
              </w:rPr>
              <w:t>Radio Białystok</w:t>
            </w:r>
          </w:p>
        </w:tc>
        <w:tc>
          <w:tcPr>
            <w:tcW w:w="443" w:type="pct"/>
            <w:vAlign w:val="center"/>
          </w:tcPr>
          <w:p w14:paraId="1EC7ADC5" w14:textId="77777777" w:rsidR="003B1B67" w:rsidRPr="004E7A4F" w:rsidRDefault="003B1B67" w:rsidP="002E2C7C">
            <w:pPr>
              <w:autoSpaceDE w:val="0"/>
              <w:autoSpaceDN w:val="0"/>
              <w:adjustRightInd w:val="0"/>
              <w:jc w:val="center"/>
              <w:rPr>
                <w:rFonts w:ascii="Arial Narrow" w:hAnsi="Arial Narrow"/>
                <w:sz w:val="22"/>
                <w:szCs w:val="22"/>
              </w:rPr>
            </w:pPr>
            <w:r w:rsidRPr="004E7A4F">
              <w:rPr>
                <w:rFonts w:ascii="Arial Narrow" w:hAnsi="Arial Narrow"/>
                <w:sz w:val="22"/>
                <w:szCs w:val="22"/>
              </w:rPr>
              <w:t>18/1999</w:t>
            </w:r>
          </w:p>
        </w:tc>
      </w:tr>
      <w:tr w:rsidR="003B1B67" w:rsidRPr="004E7A4F" w14:paraId="68B8748B" w14:textId="77777777" w:rsidTr="002E2C7C">
        <w:tc>
          <w:tcPr>
            <w:tcW w:w="394" w:type="pct"/>
            <w:vAlign w:val="center"/>
          </w:tcPr>
          <w:p w14:paraId="6677C05F" w14:textId="77777777" w:rsidR="003B1B67" w:rsidRPr="004E7A4F" w:rsidRDefault="003B1B67" w:rsidP="002E2C7C">
            <w:pPr>
              <w:autoSpaceDE w:val="0"/>
              <w:autoSpaceDN w:val="0"/>
              <w:adjustRightInd w:val="0"/>
              <w:jc w:val="center"/>
              <w:rPr>
                <w:rFonts w:ascii="Arial Narrow" w:hAnsi="Arial Narrow"/>
                <w:sz w:val="22"/>
                <w:szCs w:val="22"/>
              </w:rPr>
            </w:pPr>
            <w:r w:rsidRPr="004E7A4F">
              <w:rPr>
                <w:rFonts w:ascii="Arial Narrow" w:hAnsi="Arial Narrow"/>
                <w:sz w:val="22"/>
                <w:szCs w:val="22"/>
              </w:rPr>
              <w:t>4</w:t>
            </w:r>
          </w:p>
        </w:tc>
        <w:tc>
          <w:tcPr>
            <w:tcW w:w="732" w:type="pct"/>
            <w:vAlign w:val="center"/>
          </w:tcPr>
          <w:p w14:paraId="1B1BF96B" w14:textId="77777777" w:rsidR="003B1B67" w:rsidRPr="004E7A4F" w:rsidRDefault="003B1B67" w:rsidP="002E2C7C">
            <w:pPr>
              <w:jc w:val="center"/>
              <w:rPr>
                <w:rFonts w:ascii="Arial Narrow" w:hAnsi="Arial Narrow"/>
                <w:sz w:val="22"/>
                <w:szCs w:val="22"/>
              </w:rPr>
            </w:pPr>
            <w:r w:rsidRPr="004E7A4F">
              <w:rPr>
                <w:rFonts w:ascii="Arial Narrow" w:hAnsi="Arial Narrow"/>
                <w:sz w:val="22"/>
                <w:szCs w:val="22"/>
              </w:rPr>
              <w:t xml:space="preserve">Suwałki / </w:t>
            </w:r>
            <w:proofErr w:type="spellStart"/>
            <w:r w:rsidRPr="004E7A4F">
              <w:rPr>
                <w:rFonts w:ascii="Arial Narrow" w:hAnsi="Arial Narrow"/>
                <w:sz w:val="22"/>
                <w:szCs w:val="22"/>
              </w:rPr>
              <w:t>Krzemianucha</w:t>
            </w:r>
            <w:proofErr w:type="spellEnd"/>
          </w:p>
          <w:p w14:paraId="1B3C4FD8" w14:textId="77777777" w:rsidR="003B1B67" w:rsidRPr="004E7A4F" w:rsidRDefault="003B1B67" w:rsidP="002E2C7C">
            <w:pPr>
              <w:autoSpaceDE w:val="0"/>
              <w:autoSpaceDN w:val="0"/>
              <w:adjustRightInd w:val="0"/>
              <w:jc w:val="center"/>
              <w:rPr>
                <w:rFonts w:ascii="Arial Narrow" w:hAnsi="Arial Narrow"/>
                <w:sz w:val="22"/>
                <w:szCs w:val="22"/>
              </w:rPr>
            </w:pPr>
          </w:p>
        </w:tc>
        <w:tc>
          <w:tcPr>
            <w:tcW w:w="680" w:type="pct"/>
            <w:vAlign w:val="center"/>
          </w:tcPr>
          <w:p w14:paraId="73CFE05E" w14:textId="77777777" w:rsidR="003B1B67" w:rsidRPr="004E7A4F" w:rsidRDefault="003B1B67" w:rsidP="002E2C7C">
            <w:pPr>
              <w:autoSpaceDE w:val="0"/>
              <w:autoSpaceDN w:val="0"/>
              <w:adjustRightInd w:val="0"/>
              <w:rPr>
                <w:rFonts w:ascii="Arial Narrow" w:hAnsi="Arial Narrow"/>
                <w:sz w:val="22"/>
                <w:szCs w:val="22"/>
              </w:rPr>
            </w:pPr>
            <w:r w:rsidRPr="004E7A4F">
              <w:rPr>
                <w:rFonts w:ascii="Arial Narrow" w:hAnsi="Arial Narrow"/>
                <w:sz w:val="22"/>
                <w:szCs w:val="22"/>
              </w:rPr>
              <w:t>16-404 Jeleniewo</w:t>
            </w:r>
          </w:p>
        </w:tc>
        <w:tc>
          <w:tcPr>
            <w:tcW w:w="670" w:type="pct"/>
            <w:vAlign w:val="center"/>
          </w:tcPr>
          <w:p w14:paraId="08DF5A42" w14:textId="77777777" w:rsidR="003B1B67" w:rsidRPr="004E7A4F" w:rsidRDefault="003B1B67" w:rsidP="002E2C7C">
            <w:pPr>
              <w:autoSpaceDE w:val="0"/>
              <w:autoSpaceDN w:val="0"/>
              <w:adjustRightInd w:val="0"/>
              <w:jc w:val="center"/>
              <w:rPr>
                <w:rFonts w:ascii="Arial Narrow" w:hAnsi="Arial Narrow"/>
                <w:sz w:val="22"/>
                <w:szCs w:val="22"/>
              </w:rPr>
            </w:pPr>
            <w:r w:rsidRPr="004E7A4F">
              <w:rPr>
                <w:rFonts w:ascii="Arial Narrow" w:hAnsi="Arial Narrow"/>
                <w:sz w:val="22"/>
                <w:szCs w:val="22"/>
              </w:rPr>
              <w:t>22E52'30"</w:t>
            </w:r>
          </w:p>
          <w:p w14:paraId="7B963CDC" w14:textId="77777777" w:rsidR="003B1B67" w:rsidRPr="004E7A4F" w:rsidRDefault="003B1B67" w:rsidP="002E2C7C">
            <w:pPr>
              <w:autoSpaceDE w:val="0"/>
              <w:autoSpaceDN w:val="0"/>
              <w:adjustRightInd w:val="0"/>
              <w:jc w:val="center"/>
              <w:rPr>
                <w:rFonts w:ascii="Arial Narrow" w:hAnsi="Arial Narrow"/>
                <w:sz w:val="22"/>
                <w:szCs w:val="22"/>
              </w:rPr>
            </w:pPr>
            <w:r w:rsidRPr="004E7A4F">
              <w:rPr>
                <w:rFonts w:ascii="Arial Narrow" w:hAnsi="Arial Narrow"/>
                <w:sz w:val="22"/>
                <w:szCs w:val="22"/>
              </w:rPr>
              <w:t>54N11'45"</w:t>
            </w:r>
          </w:p>
        </w:tc>
        <w:tc>
          <w:tcPr>
            <w:tcW w:w="605" w:type="pct"/>
            <w:vAlign w:val="bottom"/>
          </w:tcPr>
          <w:p w14:paraId="4DA9CE8A" w14:textId="77777777" w:rsidR="003B1B67" w:rsidRPr="004E7A4F" w:rsidRDefault="003B1B67" w:rsidP="002E2C7C">
            <w:pPr>
              <w:jc w:val="center"/>
              <w:rPr>
                <w:rFonts w:ascii="Arial Narrow" w:hAnsi="Arial Narrow"/>
                <w:sz w:val="22"/>
                <w:szCs w:val="22"/>
              </w:rPr>
            </w:pPr>
            <w:r w:rsidRPr="004E7A4F">
              <w:rPr>
                <w:rFonts w:ascii="Arial Narrow" w:hAnsi="Arial Narrow"/>
                <w:sz w:val="22"/>
                <w:szCs w:val="22"/>
              </w:rPr>
              <w:t>98,6</w:t>
            </w:r>
          </w:p>
          <w:p w14:paraId="06655F79" w14:textId="77777777" w:rsidR="003B1B67" w:rsidRPr="004E7A4F" w:rsidRDefault="003B1B67" w:rsidP="002E2C7C">
            <w:pPr>
              <w:autoSpaceDE w:val="0"/>
              <w:autoSpaceDN w:val="0"/>
              <w:adjustRightInd w:val="0"/>
              <w:jc w:val="center"/>
              <w:rPr>
                <w:rFonts w:ascii="Arial Narrow" w:hAnsi="Arial Narrow"/>
                <w:sz w:val="22"/>
                <w:szCs w:val="22"/>
              </w:rPr>
            </w:pPr>
          </w:p>
        </w:tc>
        <w:tc>
          <w:tcPr>
            <w:tcW w:w="377" w:type="pct"/>
            <w:vAlign w:val="center"/>
          </w:tcPr>
          <w:p w14:paraId="7A0C688A" w14:textId="77777777" w:rsidR="003B1B67" w:rsidRPr="004E7A4F" w:rsidRDefault="003B1B67" w:rsidP="002E2C7C">
            <w:pPr>
              <w:autoSpaceDE w:val="0"/>
              <w:autoSpaceDN w:val="0"/>
              <w:adjustRightInd w:val="0"/>
              <w:jc w:val="center"/>
              <w:rPr>
                <w:rFonts w:ascii="Arial Narrow" w:hAnsi="Arial Narrow"/>
                <w:sz w:val="22"/>
                <w:szCs w:val="22"/>
              </w:rPr>
            </w:pPr>
            <w:r w:rsidRPr="004E7A4F">
              <w:rPr>
                <w:rFonts w:ascii="Arial Narrow" w:hAnsi="Arial Narrow"/>
                <w:sz w:val="22"/>
                <w:szCs w:val="22"/>
              </w:rPr>
              <w:t>30</w:t>
            </w:r>
          </w:p>
        </w:tc>
        <w:tc>
          <w:tcPr>
            <w:tcW w:w="654" w:type="pct"/>
            <w:vAlign w:val="center"/>
          </w:tcPr>
          <w:p w14:paraId="49137031" w14:textId="77777777" w:rsidR="003B1B67" w:rsidRPr="004E7A4F" w:rsidRDefault="003B1B67" w:rsidP="002E2C7C">
            <w:pPr>
              <w:jc w:val="center"/>
              <w:rPr>
                <w:rFonts w:ascii="Arial Narrow" w:hAnsi="Arial Narrow"/>
                <w:sz w:val="22"/>
                <w:szCs w:val="22"/>
              </w:rPr>
            </w:pPr>
            <w:r w:rsidRPr="004E7A4F">
              <w:rPr>
                <w:rFonts w:ascii="Arial Narrow" w:hAnsi="Arial Narrow"/>
                <w:sz w:val="22"/>
                <w:szCs w:val="22"/>
              </w:rPr>
              <w:t>łącze stałe</w:t>
            </w:r>
            <w:r>
              <w:rPr>
                <w:rFonts w:ascii="Arial Narrow" w:hAnsi="Arial Narrow"/>
                <w:sz w:val="22"/>
                <w:szCs w:val="22"/>
              </w:rPr>
              <w:t xml:space="preserve"> IP</w:t>
            </w:r>
          </w:p>
        </w:tc>
        <w:tc>
          <w:tcPr>
            <w:tcW w:w="445" w:type="pct"/>
            <w:vAlign w:val="center"/>
          </w:tcPr>
          <w:p w14:paraId="09C3DD99" w14:textId="77777777" w:rsidR="003B1B67" w:rsidRPr="004E7A4F" w:rsidRDefault="003B1B67" w:rsidP="002E2C7C">
            <w:pPr>
              <w:autoSpaceDE w:val="0"/>
              <w:autoSpaceDN w:val="0"/>
              <w:adjustRightInd w:val="0"/>
              <w:jc w:val="center"/>
              <w:rPr>
                <w:rFonts w:ascii="Arial Narrow" w:hAnsi="Arial Narrow"/>
                <w:sz w:val="22"/>
                <w:szCs w:val="22"/>
              </w:rPr>
            </w:pPr>
            <w:r w:rsidRPr="004E7A4F">
              <w:rPr>
                <w:rFonts w:ascii="Arial Narrow" w:hAnsi="Arial Narrow"/>
                <w:sz w:val="22"/>
                <w:szCs w:val="22"/>
              </w:rPr>
              <w:t>Radio Białystok</w:t>
            </w:r>
          </w:p>
        </w:tc>
        <w:tc>
          <w:tcPr>
            <w:tcW w:w="443" w:type="pct"/>
            <w:vAlign w:val="center"/>
          </w:tcPr>
          <w:p w14:paraId="3A18E93C" w14:textId="77777777" w:rsidR="003B1B67" w:rsidRPr="004E7A4F" w:rsidRDefault="003B1B67" w:rsidP="002E2C7C">
            <w:pPr>
              <w:autoSpaceDE w:val="0"/>
              <w:autoSpaceDN w:val="0"/>
              <w:adjustRightInd w:val="0"/>
              <w:jc w:val="center"/>
              <w:rPr>
                <w:rFonts w:ascii="Arial Narrow" w:hAnsi="Arial Narrow"/>
                <w:sz w:val="22"/>
                <w:szCs w:val="22"/>
              </w:rPr>
            </w:pPr>
            <w:r w:rsidRPr="004E7A4F">
              <w:rPr>
                <w:rFonts w:ascii="Arial Narrow" w:hAnsi="Arial Narrow"/>
                <w:sz w:val="22"/>
                <w:szCs w:val="22"/>
              </w:rPr>
              <w:t>24/1996</w:t>
            </w:r>
          </w:p>
        </w:tc>
      </w:tr>
    </w:tbl>
    <w:p w14:paraId="075BD8DC" w14:textId="77777777" w:rsidR="003B1B67" w:rsidRPr="004E7A4F" w:rsidRDefault="003B1B67" w:rsidP="003B1B67">
      <w:pPr>
        <w:autoSpaceDE w:val="0"/>
        <w:autoSpaceDN w:val="0"/>
        <w:adjustRightInd w:val="0"/>
        <w:jc w:val="both"/>
        <w:rPr>
          <w:rFonts w:ascii="Arial Narrow" w:hAnsi="Arial Narrow"/>
          <w:sz w:val="22"/>
          <w:szCs w:val="22"/>
        </w:rPr>
      </w:pPr>
    </w:p>
    <w:p w14:paraId="699B13A9" w14:textId="77777777" w:rsidR="003B1B67" w:rsidRPr="004E7A4F" w:rsidRDefault="003B1B67" w:rsidP="006D66B8">
      <w:pPr>
        <w:jc w:val="both"/>
        <w:rPr>
          <w:rFonts w:ascii="Arial Narrow" w:hAnsi="Arial Narrow"/>
          <w:sz w:val="22"/>
          <w:szCs w:val="22"/>
        </w:rPr>
      </w:pPr>
      <w:r>
        <w:rPr>
          <w:rFonts w:ascii="Arial Narrow" w:hAnsi="Arial Narrow"/>
          <w:sz w:val="22"/>
          <w:szCs w:val="22"/>
        </w:rPr>
        <w:t>UWAGA! Właścicielem obiektów</w:t>
      </w:r>
      <w:r w:rsidRPr="004E7A4F">
        <w:rPr>
          <w:rFonts w:ascii="Arial Narrow" w:hAnsi="Arial Narrow"/>
          <w:sz w:val="22"/>
          <w:szCs w:val="22"/>
        </w:rPr>
        <w:t xml:space="preserve"> nadawczych</w:t>
      </w:r>
      <w:r>
        <w:rPr>
          <w:rFonts w:ascii="Arial Narrow" w:hAnsi="Arial Narrow"/>
          <w:sz w:val="22"/>
          <w:szCs w:val="22"/>
        </w:rPr>
        <w:t xml:space="preserve"> wymienionych w powyższej tabelce </w:t>
      </w:r>
      <w:r w:rsidRPr="004E7A4F">
        <w:rPr>
          <w:rFonts w:ascii="Arial Narrow" w:hAnsi="Arial Narrow"/>
          <w:sz w:val="22"/>
          <w:szCs w:val="22"/>
        </w:rPr>
        <w:t xml:space="preserve">jest </w:t>
      </w:r>
      <w:proofErr w:type="spellStart"/>
      <w:r w:rsidRPr="004E7A4F">
        <w:rPr>
          <w:rFonts w:ascii="Arial Narrow" w:hAnsi="Arial Narrow"/>
          <w:sz w:val="22"/>
          <w:szCs w:val="22"/>
        </w:rPr>
        <w:t>Emitel</w:t>
      </w:r>
      <w:proofErr w:type="spellEnd"/>
      <w:r w:rsidRPr="004E7A4F">
        <w:rPr>
          <w:rFonts w:ascii="Arial Narrow" w:hAnsi="Arial Narrow"/>
          <w:sz w:val="22"/>
          <w:szCs w:val="22"/>
        </w:rPr>
        <w:t xml:space="preserve"> S</w:t>
      </w:r>
      <w:r>
        <w:rPr>
          <w:rFonts w:ascii="Arial Narrow" w:hAnsi="Arial Narrow"/>
          <w:sz w:val="22"/>
          <w:szCs w:val="22"/>
        </w:rPr>
        <w:t>A</w:t>
      </w:r>
      <w:r w:rsidRPr="004E7A4F">
        <w:rPr>
          <w:rFonts w:ascii="Arial Narrow" w:hAnsi="Arial Narrow"/>
          <w:sz w:val="22"/>
          <w:szCs w:val="22"/>
        </w:rPr>
        <w:t xml:space="preserve">. z siedzibą w </w:t>
      </w:r>
      <w:r>
        <w:rPr>
          <w:rFonts w:ascii="Arial Narrow" w:hAnsi="Arial Narrow"/>
          <w:sz w:val="22"/>
          <w:szCs w:val="22"/>
        </w:rPr>
        <w:t>Warszawie.</w:t>
      </w:r>
    </w:p>
    <w:p w14:paraId="7D4E2CE2" w14:textId="77777777" w:rsidR="003B1B67" w:rsidRPr="004E7A4F" w:rsidRDefault="003B1B67" w:rsidP="003B1B67">
      <w:pPr>
        <w:autoSpaceDE w:val="0"/>
        <w:autoSpaceDN w:val="0"/>
        <w:adjustRightInd w:val="0"/>
        <w:jc w:val="both"/>
        <w:rPr>
          <w:rFonts w:ascii="Arial Narrow" w:hAnsi="Arial Narrow"/>
          <w:sz w:val="22"/>
          <w:szCs w:val="22"/>
        </w:rPr>
      </w:pPr>
    </w:p>
    <w:p w14:paraId="3B1CC8EC" w14:textId="77777777" w:rsidR="003B1B67" w:rsidRPr="004E7A4F" w:rsidRDefault="003B1B67" w:rsidP="003B1B67">
      <w:pPr>
        <w:autoSpaceDE w:val="0"/>
        <w:autoSpaceDN w:val="0"/>
        <w:adjustRightInd w:val="0"/>
        <w:jc w:val="both"/>
        <w:rPr>
          <w:rFonts w:ascii="Arial Narrow" w:hAnsi="Arial Narrow"/>
          <w:sz w:val="22"/>
          <w:szCs w:val="22"/>
        </w:rPr>
      </w:pPr>
    </w:p>
    <w:p w14:paraId="5A54D216" w14:textId="3A64F2F9" w:rsidR="003B1B67" w:rsidRPr="004F48A3" w:rsidRDefault="003B1B67" w:rsidP="003B1B67">
      <w:pPr>
        <w:autoSpaceDE w:val="0"/>
        <w:autoSpaceDN w:val="0"/>
        <w:adjustRightInd w:val="0"/>
        <w:jc w:val="both"/>
        <w:rPr>
          <w:rFonts w:ascii="Arial Narrow" w:hAnsi="Arial Narrow"/>
          <w:b/>
          <w:sz w:val="22"/>
          <w:szCs w:val="22"/>
        </w:rPr>
      </w:pPr>
      <w:r w:rsidRPr="004F48A3">
        <w:rPr>
          <w:rFonts w:ascii="Arial Narrow" w:hAnsi="Arial Narrow"/>
          <w:b/>
          <w:sz w:val="22"/>
          <w:szCs w:val="22"/>
        </w:rPr>
        <w:t xml:space="preserve">II. Warunki wymagane przy realizacji usług </w:t>
      </w:r>
      <w:r w:rsidR="004B1CBD">
        <w:rPr>
          <w:rFonts w:ascii="Arial Narrow" w:hAnsi="Arial Narrow"/>
          <w:b/>
          <w:sz w:val="22"/>
          <w:szCs w:val="22"/>
        </w:rPr>
        <w:t>rozpowszechniania programu</w:t>
      </w:r>
      <w:r w:rsidRPr="004F48A3">
        <w:rPr>
          <w:rFonts w:ascii="Arial Narrow" w:hAnsi="Arial Narrow"/>
          <w:b/>
          <w:sz w:val="22"/>
          <w:szCs w:val="22"/>
        </w:rPr>
        <w:t>, które Wykonawca winien spełnić własnym staraniem i na swój koszt:</w:t>
      </w:r>
    </w:p>
    <w:p w14:paraId="581D1924" w14:textId="77777777" w:rsidR="006D66B8" w:rsidRPr="006D66B8" w:rsidRDefault="006D66B8" w:rsidP="003B1B67">
      <w:pPr>
        <w:autoSpaceDE w:val="0"/>
        <w:autoSpaceDN w:val="0"/>
        <w:adjustRightInd w:val="0"/>
        <w:jc w:val="both"/>
        <w:rPr>
          <w:rFonts w:ascii="Arial Narrow" w:hAnsi="Arial Narrow"/>
          <w:bCs/>
          <w:sz w:val="22"/>
          <w:szCs w:val="22"/>
        </w:rPr>
      </w:pPr>
    </w:p>
    <w:p w14:paraId="030C735B" w14:textId="29D6CFA9" w:rsidR="003B1B67" w:rsidRPr="004E7A4F" w:rsidRDefault="006A103E" w:rsidP="00415930">
      <w:pPr>
        <w:numPr>
          <w:ilvl w:val="0"/>
          <w:numId w:val="28"/>
        </w:numPr>
        <w:autoSpaceDE w:val="0"/>
        <w:autoSpaceDN w:val="0"/>
        <w:adjustRightInd w:val="0"/>
        <w:jc w:val="both"/>
        <w:rPr>
          <w:rFonts w:ascii="Arial Narrow" w:hAnsi="Arial Narrow"/>
          <w:sz w:val="22"/>
          <w:szCs w:val="22"/>
        </w:rPr>
      </w:pPr>
      <w:r>
        <w:rPr>
          <w:rFonts w:ascii="Arial Narrow" w:hAnsi="Arial Narrow"/>
        </w:rPr>
        <w:t>Rozpowszechnianie</w:t>
      </w:r>
      <w:r w:rsidR="003B1B67" w:rsidRPr="004E7A4F">
        <w:rPr>
          <w:rFonts w:ascii="Arial Narrow" w:hAnsi="Arial Narrow"/>
          <w:sz w:val="22"/>
          <w:szCs w:val="22"/>
        </w:rPr>
        <w:t xml:space="preserve"> sygnałów programów Zamawiającego zgodna z decyzjami KRRiT:</w:t>
      </w:r>
    </w:p>
    <w:p w14:paraId="0FB229FA" w14:textId="77777777" w:rsidR="003B1B67" w:rsidRPr="004E7A4F" w:rsidRDefault="003B1B67" w:rsidP="00415930">
      <w:pPr>
        <w:numPr>
          <w:ilvl w:val="1"/>
          <w:numId w:val="28"/>
        </w:numPr>
        <w:autoSpaceDE w:val="0"/>
        <w:autoSpaceDN w:val="0"/>
        <w:adjustRightInd w:val="0"/>
        <w:jc w:val="both"/>
        <w:rPr>
          <w:rFonts w:ascii="Arial Narrow" w:hAnsi="Arial Narrow"/>
          <w:sz w:val="22"/>
          <w:szCs w:val="22"/>
        </w:rPr>
      </w:pPr>
      <w:r w:rsidRPr="004E7A4F">
        <w:rPr>
          <w:rFonts w:ascii="Arial Narrow" w:hAnsi="Arial Narrow"/>
          <w:sz w:val="22"/>
          <w:szCs w:val="22"/>
        </w:rPr>
        <w:t xml:space="preserve">modulacja FM stereo z tonem pilotującym, </w:t>
      </w:r>
    </w:p>
    <w:p w14:paraId="41010CFA" w14:textId="77777777" w:rsidR="003B1B67" w:rsidRPr="006B28BB" w:rsidRDefault="003B1B67" w:rsidP="00415930">
      <w:pPr>
        <w:numPr>
          <w:ilvl w:val="1"/>
          <w:numId w:val="28"/>
        </w:numPr>
        <w:autoSpaceDE w:val="0"/>
        <w:autoSpaceDN w:val="0"/>
        <w:adjustRightInd w:val="0"/>
        <w:jc w:val="both"/>
        <w:rPr>
          <w:rFonts w:ascii="Arial Narrow" w:hAnsi="Arial Narrow"/>
          <w:sz w:val="22"/>
          <w:szCs w:val="22"/>
        </w:rPr>
      </w:pPr>
      <w:r w:rsidRPr="004E7A4F">
        <w:rPr>
          <w:rFonts w:ascii="Arial Narrow" w:hAnsi="Arial Narrow"/>
          <w:sz w:val="22"/>
          <w:szCs w:val="22"/>
        </w:rPr>
        <w:t>dewiacja maksymalna 75 kHz</w:t>
      </w:r>
    </w:p>
    <w:p w14:paraId="605BA34B" w14:textId="77777777" w:rsidR="003B1B67" w:rsidRDefault="003B1B67" w:rsidP="00415930">
      <w:pPr>
        <w:numPr>
          <w:ilvl w:val="0"/>
          <w:numId w:val="28"/>
        </w:numPr>
        <w:autoSpaceDE w:val="0"/>
        <w:autoSpaceDN w:val="0"/>
        <w:adjustRightInd w:val="0"/>
        <w:jc w:val="both"/>
        <w:rPr>
          <w:rFonts w:ascii="Arial Narrow" w:hAnsi="Arial Narrow" w:cs="Arial"/>
          <w:sz w:val="22"/>
          <w:szCs w:val="22"/>
        </w:rPr>
      </w:pPr>
      <w:r w:rsidRPr="0049705C">
        <w:rPr>
          <w:rFonts w:ascii="Arial Narrow" w:hAnsi="Arial Narrow" w:cs="Arial"/>
          <w:sz w:val="22"/>
          <w:szCs w:val="22"/>
        </w:rPr>
        <w:t>Rezerwowanie nadajników: Białystok/Krynice i Suwałki/</w:t>
      </w:r>
      <w:proofErr w:type="spellStart"/>
      <w:r w:rsidRPr="0049705C">
        <w:rPr>
          <w:rFonts w:ascii="Arial Narrow" w:hAnsi="Arial Narrow" w:cs="Arial"/>
          <w:sz w:val="22"/>
          <w:szCs w:val="22"/>
        </w:rPr>
        <w:t>Krzemianucha</w:t>
      </w:r>
      <w:proofErr w:type="spellEnd"/>
      <w:r w:rsidRPr="0049705C">
        <w:rPr>
          <w:rFonts w:ascii="Arial Narrow" w:hAnsi="Arial Narrow" w:cs="Arial"/>
          <w:sz w:val="22"/>
          <w:szCs w:val="22"/>
        </w:rPr>
        <w:t xml:space="preserve"> z powyższej tabeli w systemie n+1, poprzez dołączenie do istniejącego systemu rezerwowania właściciela obiektów, bądź przez własny system </w:t>
      </w:r>
      <w:r w:rsidRPr="00182996">
        <w:rPr>
          <w:rFonts w:ascii="Arial Narrow" w:hAnsi="Arial Narrow" w:cs="Arial"/>
          <w:spacing w:val="-4"/>
          <w:sz w:val="22"/>
          <w:szCs w:val="22"/>
        </w:rPr>
        <w:t>rezerwowania (dopuszcza się użycie nadajników wyposażonych w dwa wzbudniki i wielomodułowe</w:t>
      </w:r>
      <w:r w:rsidRPr="0049705C">
        <w:rPr>
          <w:rFonts w:ascii="Arial Narrow" w:hAnsi="Arial Narrow" w:cs="Arial"/>
          <w:sz w:val="22"/>
          <w:szCs w:val="22"/>
        </w:rPr>
        <w:t xml:space="preserve"> wzmacniacze mocy z układem automatycznego przełączania w czasie nie dłuższym  niż 1</w:t>
      </w:r>
      <w:r>
        <w:rPr>
          <w:rFonts w:ascii="Arial Narrow" w:hAnsi="Arial Narrow" w:cs="Arial"/>
          <w:sz w:val="22"/>
          <w:szCs w:val="22"/>
        </w:rPr>
        <w:t xml:space="preserve"> minuta</w:t>
      </w:r>
      <w:r w:rsidRPr="0049705C">
        <w:rPr>
          <w:rFonts w:ascii="Arial Narrow" w:hAnsi="Arial Narrow" w:cs="Arial"/>
          <w:sz w:val="22"/>
          <w:szCs w:val="22"/>
        </w:rPr>
        <w:t>).</w:t>
      </w:r>
    </w:p>
    <w:p w14:paraId="3694513C" w14:textId="5F59D5EA" w:rsidR="003B1B67" w:rsidRPr="0049705C" w:rsidRDefault="003B1B67" w:rsidP="00415930">
      <w:pPr>
        <w:numPr>
          <w:ilvl w:val="0"/>
          <w:numId w:val="28"/>
        </w:numPr>
        <w:autoSpaceDE w:val="0"/>
        <w:autoSpaceDN w:val="0"/>
        <w:adjustRightInd w:val="0"/>
        <w:jc w:val="both"/>
        <w:rPr>
          <w:rFonts w:ascii="Arial Narrow" w:hAnsi="Arial Narrow" w:cs="Arial"/>
          <w:sz w:val="22"/>
          <w:szCs w:val="22"/>
        </w:rPr>
      </w:pPr>
      <w:r>
        <w:rPr>
          <w:rFonts w:ascii="Arial Narrow" w:hAnsi="Arial Narrow" w:cs="Arial"/>
          <w:sz w:val="22"/>
          <w:szCs w:val="22"/>
        </w:rPr>
        <w:t xml:space="preserve">Wyposażenie obiektów nadawczych </w:t>
      </w:r>
      <w:r w:rsidRPr="004E7A4F">
        <w:rPr>
          <w:rFonts w:ascii="Arial Narrow" w:hAnsi="Arial Narrow"/>
          <w:sz w:val="22"/>
          <w:szCs w:val="22"/>
        </w:rPr>
        <w:t>wymienionych w pozycjach 1,</w:t>
      </w:r>
      <w:r>
        <w:rPr>
          <w:rFonts w:ascii="Arial Narrow" w:hAnsi="Arial Narrow"/>
          <w:sz w:val="22"/>
          <w:szCs w:val="22"/>
        </w:rPr>
        <w:t xml:space="preserve"> 2, 3,</w:t>
      </w:r>
      <w:r w:rsidRPr="004E7A4F">
        <w:rPr>
          <w:rFonts w:ascii="Arial Narrow" w:hAnsi="Arial Narrow"/>
          <w:sz w:val="22"/>
          <w:szCs w:val="22"/>
        </w:rPr>
        <w:t xml:space="preserve"> 4</w:t>
      </w:r>
      <w:r>
        <w:rPr>
          <w:rFonts w:ascii="Arial Narrow" w:hAnsi="Arial Narrow"/>
          <w:sz w:val="22"/>
          <w:szCs w:val="22"/>
        </w:rPr>
        <w:t xml:space="preserve"> w procesory/kodery stereo o parametrach nie niższych niż </w:t>
      </w:r>
      <w:proofErr w:type="spellStart"/>
      <w:r>
        <w:rPr>
          <w:rFonts w:ascii="Arial Narrow" w:hAnsi="Arial Narrow"/>
          <w:sz w:val="22"/>
          <w:szCs w:val="22"/>
        </w:rPr>
        <w:t>Optimod</w:t>
      </w:r>
      <w:proofErr w:type="spellEnd"/>
      <w:r>
        <w:rPr>
          <w:rFonts w:ascii="Arial Narrow" w:hAnsi="Arial Narrow"/>
          <w:sz w:val="22"/>
          <w:szCs w:val="22"/>
        </w:rPr>
        <w:t xml:space="preserve"> 8218.</w:t>
      </w:r>
    </w:p>
    <w:p w14:paraId="72FD2E3B" w14:textId="57D18DB4" w:rsidR="003B1B67" w:rsidRPr="004E7A4F" w:rsidRDefault="003B1B67" w:rsidP="00415930">
      <w:pPr>
        <w:numPr>
          <w:ilvl w:val="0"/>
          <w:numId w:val="28"/>
        </w:numPr>
        <w:autoSpaceDE w:val="0"/>
        <w:autoSpaceDN w:val="0"/>
        <w:adjustRightInd w:val="0"/>
        <w:jc w:val="both"/>
        <w:rPr>
          <w:rFonts w:ascii="Arial Narrow" w:hAnsi="Arial Narrow"/>
          <w:sz w:val="22"/>
          <w:szCs w:val="22"/>
        </w:rPr>
      </w:pPr>
      <w:r w:rsidRPr="004E7A4F">
        <w:rPr>
          <w:rFonts w:ascii="Arial Narrow" w:hAnsi="Arial Narrow"/>
          <w:sz w:val="22"/>
          <w:szCs w:val="22"/>
        </w:rPr>
        <w:t xml:space="preserve">Wykonawca do realizacji usług będących przedmiotem postępowania wykorzysta sprzęt posiadający stosowne certyfikaty i homologacje, i który został oficjalnie dopuszczony do użytku na terenie RP. </w:t>
      </w:r>
    </w:p>
    <w:p w14:paraId="75E3798D" w14:textId="12A3604B" w:rsidR="003B1B67" w:rsidRPr="004E7A4F" w:rsidRDefault="003B1B67" w:rsidP="00415930">
      <w:pPr>
        <w:numPr>
          <w:ilvl w:val="0"/>
          <w:numId w:val="28"/>
        </w:numPr>
        <w:autoSpaceDE w:val="0"/>
        <w:autoSpaceDN w:val="0"/>
        <w:adjustRightInd w:val="0"/>
        <w:jc w:val="both"/>
        <w:rPr>
          <w:rFonts w:ascii="Arial Narrow" w:hAnsi="Arial Narrow"/>
          <w:sz w:val="22"/>
          <w:szCs w:val="22"/>
        </w:rPr>
      </w:pPr>
      <w:r w:rsidRPr="004E7A4F">
        <w:rPr>
          <w:rFonts w:ascii="Arial Narrow" w:hAnsi="Arial Narrow"/>
          <w:sz w:val="22"/>
          <w:szCs w:val="22"/>
        </w:rPr>
        <w:t xml:space="preserve">Zagwarantowanie </w:t>
      </w:r>
      <w:r w:rsidR="006A103E">
        <w:rPr>
          <w:rFonts w:ascii="Arial Narrow" w:hAnsi="Arial Narrow"/>
        </w:rPr>
        <w:t>rozpowszechniania</w:t>
      </w:r>
      <w:r w:rsidR="006A103E" w:rsidRPr="004E7A4F">
        <w:rPr>
          <w:rFonts w:ascii="Arial Narrow" w:hAnsi="Arial Narrow"/>
          <w:sz w:val="22"/>
          <w:szCs w:val="22"/>
        </w:rPr>
        <w:t xml:space="preserve"> </w:t>
      </w:r>
      <w:r w:rsidRPr="004E7A4F">
        <w:rPr>
          <w:rFonts w:ascii="Arial Narrow" w:hAnsi="Arial Narrow"/>
          <w:sz w:val="22"/>
          <w:szCs w:val="22"/>
        </w:rPr>
        <w:t xml:space="preserve">z nadajników Wykonawcy z maksymalnymi mocami promieniowanymi </w:t>
      </w:r>
      <w:proofErr w:type="spellStart"/>
      <w:r w:rsidRPr="004E7A4F">
        <w:rPr>
          <w:rFonts w:ascii="Arial Narrow" w:hAnsi="Arial Narrow"/>
          <w:sz w:val="22"/>
          <w:szCs w:val="22"/>
        </w:rPr>
        <w:t>ERP</w:t>
      </w:r>
      <w:r w:rsidRPr="004E7A4F">
        <w:rPr>
          <w:rFonts w:ascii="Arial Narrow" w:hAnsi="Arial Narrow"/>
          <w:sz w:val="22"/>
          <w:szCs w:val="22"/>
          <w:vertAlign w:val="subscript"/>
        </w:rPr>
        <w:t>max</w:t>
      </w:r>
      <w:proofErr w:type="spellEnd"/>
      <w:r w:rsidRPr="004E7A4F">
        <w:rPr>
          <w:rFonts w:ascii="Arial Narrow" w:hAnsi="Arial Narrow"/>
          <w:sz w:val="22"/>
          <w:szCs w:val="22"/>
        </w:rPr>
        <w:t>, dopuszczonymi w decyzjach KRRiT poprzez odpowiednie dopasowanie mocy wyjściowych nadajników, doprowadzonych do sumatora (ZFR).</w:t>
      </w:r>
    </w:p>
    <w:p w14:paraId="32BB1A9F" w14:textId="77777777" w:rsidR="003B1B67" w:rsidRPr="004E7A4F" w:rsidRDefault="003B1B67" w:rsidP="00415930">
      <w:pPr>
        <w:numPr>
          <w:ilvl w:val="0"/>
          <w:numId w:val="28"/>
        </w:numPr>
        <w:autoSpaceDE w:val="0"/>
        <w:autoSpaceDN w:val="0"/>
        <w:adjustRightInd w:val="0"/>
        <w:jc w:val="both"/>
        <w:rPr>
          <w:rFonts w:ascii="Arial Narrow" w:hAnsi="Arial Narrow"/>
          <w:sz w:val="22"/>
          <w:szCs w:val="22"/>
        </w:rPr>
      </w:pPr>
      <w:r w:rsidRPr="004E7A4F">
        <w:rPr>
          <w:rFonts w:ascii="Arial Narrow" w:hAnsi="Arial Narrow"/>
          <w:sz w:val="22"/>
          <w:szCs w:val="22"/>
        </w:rPr>
        <w:t>Zapewnienie miejsca na obiektach nadawczych wymienionych w pozycjach 1,</w:t>
      </w:r>
      <w:r>
        <w:rPr>
          <w:rFonts w:ascii="Arial Narrow" w:hAnsi="Arial Narrow"/>
          <w:sz w:val="22"/>
          <w:szCs w:val="22"/>
        </w:rPr>
        <w:t xml:space="preserve"> 2, 3,</w:t>
      </w:r>
      <w:r w:rsidRPr="004E7A4F">
        <w:rPr>
          <w:rFonts w:ascii="Arial Narrow" w:hAnsi="Arial Narrow"/>
          <w:sz w:val="22"/>
          <w:szCs w:val="22"/>
        </w:rPr>
        <w:t xml:space="preserve"> 4 dla urządzeń zapewniających </w:t>
      </w:r>
      <w:proofErr w:type="spellStart"/>
      <w:r w:rsidRPr="004E7A4F">
        <w:rPr>
          <w:rFonts w:ascii="Arial Narrow" w:hAnsi="Arial Narrow"/>
          <w:sz w:val="22"/>
          <w:szCs w:val="22"/>
        </w:rPr>
        <w:t>dosył</w:t>
      </w:r>
      <w:proofErr w:type="spellEnd"/>
      <w:r w:rsidRPr="004E7A4F">
        <w:rPr>
          <w:rFonts w:ascii="Arial Narrow" w:hAnsi="Arial Narrow"/>
          <w:sz w:val="22"/>
          <w:szCs w:val="22"/>
        </w:rPr>
        <w:t xml:space="preserve"> sygnałów z programem Zamawiającego</w:t>
      </w:r>
      <w:r>
        <w:rPr>
          <w:rFonts w:ascii="Arial Narrow" w:hAnsi="Arial Narrow"/>
          <w:sz w:val="22"/>
          <w:szCs w:val="22"/>
        </w:rPr>
        <w:t xml:space="preserve"> i p</w:t>
      </w:r>
      <w:r w:rsidRPr="004E7A4F">
        <w:rPr>
          <w:rFonts w:ascii="Arial Narrow" w:hAnsi="Arial Narrow"/>
          <w:sz w:val="22"/>
          <w:szCs w:val="22"/>
        </w:rPr>
        <w:t xml:space="preserve">rzejęcie opłat za energię. </w:t>
      </w:r>
    </w:p>
    <w:p w14:paraId="4EF91E1A" w14:textId="77777777" w:rsidR="003B1B67" w:rsidRPr="004E7A4F" w:rsidRDefault="003B1B67" w:rsidP="00415930">
      <w:pPr>
        <w:numPr>
          <w:ilvl w:val="0"/>
          <w:numId w:val="28"/>
        </w:numPr>
        <w:autoSpaceDE w:val="0"/>
        <w:autoSpaceDN w:val="0"/>
        <w:adjustRightInd w:val="0"/>
        <w:jc w:val="both"/>
        <w:rPr>
          <w:rFonts w:ascii="Arial Narrow" w:hAnsi="Arial Narrow"/>
          <w:sz w:val="22"/>
          <w:szCs w:val="22"/>
        </w:rPr>
      </w:pPr>
      <w:r w:rsidRPr="004E7A4F">
        <w:rPr>
          <w:rFonts w:ascii="Arial Narrow" w:hAnsi="Arial Narrow"/>
          <w:sz w:val="22"/>
          <w:szCs w:val="22"/>
        </w:rPr>
        <w:lastRenderedPageBreak/>
        <w:t xml:space="preserve">Przejęcie opłat na obsługiwanych przez Wykonawcę obiektach nadawczych za energię i dostęp do miejsca w szafach telekomunikacyjnych w kontekście sprzętu technicznego znajdującego się na obiektach TP </w:t>
      </w:r>
      <w:proofErr w:type="spellStart"/>
      <w:r w:rsidRPr="004E7A4F">
        <w:rPr>
          <w:rFonts w:ascii="Arial Narrow" w:hAnsi="Arial Narrow"/>
          <w:sz w:val="22"/>
          <w:szCs w:val="22"/>
        </w:rPr>
        <w:t>Emitel</w:t>
      </w:r>
      <w:proofErr w:type="spellEnd"/>
      <w:r w:rsidRPr="004E7A4F">
        <w:rPr>
          <w:rFonts w:ascii="Arial Narrow" w:hAnsi="Arial Narrow"/>
          <w:sz w:val="22"/>
          <w:szCs w:val="22"/>
        </w:rPr>
        <w:t>, a stanowiącego własność Zamawiającego i obsługującego jego programy, zgodnie z poniższą tabelą:</w:t>
      </w:r>
    </w:p>
    <w:p w14:paraId="4604AB34" w14:textId="77777777" w:rsidR="003B1B67" w:rsidRPr="004E7A4F" w:rsidRDefault="003B1B67" w:rsidP="003B1B67">
      <w:pPr>
        <w:autoSpaceDE w:val="0"/>
        <w:autoSpaceDN w:val="0"/>
        <w:adjustRightInd w:val="0"/>
        <w:jc w:val="both"/>
        <w:rPr>
          <w:rFonts w:ascii="Arial Narrow" w:hAnsi="Arial Narrow"/>
          <w:sz w:val="22"/>
          <w:szCs w:val="22"/>
        </w:rPr>
      </w:pPr>
    </w:p>
    <w:p w14:paraId="011D3E0C" w14:textId="77777777" w:rsidR="003B1B67" w:rsidRPr="004E7A4F" w:rsidRDefault="003B1B67" w:rsidP="003B1B67">
      <w:pPr>
        <w:autoSpaceDE w:val="0"/>
        <w:autoSpaceDN w:val="0"/>
        <w:adjustRightInd w:val="0"/>
        <w:jc w:val="both"/>
        <w:rPr>
          <w:rFonts w:ascii="Arial Narrow" w:hAnsi="Arial Narrow"/>
          <w:sz w:val="22"/>
          <w:szCs w:val="22"/>
        </w:rPr>
      </w:pPr>
    </w:p>
    <w:tbl>
      <w:tblPr>
        <w:tblW w:w="4381" w:type="pct"/>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25"/>
        <w:gridCol w:w="1815"/>
        <w:gridCol w:w="2731"/>
        <w:gridCol w:w="2834"/>
      </w:tblGrid>
      <w:tr w:rsidR="003B1B67" w:rsidRPr="004E7A4F" w14:paraId="1C8D82A3" w14:textId="77777777" w:rsidTr="004F48A3">
        <w:tc>
          <w:tcPr>
            <w:tcW w:w="557" w:type="pct"/>
            <w:shd w:val="clear" w:color="auto" w:fill="CCFFCC"/>
            <w:vAlign w:val="center"/>
          </w:tcPr>
          <w:p w14:paraId="59E21472" w14:textId="77777777" w:rsidR="003B1B67" w:rsidRPr="004E7A4F" w:rsidRDefault="003B1B67" w:rsidP="002E2C7C">
            <w:pPr>
              <w:autoSpaceDE w:val="0"/>
              <w:autoSpaceDN w:val="0"/>
              <w:adjustRightInd w:val="0"/>
              <w:jc w:val="center"/>
              <w:rPr>
                <w:rFonts w:ascii="Arial Narrow" w:hAnsi="Arial Narrow"/>
                <w:b/>
                <w:sz w:val="22"/>
                <w:szCs w:val="22"/>
              </w:rPr>
            </w:pPr>
            <w:r w:rsidRPr="004E7A4F">
              <w:rPr>
                <w:rFonts w:ascii="Arial Narrow" w:hAnsi="Arial Narrow"/>
                <w:b/>
                <w:sz w:val="22"/>
                <w:szCs w:val="22"/>
              </w:rPr>
              <w:t>Nr zadania</w:t>
            </w:r>
          </w:p>
        </w:tc>
        <w:tc>
          <w:tcPr>
            <w:tcW w:w="1093" w:type="pct"/>
            <w:shd w:val="clear" w:color="auto" w:fill="CCFFCC"/>
            <w:vAlign w:val="center"/>
          </w:tcPr>
          <w:p w14:paraId="51373B32" w14:textId="77777777" w:rsidR="003B1B67" w:rsidRPr="004E7A4F" w:rsidRDefault="003B1B67" w:rsidP="002E2C7C">
            <w:pPr>
              <w:autoSpaceDE w:val="0"/>
              <w:autoSpaceDN w:val="0"/>
              <w:adjustRightInd w:val="0"/>
              <w:jc w:val="center"/>
              <w:rPr>
                <w:rFonts w:ascii="Arial Narrow" w:hAnsi="Arial Narrow"/>
                <w:b/>
                <w:sz w:val="22"/>
                <w:szCs w:val="22"/>
              </w:rPr>
            </w:pPr>
            <w:r w:rsidRPr="004E7A4F">
              <w:rPr>
                <w:rFonts w:ascii="Arial Narrow" w:hAnsi="Arial Narrow"/>
                <w:b/>
                <w:sz w:val="22"/>
                <w:szCs w:val="22"/>
              </w:rPr>
              <w:t>Lokalizacja/nazwa stacji</w:t>
            </w:r>
          </w:p>
        </w:tc>
        <w:tc>
          <w:tcPr>
            <w:tcW w:w="1644" w:type="pct"/>
            <w:shd w:val="clear" w:color="auto" w:fill="CCFFCC"/>
            <w:vAlign w:val="center"/>
          </w:tcPr>
          <w:p w14:paraId="4EE6D40A" w14:textId="77777777" w:rsidR="003B1B67" w:rsidRPr="004E7A4F" w:rsidRDefault="003B1B67" w:rsidP="002E2C7C">
            <w:pPr>
              <w:autoSpaceDE w:val="0"/>
              <w:autoSpaceDN w:val="0"/>
              <w:adjustRightInd w:val="0"/>
              <w:jc w:val="center"/>
              <w:rPr>
                <w:rFonts w:ascii="Arial Narrow" w:hAnsi="Arial Narrow"/>
                <w:b/>
                <w:sz w:val="22"/>
                <w:szCs w:val="22"/>
              </w:rPr>
            </w:pPr>
            <w:r w:rsidRPr="004E7A4F">
              <w:rPr>
                <w:rFonts w:ascii="Arial Narrow" w:hAnsi="Arial Narrow"/>
                <w:b/>
                <w:sz w:val="22"/>
                <w:szCs w:val="22"/>
              </w:rPr>
              <w:t>Adres obiektu</w:t>
            </w:r>
          </w:p>
        </w:tc>
        <w:tc>
          <w:tcPr>
            <w:tcW w:w="1706" w:type="pct"/>
            <w:shd w:val="clear" w:color="auto" w:fill="CCFFCC"/>
            <w:vAlign w:val="center"/>
          </w:tcPr>
          <w:p w14:paraId="08616C89" w14:textId="77777777" w:rsidR="003B1B67" w:rsidRPr="004E7A4F" w:rsidRDefault="003B1B67" w:rsidP="002E2C7C">
            <w:pPr>
              <w:autoSpaceDE w:val="0"/>
              <w:autoSpaceDN w:val="0"/>
              <w:adjustRightInd w:val="0"/>
              <w:jc w:val="center"/>
              <w:rPr>
                <w:rFonts w:ascii="Arial Narrow" w:hAnsi="Arial Narrow"/>
                <w:b/>
                <w:sz w:val="22"/>
                <w:szCs w:val="22"/>
              </w:rPr>
            </w:pPr>
            <w:r w:rsidRPr="004E7A4F">
              <w:rPr>
                <w:rFonts w:ascii="Arial Narrow" w:hAnsi="Arial Narrow"/>
                <w:b/>
                <w:sz w:val="22"/>
                <w:szCs w:val="22"/>
              </w:rPr>
              <w:t>Sprzęt techniczny/ wysokość w stojaku</w:t>
            </w:r>
          </w:p>
        </w:tc>
      </w:tr>
      <w:tr w:rsidR="003B1B67" w:rsidRPr="004E7A4F" w14:paraId="25E04514" w14:textId="77777777" w:rsidTr="004F48A3">
        <w:tc>
          <w:tcPr>
            <w:tcW w:w="557" w:type="pct"/>
            <w:vAlign w:val="center"/>
          </w:tcPr>
          <w:p w14:paraId="7BD969E6" w14:textId="77777777" w:rsidR="003B1B67" w:rsidRPr="004E7A4F" w:rsidRDefault="003B1B67" w:rsidP="002E2C7C">
            <w:pPr>
              <w:autoSpaceDE w:val="0"/>
              <w:autoSpaceDN w:val="0"/>
              <w:adjustRightInd w:val="0"/>
              <w:jc w:val="center"/>
              <w:rPr>
                <w:rFonts w:ascii="Arial Narrow" w:hAnsi="Arial Narrow"/>
                <w:sz w:val="22"/>
                <w:szCs w:val="22"/>
              </w:rPr>
            </w:pPr>
            <w:r w:rsidRPr="004E7A4F">
              <w:rPr>
                <w:rFonts w:ascii="Arial Narrow" w:hAnsi="Arial Narrow"/>
                <w:sz w:val="22"/>
                <w:szCs w:val="22"/>
              </w:rPr>
              <w:t>1</w:t>
            </w:r>
          </w:p>
        </w:tc>
        <w:tc>
          <w:tcPr>
            <w:tcW w:w="1093" w:type="pct"/>
            <w:vAlign w:val="center"/>
          </w:tcPr>
          <w:p w14:paraId="5EC08FB8" w14:textId="77777777" w:rsidR="003B1B67" w:rsidRPr="004E7A4F" w:rsidRDefault="003B1B67" w:rsidP="002E2C7C">
            <w:pPr>
              <w:jc w:val="center"/>
              <w:rPr>
                <w:rFonts w:ascii="Arial Narrow" w:hAnsi="Arial Narrow"/>
                <w:sz w:val="22"/>
                <w:szCs w:val="22"/>
              </w:rPr>
            </w:pPr>
            <w:r w:rsidRPr="004E7A4F">
              <w:rPr>
                <w:rFonts w:ascii="Arial Narrow" w:hAnsi="Arial Narrow"/>
                <w:sz w:val="22"/>
                <w:szCs w:val="22"/>
              </w:rPr>
              <w:t>Białystok / Krynice</w:t>
            </w:r>
          </w:p>
          <w:p w14:paraId="1C5666BB" w14:textId="77777777" w:rsidR="003B1B67" w:rsidRPr="004E7A4F" w:rsidRDefault="003B1B67" w:rsidP="002E2C7C">
            <w:pPr>
              <w:autoSpaceDE w:val="0"/>
              <w:autoSpaceDN w:val="0"/>
              <w:adjustRightInd w:val="0"/>
              <w:jc w:val="center"/>
              <w:rPr>
                <w:rFonts w:ascii="Arial Narrow" w:hAnsi="Arial Narrow"/>
                <w:sz w:val="22"/>
                <w:szCs w:val="22"/>
              </w:rPr>
            </w:pPr>
          </w:p>
        </w:tc>
        <w:tc>
          <w:tcPr>
            <w:tcW w:w="1644" w:type="pct"/>
            <w:vAlign w:val="center"/>
          </w:tcPr>
          <w:p w14:paraId="39AFC217" w14:textId="77777777" w:rsidR="003B1B67" w:rsidRPr="004E7A4F" w:rsidRDefault="003B1B67" w:rsidP="002E2C7C">
            <w:pPr>
              <w:autoSpaceDE w:val="0"/>
              <w:autoSpaceDN w:val="0"/>
              <w:adjustRightInd w:val="0"/>
              <w:rPr>
                <w:rFonts w:ascii="Arial Narrow" w:hAnsi="Arial Narrow"/>
                <w:sz w:val="22"/>
                <w:szCs w:val="22"/>
              </w:rPr>
            </w:pPr>
            <w:r w:rsidRPr="004E7A4F">
              <w:rPr>
                <w:rFonts w:ascii="Arial Narrow" w:hAnsi="Arial Narrow"/>
                <w:sz w:val="22"/>
                <w:szCs w:val="22"/>
              </w:rPr>
              <w:t>16-002 Dobrzyniewo Kościelne</w:t>
            </w:r>
          </w:p>
        </w:tc>
        <w:tc>
          <w:tcPr>
            <w:tcW w:w="1706" w:type="pct"/>
            <w:vAlign w:val="center"/>
          </w:tcPr>
          <w:p w14:paraId="26B5C200" w14:textId="77777777" w:rsidR="003B1B67" w:rsidRPr="004E7A4F" w:rsidRDefault="003B1B67" w:rsidP="002E2C7C">
            <w:pPr>
              <w:autoSpaceDE w:val="0"/>
              <w:autoSpaceDN w:val="0"/>
              <w:adjustRightInd w:val="0"/>
              <w:jc w:val="center"/>
              <w:rPr>
                <w:rFonts w:ascii="Arial Narrow" w:hAnsi="Arial Narrow"/>
                <w:sz w:val="22"/>
                <w:szCs w:val="22"/>
              </w:rPr>
            </w:pPr>
            <w:r w:rsidRPr="004E7A4F">
              <w:rPr>
                <w:rFonts w:ascii="Arial Narrow" w:hAnsi="Arial Narrow"/>
                <w:sz w:val="22"/>
                <w:szCs w:val="22"/>
              </w:rPr>
              <w:t xml:space="preserve">TAK / </w:t>
            </w:r>
            <w:r>
              <w:rPr>
                <w:rFonts w:ascii="Arial Narrow" w:hAnsi="Arial Narrow"/>
                <w:sz w:val="22"/>
                <w:szCs w:val="22"/>
              </w:rPr>
              <w:t>2</w:t>
            </w:r>
            <w:r w:rsidRPr="004E7A4F">
              <w:rPr>
                <w:rFonts w:ascii="Arial Narrow" w:hAnsi="Arial Narrow"/>
                <w:sz w:val="22"/>
                <w:szCs w:val="22"/>
              </w:rPr>
              <w:t xml:space="preserve"> U</w:t>
            </w:r>
          </w:p>
        </w:tc>
      </w:tr>
      <w:tr w:rsidR="003B1B67" w:rsidRPr="004E7A4F" w14:paraId="4E9AC98E" w14:textId="77777777" w:rsidTr="004F48A3">
        <w:tc>
          <w:tcPr>
            <w:tcW w:w="557" w:type="pct"/>
            <w:vAlign w:val="center"/>
          </w:tcPr>
          <w:p w14:paraId="27C6EA42" w14:textId="77777777" w:rsidR="003B1B67" w:rsidRPr="004E7A4F" w:rsidRDefault="003B1B67" w:rsidP="002E2C7C">
            <w:pPr>
              <w:autoSpaceDE w:val="0"/>
              <w:autoSpaceDN w:val="0"/>
              <w:adjustRightInd w:val="0"/>
              <w:jc w:val="center"/>
              <w:rPr>
                <w:rFonts w:ascii="Arial Narrow" w:hAnsi="Arial Narrow"/>
                <w:sz w:val="22"/>
                <w:szCs w:val="22"/>
              </w:rPr>
            </w:pPr>
            <w:r w:rsidRPr="004E7A4F">
              <w:rPr>
                <w:rFonts w:ascii="Arial Narrow" w:hAnsi="Arial Narrow"/>
                <w:sz w:val="22"/>
                <w:szCs w:val="22"/>
              </w:rPr>
              <w:t>2</w:t>
            </w:r>
          </w:p>
        </w:tc>
        <w:tc>
          <w:tcPr>
            <w:tcW w:w="1093" w:type="pct"/>
            <w:vAlign w:val="center"/>
          </w:tcPr>
          <w:p w14:paraId="15159F3A" w14:textId="77777777" w:rsidR="003B1B67" w:rsidRPr="004E7A4F" w:rsidRDefault="003B1B67" w:rsidP="002E2C7C">
            <w:pPr>
              <w:jc w:val="center"/>
              <w:rPr>
                <w:rFonts w:ascii="Arial Narrow" w:hAnsi="Arial Narrow"/>
                <w:sz w:val="22"/>
                <w:szCs w:val="22"/>
              </w:rPr>
            </w:pPr>
            <w:r w:rsidRPr="004E7A4F">
              <w:rPr>
                <w:rFonts w:ascii="Arial Narrow" w:hAnsi="Arial Narrow"/>
                <w:sz w:val="22"/>
                <w:szCs w:val="22"/>
              </w:rPr>
              <w:t>Łomża / Szosa Zambrowska</w:t>
            </w:r>
          </w:p>
          <w:p w14:paraId="798A1EDA" w14:textId="77777777" w:rsidR="003B1B67" w:rsidRPr="004E7A4F" w:rsidRDefault="003B1B67" w:rsidP="002E2C7C">
            <w:pPr>
              <w:autoSpaceDE w:val="0"/>
              <w:autoSpaceDN w:val="0"/>
              <w:adjustRightInd w:val="0"/>
              <w:jc w:val="center"/>
              <w:rPr>
                <w:rFonts w:ascii="Arial Narrow" w:hAnsi="Arial Narrow"/>
                <w:sz w:val="22"/>
                <w:szCs w:val="22"/>
              </w:rPr>
            </w:pPr>
          </w:p>
        </w:tc>
        <w:tc>
          <w:tcPr>
            <w:tcW w:w="1644" w:type="pct"/>
            <w:vAlign w:val="center"/>
          </w:tcPr>
          <w:p w14:paraId="42CE8688" w14:textId="77777777" w:rsidR="003B1B67" w:rsidRPr="004E7A4F" w:rsidRDefault="003B1B67" w:rsidP="002E2C7C">
            <w:pPr>
              <w:autoSpaceDE w:val="0"/>
              <w:autoSpaceDN w:val="0"/>
              <w:adjustRightInd w:val="0"/>
              <w:rPr>
                <w:rFonts w:ascii="Arial Narrow" w:hAnsi="Arial Narrow"/>
                <w:sz w:val="22"/>
                <w:szCs w:val="22"/>
              </w:rPr>
            </w:pPr>
            <w:r w:rsidRPr="004E7A4F">
              <w:rPr>
                <w:rFonts w:ascii="Arial Narrow" w:hAnsi="Arial Narrow"/>
                <w:sz w:val="22"/>
                <w:szCs w:val="22"/>
              </w:rPr>
              <w:t>18-400 Łomża</w:t>
            </w:r>
          </w:p>
        </w:tc>
        <w:tc>
          <w:tcPr>
            <w:tcW w:w="1706" w:type="pct"/>
            <w:vAlign w:val="center"/>
          </w:tcPr>
          <w:p w14:paraId="080BFAA2" w14:textId="77777777" w:rsidR="003B1B67" w:rsidRPr="004E7A4F" w:rsidRDefault="003B1B67" w:rsidP="002E2C7C">
            <w:pPr>
              <w:autoSpaceDE w:val="0"/>
              <w:autoSpaceDN w:val="0"/>
              <w:adjustRightInd w:val="0"/>
              <w:jc w:val="center"/>
              <w:rPr>
                <w:rFonts w:ascii="Arial Narrow" w:hAnsi="Arial Narrow"/>
                <w:sz w:val="22"/>
                <w:szCs w:val="22"/>
              </w:rPr>
            </w:pPr>
            <w:r>
              <w:rPr>
                <w:rFonts w:ascii="Arial Narrow" w:hAnsi="Arial Narrow"/>
                <w:sz w:val="22"/>
                <w:szCs w:val="22"/>
              </w:rPr>
              <w:t>TAK/  2</w:t>
            </w:r>
            <w:r w:rsidRPr="004E7A4F">
              <w:rPr>
                <w:rFonts w:ascii="Arial Narrow" w:hAnsi="Arial Narrow"/>
                <w:sz w:val="22"/>
                <w:szCs w:val="22"/>
              </w:rPr>
              <w:t xml:space="preserve"> U</w:t>
            </w:r>
          </w:p>
        </w:tc>
      </w:tr>
      <w:tr w:rsidR="003B1B67" w:rsidRPr="004E7A4F" w14:paraId="5ADFE0A0" w14:textId="77777777" w:rsidTr="004F48A3">
        <w:tc>
          <w:tcPr>
            <w:tcW w:w="557" w:type="pct"/>
            <w:vAlign w:val="center"/>
          </w:tcPr>
          <w:p w14:paraId="233328F9" w14:textId="77777777" w:rsidR="003B1B67" w:rsidRPr="004E7A4F" w:rsidRDefault="003B1B67" w:rsidP="002E2C7C">
            <w:pPr>
              <w:autoSpaceDE w:val="0"/>
              <w:autoSpaceDN w:val="0"/>
              <w:adjustRightInd w:val="0"/>
              <w:jc w:val="center"/>
              <w:rPr>
                <w:rFonts w:ascii="Arial Narrow" w:hAnsi="Arial Narrow"/>
                <w:sz w:val="22"/>
                <w:szCs w:val="22"/>
              </w:rPr>
            </w:pPr>
            <w:r w:rsidRPr="004E7A4F">
              <w:rPr>
                <w:rFonts w:ascii="Arial Narrow" w:hAnsi="Arial Narrow"/>
                <w:sz w:val="22"/>
                <w:szCs w:val="22"/>
              </w:rPr>
              <w:t>3</w:t>
            </w:r>
          </w:p>
        </w:tc>
        <w:tc>
          <w:tcPr>
            <w:tcW w:w="1093" w:type="pct"/>
            <w:vAlign w:val="center"/>
          </w:tcPr>
          <w:p w14:paraId="7CB7B0DE" w14:textId="77777777" w:rsidR="003B1B67" w:rsidRPr="004E7A4F" w:rsidRDefault="003B1B67" w:rsidP="002E2C7C">
            <w:pPr>
              <w:jc w:val="center"/>
              <w:rPr>
                <w:rFonts w:ascii="Arial Narrow" w:hAnsi="Arial Narrow"/>
                <w:sz w:val="22"/>
                <w:szCs w:val="22"/>
              </w:rPr>
            </w:pPr>
            <w:r w:rsidRPr="004E7A4F">
              <w:rPr>
                <w:rFonts w:ascii="Arial Narrow" w:hAnsi="Arial Narrow"/>
                <w:sz w:val="22"/>
                <w:szCs w:val="22"/>
              </w:rPr>
              <w:t>Makarki</w:t>
            </w:r>
          </w:p>
          <w:p w14:paraId="2E0941BD" w14:textId="77777777" w:rsidR="003B1B67" w:rsidRPr="004E7A4F" w:rsidRDefault="003B1B67" w:rsidP="002E2C7C">
            <w:pPr>
              <w:autoSpaceDE w:val="0"/>
              <w:autoSpaceDN w:val="0"/>
              <w:adjustRightInd w:val="0"/>
              <w:jc w:val="center"/>
              <w:rPr>
                <w:rFonts w:ascii="Arial Narrow" w:hAnsi="Arial Narrow"/>
                <w:sz w:val="22"/>
                <w:szCs w:val="22"/>
              </w:rPr>
            </w:pPr>
          </w:p>
        </w:tc>
        <w:tc>
          <w:tcPr>
            <w:tcW w:w="1644" w:type="pct"/>
            <w:vAlign w:val="center"/>
          </w:tcPr>
          <w:p w14:paraId="342BCAB3" w14:textId="77777777" w:rsidR="003B1B67" w:rsidRPr="004E7A4F" w:rsidRDefault="003B1B67" w:rsidP="002E2C7C">
            <w:pPr>
              <w:autoSpaceDE w:val="0"/>
              <w:autoSpaceDN w:val="0"/>
              <w:adjustRightInd w:val="0"/>
              <w:rPr>
                <w:rFonts w:ascii="Arial Narrow" w:hAnsi="Arial Narrow"/>
                <w:sz w:val="22"/>
                <w:szCs w:val="22"/>
              </w:rPr>
            </w:pPr>
            <w:r w:rsidRPr="004E7A4F">
              <w:rPr>
                <w:rFonts w:ascii="Arial Narrow" w:hAnsi="Arial Narrow"/>
                <w:sz w:val="22"/>
                <w:szCs w:val="22"/>
              </w:rPr>
              <w:t>17-315 Grodzisk k/Siemiatycz</w:t>
            </w:r>
          </w:p>
        </w:tc>
        <w:tc>
          <w:tcPr>
            <w:tcW w:w="1706" w:type="pct"/>
            <w:vAlign w:val="center"/>
          </w:tcPr>
          <w:p w14:paraId="0F0C031B" w14:textId="77777777" w:rsidR="003B1B67" w:rsidRPr="004E7A4F" w:rsidRDefault="003B1B67" w:rsidP="002E2C7C">
            <w:pPr>
              <w:autoSpaceDE w:val="0"/>
              <w:autoSpaceDN w:val="0"/>
              <w:adjustRightInd w:val="0"/>
              <w:jc w:val="center"/>
              <w:rPr>
                <w:rFonts w:ascii="Arial Narrow" w:hAnsi="Arial Narrow"/>
                <w:sz w:val="22"/>
                <w:szCs w:val="22"/>
              </w:rPr>
            </w:pPr>
            <w:r w:rsidRPr="004E7A4F">
              <w:rPr>
                <w:rFonts w:ascii="Arial Narrow" w:hAnsi="Arial Narrow"/>
                <w:sz w:val="22"/>
                <w:szCs w:val="22"/>
              </w:rPr>
              <w:t xml:space="preserve">TAK/  </w:t>
            </w:r>
            <w:r>
              <w:rPr>
                <w:rFonts w:ascii="Arial Narrow" w:hAnsi="Arial Narrow"/>
                <w:sz w:val="22"/>
                <w:szCs w:val="22"/>
              </w:rPr>
              <w:t>2</w:t>
            </w:r>
            <w:r w:rsidRPr="004E7A4F">
              <w:rPr>
                <w:rFonts w:ascii="Arial Narrow" w:hAnsi="Arial Narrow"/>
                <w:sz w:val="22"/>
                <w:szCs w:val="22"/>
              </w:rPr>
              <w:t xml:space="preserve"> U </w:t>
            </w:r>
          </w:p>
        </w:tc>
      </w:tr>
      <w:tr w:rsidR="003B1B67" w:rsidRPr="004E7A4F" w14:paraId="42E6DAB1" w14:textId="77777777" w:rsidTr="004F48A3">
        <w:trPr>
          <w:trHeight w:val="635"/>
        </w:trPr>
        <w:tc>
          <w:tcPr>
            <w:tcW w:w="557" w:type="pct"/>
            <w:vAlign w:val="center"/>
          </w:tcPr>
          <w:p w14:paraId="59B92E58" w14:textId="77777777" w:rsidR="003B1B67" w:rsidRPr="004E7A4F" w:rsidRDefault="003B1B67" w:rsidP="002E2C7C">
            <w:pPr>
              <w:autoSpaceDE w:val="0"/>
              <w:autoSpaceDN w:val="0"/>
              <w:adjustRightInd w:val="0"/>
              <w:jc w:val="center"/>
              <w:rPr>
                <w:rFonts w:ascii="Arial Narrow" w:hAnsi="Arial Narrow"/>
                <w:sz w:val="22"/>
                <w:szCs w:val="22"/>
              </w:rPr>
            </w:pPr>
            <w:r w:rsidRPr="004E7A4F">
              <w:rPr>
                <w:rFonts w:ascii="Arial Narrow" w:hAnsi="Arial Narrow"/>
                <w:sz w:val="22"/>
                <w:szCs w:val="22"/>
              </w:rPr>
              <w:t>4</w:t>
            </w:r>
          </w:p>
        </w:tc>
        <w:tc>
          <w:tcPr>
            <w:tcW w:w="1093" w:type="pct"/>
            <w:vAlign w:val="center"/>
          </w:tcPr>
          <w:p w14:paraId="3033C61A" w14:textId="77777777" w:rsidR="003B1B67" w:rsidRPr="004E7A4F" w:rsidRDefault="003B1B67" w:rsidP="002E2C7C">
            <w:pPr>
              <w:jc w:val="center"/>
              <w:rPr>
                <w:rFonts w:ascii="Arial Narrow" w:hAnsi="Arial Narrow"/>
                <w:sz w:val="22"/>
                <w:szCs w:val="22"/>
              </w:rPr>
            </w:pPr>
            <w:r w:rsidRPr="004E7A4F">
              <w:rPr>
                <w:rFonts w:ascii="Arial Narrow" w:hAnsi="Arial Narrow"/>
                <w:sz w:val="22"/>
                <w:szCs w:val="22"/>
              </w:rPr>
              <w:t xml:space="preserve">Suwałki / </w:t>
            </w:r>
            <w:proofErr w:type="spellStart"/>
            <w:r w:rsidRPr="004E7A4F">
              <w:rPr>
                <w:rFonts w:ascii="Arial Narrow" w:hAnsi="Arial Narrow"/>
                <w:sz w:val="22"/>
                <w:szCs w:val="22"/>
              </w:rPr>
              <w:t>Krzemianucha</w:t>
            </w:r>
            <w:proofErr w:type="spellEnd"/>
          </w:p>
          <w:p w14:paraId="4D43AF02" w14:textId="77777777" w:rsidR="003B1B67" w:rsidRPr="004E7A4F" w:rsidRDefault="003B1B67" w:rsidP="002E2C7C">
            <w:pPr>
              <w:autoSpaceDE w:val="0"/>
              <w:autoSpaceDN w:val="0"/>
              <w:adjustRightInd w:val="0"/>
              <w:jc w:val="center"/>
              <w:rPr>
                <w:rFonts w:ascii="Arial Narrow" w:hAnsi="Arial Narrow"/>
                <w:sz w:val="22"/>
                <w:szCs w:val="22"/>
              </w:rPr>
            </w:pPr>
          </w:p>
        </w:tc>
        <w:tc>
          <w:tcPr>
            <w:tcW w:w="1644" w:type="pct"/>
            <w:vAlign w:val="center"/>
          </w:tcPr>
          <w:p w14:paraId="389DB838" w14:textId="77777777" w:rsidR="003B1B67" w:rsidRPr="004E7A4F" w:rsidRDefault="003B1B67" w:rsidP="002E2C7C">
            <w:pPr>
              <w:autoSpaceDE w:val="0"/>
              <w:autoSpaceDN w:val="0"/>
              <w:adjustRightInd w:val="0"/>
              <w:rPr>
                <w:rFonts w:ascii="Arial Narrow" w:hAnsi="Arial Narrow"/>
                <w:sz w:val="22"/>
                <w:szCs w:val="22"/>
              </w:rPr>
            </w:pPr>
            <w:r w:rsidRPr="004E7A4F">
              <w:rPr>
                <w:rFonts w:ascii="Arial Narrow" w:hAnsi="Arial Narrow"/>
                <w:sz w:val="22"/>
                <w:szCs w:val="22"/>
              </w:rPr>
              <w:t>16-404 Jeleniewo</w:t>
            </w:r>
          </w:p>
        </w:tc>
        <w:tc>
          <w:tcPr>
            <w:tcW w:w="1706" w:type="pct"/>
            <w:vAlign w:val="center"/>
          </w:tcPr>
          <w:p w14:paraId="15B103AE" w14:textId="77777777" w:rsidR="003B1B67" w:rsidRPr="004E7A4F" w:rsidRDefault="003B1B67" w:rsidP="002E2C7C">
            <w:pPr>
              <w:autoSpaceDE w:val="0"/>
              <w:autoSpaceDN w:val="0"/>
              <w:adjustRightInd w:val="0"/>
              <w:jc w:val="center"/>
              <w:rPr>
                <w:rFonts w:ascii="Arial Narrow" w:hAnsi="Arial Narrow"/>
                <w:sz w:val="22"/>
                <w:szCs w:val="22"/>
              </w:rPr>
            </w:pPr>
            <w:r w:rsidRPr="004E7A4F">
              <w:rPr>
                <w:rFonts w:ascii="Arial Narrow" w:hAnsi="Arial Narrow"/>
                <w:sz w:val="22"/>
                <w:szCs w:val="22"/>
              </w:rPr>
              <w:t xml:space="preserve">TAK / </w:t>
            </w:r>
            <w:r>
              <w:rPr>
                <w:rFonts w:ascii="Arial Narrow" w:hAnsi="Arial Narrow"/>
                <w:sz w:val="22"/>
                <w:szCs w:val="22"/>
              </w:rPr>
              <w:t>2</w:t>
            </w:r>
            <w:r w:rsidRPr="004E7A4F">
              <w:rPr>
                <w:rFonts w:ascii="Arial Narrow" w:hAnsi="Arial Narrow"/>
                <w:sz w:val="22"/>
                <w:szCs w:val="22"/>
              </w:rPr>
              <w:t xml:space="preserve"> U</w:t>
            </w:r>
          </w:p>
        </w:tc>
      </w:tr>
    </w:tbl>
    <w:p w14:paraId="6A13006F" w14:textId="77777777" w:rsidR="003B1B67" w:rsidRPr="004E7A4F" w:rsidRDefault="003B1B67" w:rsidP="003B1B67">
      <w:pPr>
        <w:autoSpaceDE w:val="0"/>
        <w:autoSpaceDN w:val="0"/>
        <w:adjustRightInd w:val="0"/>
        <w:jc w:val="both"/>
        <w:rPr>
          <w:rFonts w:ascii="Arial Narrow" w:hAnsi="Arial Narrow"/>
          <w:sz w:val="22"/>
          <w:szCs w:val="22"/>
        </w:rPr>
      </w:pPr>
    </w:p>
    <w:p w14:paraId="760487ED" w14:textId="77777777" w:rsidR="003B1B67" w:rsidRPr="004E7A4F" w:rsidRDefault="003B1B67" w:rsidP="003B1B67">
      <w:pPr>
        <w:autoSpaceDE w:val="0"/>
        <w:autoSpaceDN w:val="0"/>
        <w:adjustRightInd w:val="0"/>
        <w:jc w:val="both"/>
        <w:rPr>
          <w:rFonts w:ascii="Arial Narrow" w:hAnsi="Arial Narrow"/>
          <w:sz w:val="22"/>
          <w:szCs w:val="22"/>
        </w:rPr>
      </w:pPr>
    </w:p>
    <w:p w14:paraId="26DF74A1" w14:textId="77777777" w:rsidR="003B1B67" w:rsidRPr="004E7A4F" w:rsidRDefault="003B1B67" w:rsidP="00415930">
      <w:pPr>
        <w:numPr>
          <w:ilvl w:val="0"/>
          <w:numId w:val="28"/>
        </w:numPr>
        <w:autoSpaceDE w:val="0"/>
        <w:autoSpaceDN w:val="0"/>
        <w:adjustRightInd w:val="0"/>
        <w:jc w:val="both"/>
        <w:rPr>
          <w:rFonts w:ascii="Arial Narrow" w:hAnsi="Arial Narrow"/>
          <w:sz w:val="22"/>
          <w:szCs w:val="22"/>
        </w:rPr>
      </w:pPr>
      <w:r w:rsidRPr="004E7A4F">
        <w:rPr>
          <w:rFonts w:ascii="Arial Narrow" w:hAnsi="Arial Narrow"/>
          <w:sz w:val="22"/>
          <w:szCs w:val="22"/>
        </w:rPr>
        <w:t>Posiadanie przez Wykonawcę i zapewnienie Zamawiającemu dostępu do systemu zdalnego nadzoru nadajników. Minimalne warunki, jakie system ten winien spełniać są następujące:</w:t>
      </w:r>
    </w:p>
    <w:p w14:paraId="6589FCC2" w14:textId="77777777" w:rsidR="003B1B67" w:rsidRPr="004E7A4F" w:rsidRDefault="003B1B67" w:rsidP="00415930">
      <w:pPr>
        <w:numPr>
          <w:ilvl w:val="1"/>
          <w:numId w:val="28"/>
        </w:numPr>
        <w:tabs>
          <w:tab w:val="clear" w:pos="1440"/>
          <w:tab w:val="num" w:pos="1134"/>
        </w:tabs>
        <w:autoSpaceDE w:val="0"/>
        <w:autoSpaceDN w:val="0"/>
        <w:adjustRightInd w:val="0"/>
        <w:ind w:left="709" w:hanging="283"/>
        <w:jc w:val="both"/>
        <w:rPr>
          <w:rFonts w:ascii="Arial Narrow" w:hAnsi="Arial Narrow"/>
          <w:sz w:val="22"/>
          <w:szCs w:val="22"/>
        </w:rPr>
      </w:pPr>
      <w:r w:rsidRPr="004E7A4F">
        <w:rPr>
          <w:rFonts w:ascii="Arial Narrow" w:hAnsi="Arial Narrow"/>
          <w:sz w:val="22"/>
          <w:szCs w:val="22"/>
        </w:rPr>
        <w:t>Interfejs użytkownika umożliwiający stały dostęp do danych zarejestrowanych w systemie nadzoru nadajników.</w:t>
      </w:r>
    </w:p>
    <w:p w14:paraId="79B2881F" w14:textId="77777777" w:rsidR="003B1B67" w:rsidRPr="004E7A4F" w:rsidRDefault="003B1B67" w:rsidP="00415930">
      <w:pPr>
        <w:numPr>
          <w:ilvl w:val="1"/>
          <w:numId w:val="28"/>
        </w:numPr>
        <w:tabs>
          <w:tab w:val="clear" w:pos="1440"/>
          <w:tab w:val="num" w:pos="1134"/>
        </w:tabs>
        <w:autoSpaceDE w:val="0"/>
        <w:autoSpaceDN w:val="0"/>
        <w:adjustRightInd w:val="0"/>
        <w:ind w:left="709" w:hanging="283"/>
        <w:jc w:val="both"/>
        <w:rPr>
          <w:rFonts w:ascii="Arial Narrow" w:hAnsi="Arial Narrow"/>
          <w:sz w:val="22"/>
          <w:szCs w:val="22"/>
        </w:rPr>
      </w:pPr>
      <w:r w:rsidRPr="004E7A4F">
        <w:rPr>
          <w:rFonts w:ascii="Arial Narrow" w:hAnsi="Arial Narrow"/>
          <w:sz w:val="22"/>
          <w:szCs w:val="22"/>
        </w:rPr>
        <w:t>Rejestracja co najmniej takich parametrów, jak:</w:t>
      </w:r>
    </w:p>
    <w:p w14:paraId="511D11CF" w14:textId="77777777" w:rsidR="003B1B67" w:rsidRPr="004E7A4F" w:rsidRDefault="003B1B67" w:rsidP="00415930">
      <w:pPr>
        <w:numPr>
          <w:ilvl w:val="2"/>
          <w:numId w:val="30"/>
        </w:numPr>
        <w:tabs>
          <w:tab w:val="clear" w:pos="2340"/>
          <w:tab w:val="num" w:pos="1134"/>
          <w:tab w:val="num" w:pos="1800"/>
        </w:tabs>
        <w:autoSpaceDE w:val="0"/>
        <w:autoSpaceDN w:val="0"/>
        <w:adjustRightInd w:val="0"/>
        <w:ind w:left="1800" w:hanging="1014"/>
        <w:jc w:val="both"/>
        <w:rPr>
          <w:rFonts w:ascii="Arial Narrow" w:hAnsi="Arial Narrow"/>
          <w:sz w:val="22"/>
          <w:szCs w:val="22"/>
        </w:rPr>
      </w:pPr>
      <w:r w:rsidRPr="004E7A4F">
        <w:rPr>
          <w:rFonts w:ascii="Arial Narrow" w:hAnsi="Arial Narrow"/>
          <w:sz w:val="22"/>
          <w:szCs w:val="22"/>
        </w:rPr>
        <w:t xml:space="preserve">obecność sygnału modulacyjnego kanału lewego i prawego, każdego z osobna, na wejściu i wyjściu nadajnika; </w:t>
      </w:r>
    </w:p>
    <w:p w14:paraId="63411879" w14:textId="77777777" w:rsidR="003B1B67" w:rsidRPr="004E7A4F" w:rsidRDefault="003B1B67" w:rsidP="00415930">
      <w:pPr>
        <w:numPr>
          <w:ilvl w:val="2"/>
          <w:numId w:val="31"/>
        </w:numPr>
        <w:tabs>
          <w:tab w:val="clear" w:pos="2340"/>
          <w:tab w:val="num" w:pos="1134"/>
          <w:tab w:val="num" w:pos="1800"/>
        </w:tabs>
        <w:autoSpaceDE w:val="0"/>
        <w:autoSpaceDN w:val="0"/>
        <w:adjustRightInd w:val="0"/>
        <w:ind w:left="1800" w:hanging="1014"/>
        <w:jc w:val="both"/>
        <w:rPr>
          <w:rFonts w:ascii="Arial Narrow" w:hAnsi="Arial Narrow"/>
          <w:sz w:val="22"/>
          <w:szCs w:val="22"/>
        </w:rPr>
      </w:pPr>
      <w:r w:rsidRPr="004E7A4F">
        <w:rPr>
          <w:rFonts w:ascii="Arial Narrow" w:hAnsi="Arial Narrow"/>
          <w:sz w:val="22"/>
          <w:szCs w:val="22"/>
        </w:rPr>
        <w:t xml:space="preserve">poziom mocy wyjściowej nadajnika podstawowego i rezerwowego, przy rejestrowaniu przez system nadzoru spadku mocy o 1 </w:t>
      </w:r>
      <w:proofErr w:type="spellStart"/>
      <w:r w:rsidRPr="004E7A4F">
        <w:rPr>
          <w:rFonts w:ascii="Arial Narrow" w:hAnsi="Arial Narrow"/>
          <w:sz w:val="22"/>
          <w:szCs w:val="22"/>
        </w:rPr>
        <w:t>dB</w:t>
      </w:r>
      <w:proofErr w:type="spellEnd"/>
      <w:r w:rsidRPr="004E7A4F">
        <w:rPr>
          <w:rFonts w:ascii="Arial Narrow" w:hAnsi="Arial Narrow"/>
          <w:sz w:val="22"/>
          <w:szCs w:val="22"/>
        </w:rPr>
        <w:t xml:space="preserve">, 3 </w:t>
      </w:r>
      <w:proofErr w:type="spellStart"/>
      <w:r w:rsidRPr="004E7A4F">
        <w:rPr>
          <w:rFonts w:ascii="Arial Narrow" w:hAnsi="Arial Narrow"/>
          <w:sz w:val="22"/>
          <w:szCs w:val="22"/>
        </w:rPr>
        <w:t>dB</w:t>
      </w:r>
      <w:proofErr w:type="spellEnd"/>
      <w:r w:rsidRPr="004E7A4F">
        <w:rPr>
          <w:rFonts w:ascii="Arial Narrow" w:hAnsi="Arial Narrow"/>
          <w:sz w:val="22"/>
          <w:szCs w:val="22"/>
        </w:rPr>
        <w:t xml:space="preserve"> i 20 </w:t>
      </w:r>
      <w:proofErr w:type="spellStart"/>
      <w:r w:rsidRPr="004E7A4F">
        <w:rPr>
          <w:rFonts w:ascii="Arial Narrow" w:hAnsi="Arial Narrow"/>
          <w:sz w:val="22"/>
          <w:szCs w:val="22"/>
        </w:rPr>
        <w:t>dB</w:t>
      </w:r>
      <w:proofErr w:type="spellEnd"/>
      <w:r w:rsidRPr="004E7A4F">
        <w:rPr>
          <w:rFonts w:ascii="Arial Narrow" w:hAnsi="Arial Narrow"/>
          <w:sz w:val="22"/>
          <w:szCs w:val="22"/>
        </w:rPr>
        <w:t xml:space="preserve"> względem poziomu nominalnego;</w:t>
      </w:r>
    </w:p>
    <w:p w14:paraId="5354D7D6" w14:textId="77777777" w:rsidR="003B1B67" w:rsidRPr="004E7A4F" w:rsidRDefault="003B1B67" w:rsidP="00415930">
      <w:pPr>
        <w:numPr>
          <w:ilvl w:val="2"/>
          <w:numId w:val="32"/>
        </w:numPr>
        <w:tabs>
          <w:tab w:val="clear" w:pos="2340"/>
          <w:tab w:val="num" w:pos="1134"/>
          <w:tab w:val="num" w:pos="1800"/>
        </w:tabs>
        <w:autoSpaceDE w:val="0"/>
        <w:autoSpaceDN w:val="0"/>
        <w:adjustRightInd w:val="0"/>
        <w:ind w:left="1800" w:hanging="1014"/>
        <w:jc w:val="both"/>
        <w:rPr>
          <w:rFonts w:ascii="Arial Narrow" w:hAnsi="Arial Narrow"/>
          <w:sz w:val="22"/>
          <w:szCs w:val="22"/>
        </w:rPr>
      </w:pPr>
      <w:r w:rsidRPr="004E7A4F">
        <w:rPr>
          <w:rFonts w:ascii="Arial Narrow" w:hAnsi="Arial Narrow"/>
          <w:sz w:val="22"/>
          <w:szCs w:val="22"/>
        </w:rPr>
        <w:t xml:space="preserve">obecność sygnału RDS w sygnale w.cz. na wyjściu nadajnika, </w:t>
      </w:r>
    </w:p>
    <w:p w14:paraId="78E90C93" w14:textId="77777777" w:rsidR="003B1B67" w:rsidRPr="004E7A4F" w:rsidRDefault="003B1B67" w:rsidP="00415930">
      <w:pPr>
        <w:numPr>
          <w:ilvl w:val="2"/>
          <w:numId w:val="33"/>
        </w:numPr>
        <w:tabs>
          <w:tab w:val="clear" w:pos="2340"/>
          <w:tab w:val="num" w:pos="1134"/>
          <w:tab w:val="num" w:pos="1800"/>
        </w:tabs>
        <w:autoSpaceDE w:val="0"/>
        <w:autoSpaceDN w:val="0"/>
        <w:adjustRightInd w:val="0"/>
        <w:ind w:left="1800" w:hanging="1014"/>
        <w:jc w:val="both"/>
        <w:rPr>
          <w:rFonts w:ascii="Arial Narrow" w:hAnsi="Arial Narrow"/>
          <w:sz w:val="22"/>
          <w:szCs w:val="22"/>
        </w:rPr>
      </w:pPr>
      <w:r w:rsidRPr="004E7A4F">
        <w:rPr>
          <w:rFonts w:ascii="Arial Narrow" w:hAnsi="Arial Narrow"/>
          <w:sz w:val="22"/>
          <w:szCs w:val="22"/>
        </w:rPr>
        <w:t>informacja o rezerwowaniu pracy nadajnika podstawowego przez nadajnik rezerwowy.</w:t>
      </w:r>
    </w:p>
    <w:p w14:paraId="1F944975" w14:textId="77777777" w:rsidR="003B1B67" w:rsidRPr="004E7A4F" w:rsidRDefault="003B1B67" w:rsidP="003B1B67">
      <w:pPr>
        <w:autoSpaceDE w:val="0"/>
        <w:autoSpaceDN w:val="0"/>
        <w:adjustRightInd w:val="0"/>
        <w:jc w:val="both"/>
        <w:rPr>
          <w:rFonts w:ascii="Arial Narrow" w:hAnsi="Arial Narrow"/>
          <w:sz w:val="22"/>
          <w:szCs w:val="22"/>
        </w:rPr>
      </w:pPr>
    </w:p>
    <w:p w14:paraId="16D2D045" w14:textId="77777777" w:rsidR="003B1B67" w:rsidRPr="004E7A4F" w:rsidRDefault="003B1B67" w:rsidP="00415930">
      <w:pPr>
        <w:numPr>
          <w:ilvl w:val="0"/>
          <w:numId w:val="28"/>
        </w:numPr>
        <w:autoSpaceDE w:val="0"/>
        <w:autoSpaceDN w:val="0"/>
        <w:adjustRightInd w:val="0"/>
        <w:jc w:val="both"/>
        <w:rPr>
          <w:rFonts w:ascii="Arial Narrow" w:hAnsi="Arial Narrow"/>
          <w:sz w:val="22"/>
          <w:szCs w:val="22"/>
        </w:rPr>
      </w:pPr>
      <w:r w:rsidRPr="004E7A4F">
        <w:rPr>
          <w:rFonts w:ascii="Arial Narrow" w:hAnsi="Arial Narrow"/>
          <w:sz w:val="22"/>
          <w:szCs w:val="22"/>
        </w:rPr>
        <w:t xml:space="preserve">Wykonawca zaplanuje nie więcej, niż dwie przerwy konserwacyjne na jednym obiekcie nadawczym w ciągu roku i z wyprzedzeniem poinformuje Zamawiającego o rocznym planie przerw. </w:t>
      </w:r>
      <w:r>
        <w:rPr>
          <w:rFonts w:ascii="Arial Narrow" w:hAnsi="Arial Narrow"/>
          <w:sz w:val="22"/>
          <w:szCs w:val="22"/>
        </w:rPr>
        <w:t>W przypadku zadania 1 Białystok Krynice Wykonawca podczas przerwy konserwacyjnej zapewni odbiór programu Radia Białystok (miasto + okolice) nadajnikiem lokalnym o mocy promieniowanej min. 1kW.</w:t>
      </w:r>
    </w:p>
    <w:p w14:paraId="308C9479" w14:textId="77777777" w:rsidR="003B1B67" w:rsidRPr="004E7A4F" w:rsidRDefault="003B1B67" w:rsidP="003B1B67">
      <w:pPr>
        <w:autoSpaceDE w:val="0"/>
        <w:autoSpaceDN w:val="0"/>
        <w:adjustRightInd w:val="0"/>
        <w:jc w:val="both"/>
        <w:rPr>
          <w:rFonts w:ascii="Arial Narrow" w:hAnsi="Arial Narrow"/>
          <w:sz w:val="22"/>
          <w:szCs w:val="22"/>
        </w:rPr>
      </w:pPr>
    </w:p>
    <w:p w14:paraId="1C28C2A5" w14:textId="48630AC1" w:rsidR="003B1B67" w:rsidRDefault="003B1B67" w:rsidP="003B1B67">
      <w:pPr>
        <w:autoSpaceDE w:val="0"/>
        <w:autoSpaceDN w:val="0"/>
        <w:adjustRightInd w:val="0"/>
        <w:ind w:left="142" w:hanging="284"/>
        <w:jc w:val="both"/>
        <w:rPr>
          <w:rFonts w:ascii="Arial Narrow" w:hAnsi="Arial Narrow"/>
          <w:b/>
          <w:sz w:val="22"/>
          <w:szCs w:val="22"/>
        </w:rPr>
      </w:pPr>
      <w:r w:rsidRPr="004E7A4F">
        <w:rPr>
          <w:rFonts w:ascii="Arial Narrow" w:hAnsi="Arial Narrow"/>
          <w:b/>
          <w:sz w:val="22"/>
          <w:szCs w:val="22"/>
        </w:rPr>
        <w:t xml:space="preserve">III. Warunki wymagane przy realizacji usługi </w:t>
      </w:r>
      <w:proofErr w:type="spellStart"/>
      <w:r w:rsidRPr="004E7A4F">
        <w:rPr>
          <w:rFonts w:ascii="Arial Narrow" w:hAnsi="Arial Narrow"/>
          <w:b/>
          <w:sz w:val="22"/>
          <w:szCs w:val="22"/>
        </w:rPr>
        <w:t>dosyłu</w:t>
      </w:r>
      <w:proofErr w:type="spellEnd"/>
      <w:r w:rsidRPr="004E7A4F">
        <w:rPr>
          <w:rFonts w:ascii="Arial Narrow" w:hAnsi="Arial Narrow"/>
          <w:b/>
          <w:sz w:val="22"/>
          <w:szCs w:val="22"/>
        </w:rPr>
        <w:t>, które Wykonawca winien spełnić własnym staraniem</w:t>
      </w:r>
      <w:r>
        <w:rPr>
          <w:rFonts w:ascii="Arial Narrow" w:hAnsi="Arial Narrow"/>
          <w:b/>
          <w:sz w:val="22"/>
          <w:szCs w:val="22"/>
        </w:rPr>
        <w:br/>
      </w:r>
      <w:r w:rsidRPr="004E7A4F">
        <w:rPr>
          <w:rFonts w:ascii="Arial Narrow" w:hAnsi="Arial Narrow"/>
          <w:b/>
          <w:sz w:val="22"/>
          <w:szCs w:val="22"/>
        </w:rPr>
        <w:t xml:space="preserve"> i na swój koszt:</w:t>
      </w:r>
    </w:p>
    <w:p w14:paraId="1AA05932" w14:textId="77777777" w:rsidR="004F48A3" w:rsidRPr="004E7A4F" w:rsidRDefault="004F48A3" w:rsidP="003B1B67">
      <w:pPr>
        <w:autoSpaceDE w:val="0"/>
        <w:autoSpaceDN w:val="0"/>
        <w:adjustRightInd w:val="0"/>
        <w:ind w:left="142" w:hanging="284"/>
        <w:jc w:val="both"/>
        <w:rPr>
          <w:rFonts w:ascii="Arial Narrow" w:hAnsi="Arial Narrow"/>
          <w:b/>
          <w:sz w:val="22"/>
          <w:szCs w:val="22"/>
        </w:rPr>
      </w:pPr>
    </w:p>
    <w:p w14:paraId="62C001DD" w14:textId="77777777" w:rsidR="003B1B67" w:rsidRPr="004E7A4F" w:rsidRDefault="003B1B67" w:rsidP="00EC286E">
      <w:pPr>
        <w:numPr>
          <w:ilvl w:val="0"/>
          <w:numId w:val="29"/>
        </w:numPr>
        <w:tabs>
          <w:tab w:val="clear" w:pos="720"/>
          <w:tab w:val="num" w:pos="0"/>
        </w:tabs>
        <w:ind w:left="360"/>
        <w:jc w:val="both"/>
        <w:rPr>
          <w:rFonts w:ascii="Arial Narrow" w:hAnsi="Arial Narrow" w:cs="Arial"/>
          <w:sz w:val="22"/>
          <w:szCs w:val="22"/>
        </w:rPr>
      </w:pPr>
      <w:proofErr w:type="spellStart"/>
      <w:r w:rsidRPr="004E7A4F">
        <w:rPr>
          <w:rFonts w:ascii="Arial Narrow" w:hAnsi="Arial Narrow" w:cs="Arial"/>
          <w:sz w:val="22"/>
          <w:szCs w:val="22"/>
        </w:rPr>
        <w:t>Dosył</w:t>
      </w:r>
      <w:proofErr w:type="spellEnd"/>
      <w:r w:rsidRPr="004E7A4F">
        <w:rPr>
          <w:rFonts w:ascii="Arial Narrow" w:hAnsi="Arial Narrow" w:cs="Arial"/>
          <w:sz w:val="22"/>
          <w:szCs w:val="22"/>
        </w:rPr>
        <w:t xml:space="preserve"> sygnału programu Zamawiającego (łącze z siedziby Zamawiającego do nadajnika w obiektach: RTCN Krynice</w:t>
      </w:r>
      <w:r>
        <w:rPr>
          <w:rFonts w:ascii="Arial Narrow" w:hAnsi="Arial Narrow" w:cs="Arial"/>
          <w:sz w:val="22"/>
          <w:szCs w:val="22"/>
        </w:rPr>
        <w:t>, SLR Makarki, TON Łomża,</w:t>
      </w:r>
      <w:r w:rsidRPr="004E7A4F">
        <w:rPr>
          <w:rFonts w:ascii="Arial Narrow" w:hAnsi="Arial Narrow" w:cs="Arial"/>
          <w:sz w:val="22"/>
          <w:szCs w:val="22"/>
        </w:rPr>
        <w:t xml:space="preserve"> RTCN </w:t>
      </w:r>
      <w:proofErr w:type="spellStart"/>
      <w:r w:rsidRPr="004E7A4F">
        <w:rPr>
          <w:rFonts w:ascii="Arial Narrow" w:hAnsi="Arial Narrow" w:cs="Arial"/>
          <w:sz w:val="22"/>
          <w:szCs w:val="22"/>
        </w:rPr>
        <w:t>Krzemianucha</w:t>
      </w:r>
      <w:proofErr w:type="spellEnd"/>
      <w:r>
        <w:rPr>
          <w:rFonts w:ascii="Arial Narrow" w:hAnsi="Arial Narrow" w:cs="Arial"/>
          <w:sz w:val="22"/>
          <w:szCs w:val="22"/>
        </w:rPr>
        <w:t>,</w:t>
      </w:r>
      <w:r w:rsidRPr="004E7A4F">
        <w:rPr>
          <w:rFonts w:ascii="Arial Narrow" w:hAnsi="Arial Narrow" w:cs="Arial"/>
          <w:sz w:val="22"/>
          <w:szCs w:val="22"/>
        </w:rPr>
        <w:t>) realizowany będzie dwukierunkowym łączem z wykorzystaniem technologii cyfrowej</w:t>
      </w:r>
      <w:r>
        <w:rPr>
          <w:rFonts w:ascii="Arial Narrow" w:hAnsi="Arial Narrow" w:cs="Arial"/>
          <w:sz w:val="22"/>
          <w:szCs w:val="22"/>
        </w:rPr>
        <w:t xml:space="preserve"> IP</w:t>
      </w:r>
      <w:r w:rsidRPr="004E7A4F">
        <w:rPr>
          <w:rFonts w:ascii="Arial Narrow" w:hAnsi="Arial Narrow" w:cs="Arial"/>
          <w:sz w:val="22"/>
          <w:szCs w:val="22"/>
        </w:rPr>
        <w:t>,</w:t>
      </w:r>
      <w:r w:rsidRPr="004E7A4F">
        <w:rPr>
          <w:rFonts w:ascii="Arial Narrow" w:hAnsi="Arial Narrow"/>
          <w:sz w:val="22"/>
          <w:szCs w:val="22"/>
        </w:rPr>
        <w:t xml:space="preserve"> </w:t>
      </w:r>
    </w:p>
    <w:p w14:paraId="7B1477E3" w14:textId="77777777" w:rsidR="003B1B67" w:rsidRPr="004E7A4F" w:rsidRDefault="003B1B67" w:rsidP="00EC286E">
      <w:pPr>
        <w:numPr>
          <w:ilvl w:val="0"/>
          <w:numId w:val="29"/>
        </w:numPr>
        <w:tabs>
          <w:tab w:val="clear" w:pos="720"/>
          <w:tab w:val="num" w:pos="360"/>
        </w:tabs>
        <w:ind w:left="360"/>
        <w:jc w:val="both"/>
        <w:rPr>
          <w:rFonts w:ascii="Arial Narrow" w:hAnsi="Arial Narrow" w:cs="Arial"/>
          <w:sz w:val="22"/>
          <w:szCs w:val="22"/>
        </w:rPr>
      </w:pPr>
      <w:r w:rsidRPr="004E7A4F">
        <w:rPr>
          <w:rFonts w:ascii="Arial Narrow" w:hAnsi="Arial Narrow" w:cs="Arial"/>
          <w:sz w:val="22"/>
          <w:szCs w:val="22"/>
        </w:rPr>
        <w:t>Po stronie Zamawiającego sygnał audio dostępny jest w postaci analogowej, stereo (kanał lewy i kanał prawy), o nominalnym poziomie wyjściowym audio  +6dBm (1,55Vrms/600Ω), wyjście symetryczne (transformatorowe) i AES/EBU,</w:t>
      </w:r>
    </w:p>
    <w:p w14:paraId="5B48424A" w14:textId="77777777" w:rsidR="003B1B67" w:rsidRPr="004E7A4F" w:rsidRDefault="003B1B67" w:rsidP="00EC286E">
      <w:pPr>
        <w:numPr>
          <w:ilvl w:val="0"/>
          <w:numId w:val="29"/>
        </w:numPr>
        <w:tabs>
          <w:tab w:val="clear" w:pos="720"/>
          <w:tab w:val="num" w:pos="360"/>
        </w:tabs>
        <w:ind w:left="360"/>
        <w:jc w:val="both"/>
        <w:rPr>
          <w:rFonts w:ascii="Arial Narrow" w:hAnsi="Arial Narrow" w:cs="Arial"/>
          <w:sz w:val="22"/>
          <w:szCs w:val="22"/>
        </w:rPr>
      </w:pPr>
      <w:r w:rsidRPr="004E7A4F">
        <w:rPr>
          <w:rFonts w:ascii="Arial Narrow" w:hAnsi="Arial Narrow" w:cs="Arial"/>
          <w:sz w:val="22"/>
          <w:szCs w:val="22"/>
        </w:rPr>
        <w:t>Po stronie nadajnika urządzenia dekodujące powinny dostarczyć sygnał do prawidłowego wymodulowania nadajnika,</w:t>
      </w:r>
      <w:r w:rsidRPr="004E7A4F">
        <w:rPr>
          <w:rFonts w:ascii="Arial Narrow" w:hAnsi="Arial Narrow"/>
          <w:sz w:val="22"/>
          <w:szCs w:val="22"/>
        </w:rPr>
        <w:t xml:space="preserve"> </w:t>
      </w:r>
    </w:p>
    <w:p w14:paraId="7E23F06A" w14:textId="77777777" w:rsidR="003B1B67" w:rsidRPr="004E7A4F" w:rsidRDefault="003B1B67" w:rsidP="00EC286E">
      <w:pPr>
        <w:numPr>
          <w:ilvl w:val="0"/>
          <w:numId w:val="29"/>
        </w:numPr>
        <w:tabs>
          <w:tab w:val="clear" w:pos="720"/>
          <w:tab w:val="num" w:pos="360"/>
        </w:tabs>
        <w:ind w:left="360"/>
        <w:jc w:val="both"/>
        <w:rPr>
          <w:rFonts w:ascii="Arial Narrow" w:hAnsi="Arial Narrow" w:cs="Arial"/>
          <w:sz w:val="22"/>
          <w:szCs w:val="22"/>
        </w:rPr>
      </w:pPr>
      <w:r w:rsidRPr="004E7A4F">
        <w:rPr>
          <w:rFonts w:ascii="Arial Narrow" w:hAnsi="Arial Narrow" w:cs="Arial"/>
          <w:sz w:val="22"/>
          <w:szCs w:val="22"/>
        </w:rPr>
        <w:t xml:space="preserve">Pasmo przenoszenia sygnału audio na drodze od siedziby Zamawiającego do nadajnika: 30Hz – 15kHz, z tolerancją +0,5; -1 </w:t>
      </w:r>
      <w:proofErr w:type="spellStart"/>
      <w:r w:rsidRPr="004E7A4F">
        <w:rPr>
          <w:rFonts w:ascii="Arial Narrow" w:hAnsi="Arial Narrow" w:cs="Arial"/>
          <w:sz w:val="22"/>
          <w:szCs w:val="22"/>
        </w:rPr>
        <w:t>dB</w:t>
      </w:r>
      <w:proofErr w:type="spellEnd"/>
      <w:r w:rsidRPr="004E7A4F">
        <w:rPr>
          <w:rFonts w:ascii="Arial Narrow" w:hAnsi="Arial Narrow" w:cs="Arial"/>
          <w:sz w:val="22"/>
          <w:szCs w:val="22"/>
        </w:rPr>
        <w:t xml:space="preserve"> względem poziomu sygnału o częstotliwości 1 kHz.</w:t>
      </w:r>
      <w:r w:rsidRPr="004E7A4F">
        <w:rPr>
          <w:rFonts w:ascii="Arial Narrow" w:hAnsi="Arial Narrow"/>
          <w:sz w:val="22"/>
          <w:szCs w:val="22"/>
        </w:rPr>
        <w:t xml:space="preserve"> </w:t>
      </w:r>
    </w:p>
    <w:p w14:paraId="43CB030D" w14:textId="77777777" w:rsidR="003B1B67" w:rsidRPr="004E7A4F" w:rsidRDefault="003B1B67" w:rsidP="00EC286E">
      <w:pPr>
        <w:numPr>
          <w:ilvl w:val="0"/>
          <w:numId w:val="29"/>
        </w:numPr>
        <w:tabs>
          <w:tab w:val="clear" w:pos="720"/>
          <w:tab w:val="num" w:pos="360"/>
        </w:tabs>
        <w:ind w:left="360"/>
        <w:jc w:val="both"/>
        <w:rPr>
          <w:rFonts w:ascii="Arial Narrow" w:hAnsi="Arial Narrow" w:cs="Arial"/>
          <w:sz w:val="22"/>
          <w:szCs w:val="22"/>
        </w:rPr>
      </w:pPr>
      <w:r w:rsidRPr="004E7A4F">
        <w:rPr>
          <w:rFonts w:ascii="Arial Narrow" w:hAnsi="Arial Narrow" w:cs="Arial"/>
          <w:sz w:val="22"/>
          <w:szCs w:val="22"/>
        </w:rPr>
        <w:t xml:space="preserve">Tłumienie przesłuchu międzykanałowego winno być większe lub równe 60 </w:t>
      </w:r>
      <w:proofErr w:type="spellStart"/>
      <w:r w:rsidRPr="004E7A4F">
        <w:rPr>
          <w:rFonts w:ascii="Arial Narrow" w:hAnsi="Arial Narrow" w:cs="Arial"/>
          <w:sz w:val="22"/>
          <w:szCs w:val="22"/>
        </w:rPr>
        <w:t>dB</w:t>
      </w:r>
      <w:proofErr w:type="spellEnd"/>
      <w:r w:rsidRPr="004E7A4F">
        <w:rPr>
          <w:rFonts w:ascii="Arial Narrow" w:hAnsi="Arial Narrow" w:cs="Arial"/>
          <w:sz w:val="22"/>
          <w:szCs w:val="22"/>
        </w:rPr>
        <w:t>,</w:t>
      </w:r>
      <w:r w:rsidRPr="004E7A4F">
        <w:rPr>
          <w:rFonts w:ascii="Arial Narrow" w:hAnsi="Arial Narrow"/>
          <w:sz w:val="22"/>
          <w:szCs w:val="22"/>
        </w:rPr>
        <w:t xml:space="preserve"> </w:t>
      </w:r>
    </w:p>
    <w:p w14:paraId="5E40DCF7" w14:textId="77777777" w:rsidR="003B1B67" w:rsidRPr="004E7A4F" w:rsidRDefault="003B1B67" w:rsidP="00EC286E">
      <w:pPr>
        <w:numPr>
          <w:ilvl w:val="0"/>
          <w:numId w:val="29"/>
        </w:numPr>
        <w:tabs>
          <w:tab w:val="clear" w:pos="720"/>
          <w:tab w:val="num" w:pos="360"/>
        </w:tabs>
        <w:ind w:left="360"/>
        <w:jc w:val="both"/>
        <w:rPr>
          <w:rFonts w:ascii="Arial Narrow" w:hAnsi="Arial Narrow" w:cs="Arial"/>
          <w:sz w:val="22"/>
          <w:szCs w:val="22"/>
        </w:rPr>
      </w:pPr>
      <w:r>
        <w:rPr>
          <w:rFonts w:ascii="Arial Narrow" w:hAnsi="Arial Narrow" w:cs="Arial"/>
          <w:sz w:val="22"/>
          <w:szCs w:val="22"/>
        </w:rPr>
        <w:t xml:space="preserve">Łącze o przepływności </w:t>
      </w:r>
      <w:r w:rsidRPr="00C64968">
        <w:rPr>
          <w:rFonts w:ascii="Arial Narrow" w:hAnsi="Arial Narrow" w:cs="Arial"/>
          <w:sz w:val="22"/>
          <w:szCs w:val="22"/>
        </w:rPr>
        <w:t xml:space="preserve">minimum 4 </w:t>
      </w:r>
      <w:proofErr w:type="spellStart"/>
      <w:r w:rsidRPr="00C64968">
        <w:rPr>
          <w:rFonts w:ascii="Arial Narrow" w:hAnsi="Arial Narrow" w:cs="Arial"/>
          <w:sz w:val="22"/>
          <w:szCs w:val="22"/>
        </w:rPr>
        <w:t>Mbit</w:t>
      </w:r>
      <w:proofErr w:type="spellEnd"/>
      <w:r w:rsidRPr="00C64968">
        <w:rPr>
          <w:rFonts w:ascii="Arial Narrow" w:hAnsi="Arial Narrow" w:cs="Arial"/>
          <w:sz w:val="22"/>
          <w:szCs w:val="22"/>
        </w:rPr>
        <w:t xml:space="preserve">/s, </w:t>
      </w:r>
      <w:r>
        <w:rPr>
          <w:rFonts w:ascii="Arial Narrow" w:hAnsi="Arial Narrow" w:cs="Arial"/>
          <w:sz w:val="22"/>
          <w:szCs w:val="22"/>
        </w:rPr>
        <w:t>t</w:t>
      </w:r>
      <w:r w:rsidRPr="00D653FA">
        <w:rPr>
          <w:rFonts w:ascii="Arial Narrow" w:hAnsi="Arial Narrow" w:cs="Arial"/>
          <w:sz w:val="22"/>
          <w:szCs w:val="22"/>
        </w:rPr>
        <w:t>ransmisja bez kompresji audio – PCM</w:t>
      </w:r>
      <w:r>
        <w:rPr>
          <w:rFonts w:ascii="Arial Narrow" w:hAnsi="Arial Narrow" w:cs="Arial"/>
          <w:sz w:val="22"/>
          <w:szCs w:val="22"/>
        </w:rPr>
        <w:t>,</w:t>
      </w:r>
    </w:p>
    <w:p w14:paraId="7969E85D" w14:textId="77777777" w:rsidR="003B1B67" w:rsidRPr="004E7A4F" w:rsidRDefault="003B1B67" w:rsidP="00EC286E">
      <w:pPr>
        <w:numPr>
          <w:ilvl w:val="0"/>
          <w:numId w:val="29"/>
        </w:numPr>
        <w:tabs>
          <w:tab w:val="clear" w:pos="720"/>
          <w:tab w:val="num" w:pos="360"/>
        </w:tabs>
        <w:ind w:left="360"/>
        <w:jc w:val="both"/>
        <w:rPr>
          <w:rFonts w:ascii="Arial Narrow" w:hAnsi="Arial Narrow" w:cs="Arial"/>
          <w:sz w:val="22"/>
          <w:szCs w:val="22"/>
        </w:rPr>
      </w:pPr>
      <w:r w:rsidRPr="004E7A4F">
        <w:rPr>
          <w:rFonts w:ascii="Arial Narrow" w:hAnsi="Arial Narrow" w:cs="Arial"/>
          <w:sz w:val="22"/>
          <w:szCs w:val="22"/>
        </w:rPr>
        <w:t>Opóźnienie sygnału wyjściowego względem sygnału wejściowego nie może być większe niż 50 ms ze względu na wykorzystywanie tego sygnału do pracy z antenową modulacją zwrotną,</w:t>
      </w:r>
    </w:p>
    <w:p w14:paraId="6F04228E" w14:textId="77777777" w:rsidR="003B1B67" w:rsidRPr="004E7A4F" w:rsidRDefault="003B1B67" w:rsidP="00EC286E">
      <w:pPr>
        <w:numPr>
          <w:ilvl w:val="0"/>
          <w:numId w:val="29"/>
        </w:numPr>
        <w:tabs>
          <w:tab w:val="clear" w:pos="720"/>
          <w:tab w:val="num" w:pos="360"/>
        </w:tabs>
        <w:ind w:left="360"/>
        <w:jc w:val="both"/>
        <w:rPr>
          <w:rFonts w:ascii="Arial Narrow" w:hAnsi="Arial Narrow" w:cs="Arial"/>
          <w:sz w:val="22"/>
          <w:szCs w:val="22"/>
        </w:rPr>
      </w:pPr>
      <w:r w:rsidRPr="004E7A4F">
        <w:rPr>
          <w:rFonts w:ascii="Arial Narrow" w:hAnsi="Arial Narrow" w:cs="Arial"/>
          <w:sz w:val="22"/>
          <w:szCs w:val="22"/>
        </w:rPr>
        <w:t xml:space="preserve">Kanał dla transmisji danych dodatkowych standardu RS 232 z szybkością 9 600 bit/s do </w:t>
      </w:r>
      <w:proofErr w:type="spellStart"/>
      <w:r w:rsidRPr="004E7A4F">
        <w:rPr>
          <w:rFonts w:ascii="Arial Narrow" w:hAnsi="Arial Narrow" w:cs="Arial"/>
          <w:sz w:val="22"/>
          <w:szCs w:val="22"/>
        </w:rPr>
        <w:t>dosyłu</w:t>
      </w:r>
      <w:proofErr w:type="spellEnd"/>
      <w:r w:rsidRPr="004E7A4F">
        <w:rPr>
          <w:rFonts w:ascii="Arial Narrow" w:hAnsi="Arial Narrow" w:cs="Arial"/>
          <w:sz w:val="22"/>
          <w:szCs w:val="22"/>
        </w:rPr>
        <w:t xml:space="preserve"> danych do kodera RDS (Krynice</w:t>
      </w:r>
      <w:r>
        <w:rPr>
          <w:rFonts w:ascii="Arial Narrow" w:hAnsi="Arial Narrow" w:cs="Arial"/>
          <w:sz w:val="22"/>
          <w:szCs w:val="22"/>
        </w:rPr>
        <w:t>, Łomża, Makarki</w:t>
      </w:r>
      <w:r w:rsidRPr="004E7A4F">
        <w:rPr>
          <w:rFonts w:ascii="Arial Narrow" w:hAnsi="Arial Narrow" w:cs="Arial"/>
          <w:sz w:val="22"/>
          <w:szCs w:val="22"/>
        </w:rPr>
        <w:t xml:space="preserve"> i </w:t>
      </w:r>
      <w:proofErr w:type="spellStart"/>
      <w:r w:rsidRPr="004E7A4F">
        <w:rPr>
          <w:rFonts w:ascii="Arial Narrow" w:hAnsi="Arial Narrow" w:cs="Arial"/>
          <w:sz w:val="22"/>
          <w:szCs w:val="22"/>
        </w:rPr>
        <w:t>Krzemianucha</w:t>
      </w:r>
      <w:proofErr w:type="spellEnd"/>
      <w:r w:rsidRPr="004E7A4F">
        <w:rPr>
          <w:rFonts w:ascii="Arial Narrow" w:hAnsi="Arial Narrow" w:cs="Arial"/>
          <w:sz w:val="22"/>
          <w:szCs w:val="22"/>
        </w:rPr>
        <w:t>),</w:t>
      </w:r>
    </w:p>
    <w:p w14:paraId="0CAE9BA6" w14:textId="77777777" w:rsidR="003B1B67" w:rsidRPr="004E7A4F" w:rsidRDefault="003B1B67" w:rsidP="00AE1C18">
      <w:pPr>
        <w:numPr>
          <w:ilvl w:val="0"/>
          <w:numId w:val="29"/>
        </w:numPr>
        <w:tabs>
          <w:tab w:val="clear" w:pos="720"/>
          <w:tab w:val="num" w:pos="360"/>
        </w:tabs>
        <w:ind w:left="360"/>
        <w:jc w:val="both"/>
        <w:rPr>
          <w:rFonts w:ascii="Arial Narrow" w:hAnsi="Arial Narrow" w:cs="Arial"/>
          <w:sz w:val="22"/>
          <w:szCs w:val="22"/>
        </w:rPr>
      </w:pPr>
      <w:r w:rsidRPr="004E7A4F">
        <w:rPr>
          <w:rFonts w:ascii="Arial Narrow" w:hAnsi="Arial Narrow" w:cs="Arial"/>
          <w:sz w:val="22"/>
          <w:szCs w:val="22"/>
        </w:rPr>
        <w:t xml:space="preserve">W tor zwrotny transmisyjny Wykonawca </w:t>
      </w:r>
      <w:r w:rsidRPr="00C64968">
        <w:rPr>
          <w:rFonts w:ascii="Arial Narrow" w:hAnsi="Arial Narrow" w:cs="Arial"/>
          <w:sz w:val="22"/>
          <w:szCs w:val="22"/>
        </w:rPr>
        <w:t xml:space="preserve">(RTCN </w:t>
      </w:r>
      <w:proofErr w:type="spellStart"/>
      <w:r w:rsidRPr="00C64968">
        <w:rPr>
          <w:rFonts w:ascii="Arial Narrow" w:hAnsi="Arial Narrow" w:cs="Arial"/>
          <w:sz w:val="22"/>
          <w:szCs w:val="22"/>
        </w:rPr>
        <w:t>Krzemianucha</w:t>
      </w:r>
      <w:proofErr w:type="spellEnd"/>
      <w:r w:rsidRPr="00C64968">
        <w:rPr>
          <w:rFonts w:ascii="Arial Narrow" w:hAnsi="Arial Narrow" w:cs="Arial"/>
          <w:sz w:val="22"/>
          <w:szCs w:val="22"/>
        </w:rPr>
        <w:t>, TON Łomża, SLR Makarki</w:t>
      </w:r>
      <w:r>
        <w:rPr>
          <w:rFonts w:ascii="Arial Narrow" w:hAnsi="Arial Narrow" w:cs="Arial"/>
          <w:sz w:val="22"/>
          <w:szCs w:val="22"/>
        </w:rPr>
        <w:t>)</w:t>
      </w:r>
      <w:r w:rsidRPr="004E7A4F">
        <w:rPr>
          <w:rFonts w:ascii="Arial Narrow" w:hAnsi="Arial Narrow" w:cs="Arial"/>
          <w:sz w:val="22"/>
          <w:szCs w:val="22"/>
        </w:rPr>
        <w:t xml:space="preserve"> wprowadzi sygnał z odbiornika radiowego nastrojonego na częstotliwość pracy modulowanego nadajnika, sygnał ten musi być udostępniony w siedzibie Zamawiającego z przeznaczeniem d</w:t>
      </w:r>
      <w:r>
        <w:rPr>
          <w:rFonts w:ascii="Arial Narrow" w:hAnsi="Arial Narrow" w:cs="Arial"/>
          <w:sz w:val="22"/>
          <w:szCs w:val="22"/>
        </w:rPr>
        <w:t>o odsłuchu</w:t>
      </w:r>
      <w:r w:rsidRPr="004E7A4F">
        <w:rPr>
          <w:rFonts w:ascii="Arial Narrow" w:hAnsi="Arial Narrow" w:cs="Arial"/>
          <w:sz w:val="22"/>
          <w:szCs w:val="22"/>
        </w:rPr>
        <w:t xml:space="preserve">, minimalna przepustowość toru </w:t>
      </w:r>
      <w:r w:rsidRPr="004E7A4F">
        <w:rPr>
          <w:rFonts w:ascii="Arial Narrow" w:hAnsi="Arial Narrow" w:cs="Arial"/>
          <w:sz w:val="22"/>
          <w:szCs w:val="22"/>
        </w:rPr>
        <w:lastRenderedPageBreak/>
        <w:t>zwrotnego</w:t>
      </w:r>
      <w:r>
        <w:rPr>
          <w:rFonts w:ascii="Arial Narrow" w:hAnsi="Arial Narrow" w:cs="Arial"/>
          <w:sz w:val="22"/>
          <w:szCs w:val="22"/>
        </w:rPr>
        <w:t xml:space="preserve"> </w:t>
      </w:r>
      <w:r w:rsidRPr="004E7A4F">
        <w:rPr>
          <w:rFonts w:ascii="Arial Narrow" w:hAnsi="Arial Narrow" w:cs="Arial"/>
          <w:sz w:val="22"/>
          <w:szCs w:val="22"/>
        </w:rPr>
        <w:t>2</w:t>
      </w:r>
      <w:r>
        <w:rPr>
          <w:rFonts w:ascii="Arial Narrow" w:hAnsi="Arial Narrow" w:cs="Arial"/>
          <w:sz w:val="22"/>
          <w:szCs w:val="22"/>
        </w:rPr>
        <w:t>56</w:t>
      </w:r>
      <w:r w:rsidRPr="004E7A4F">
        <w:rPr>
          <w:rFonts w:ascii="Arial Narrow" w:hAnsi="Arial Narrow" w:cs="Arial"/>
          <w:sz w:val="22"/>
          <w:szCs w:val="22"/>
        </w:rPr>
        <w:t xml:space="preserve"> </w:t>
      </w:r>
      <w:proofErr w:type="spellStart"/>
      <w:r w:rsidRPr="004E7A4F">
        <w:rPr>
          <w:rFonts w:ascii="Arial Narrow" w:hAnsi="Arial Narrow" w:cs="Arial"/>
          <w:sz w:val="22"/>
          <w:szCs w:val="22"/>
        </w:rPr>
        <w:t>kb</w:t>
      </w:r>
      <w:proofErr w:type="spellEnd"/>
      <w:r w:rsidRPr="004E7A4F">
        <w:rPr>
          <w:rFonts w:ascii="Arial Narrow" w:hAnsi="Arial Narrow" w:cs="Arial"/>
          <w:sz w:val="22"/>
          <w:szCs w:val="22"/>
        </w:rPr>
        <w:t xml:space="preserve">/s, sygnał po stronie odbiorcy powinien być sygnałem stereo </w:t>
      </w:r>
      <w:r>
        <w:rPr>
          <w:rFonts w:ascii="Arial Narrow" w:hAnsi="Arial Narrow" w:cs="Arial"/>
          <w:sz w:val="22"/>
          <w:szCs w:val="22"/>
        </w:rPr>
        <w:t>(le</w:t>
      </w:r>
      <w:r w:rsidRPr="004E7A4F">
        <w:rPr>
          <w:rFonts w:ascii="Arial Narrow" w:hAnsi="Arial Narrow" w:cs="Arial"/>
          <w:sz w:val="22"/>
          <w:szCs w:val="22"/>
        </w:rPr>
        <w:t>wy prawy</w:t>
      </w:r>
      <w:r>
        <w:rPr>
          <w:rFonts w:ascii="Arial Narrow" w:hAnsi="Arial Narrow" w:cs="Arial"/>
          <w:sz w:val="22"/>
          <w:szCs w:val="22"/>
        </w:rPr>
        <w:t>),</w:t>
      </w:r>
      <w:r w:rsidRPr="004E7A4F">
        <w:rPr>
          <w:rFonts w:ascii="Arial Narrow" w:hAnsi="Arial Narrow" w:cs="Arial"/>
          <w:sz w:val="22"/>
          <w:szCs w:val="22"/>
        </w:rPr>
        <w:t xml:space="preserve"> kanał</w:t>
      </w:r>
      <w:r>
        <w:rPr>
          <w:rFonts w:ascii="Arial Narrow" w:hAnsi="Arial Narrow" w:cs="Arial"/>
          <w:sz w:val="22"/>
          <w:szCs w:val="22"/>
        </w:rPr>
        <w:t xml:space="preserve"> w pełnym paśmie akustycznym</w:t>
      </w:r>
      <w:r w:rsidRPr="004E7A4F">
        <w:rPr>
          <w:rFonts w:ascii="Arial Narrow" w:hAnsi="Arial Narrow" w:cs="Arial"/>
          <w:sz w:val="22"/>
          <w:szCs w:val="22"/>
        </w:rPr>
        <w:t>.</w:t>
      </w:r>
    </w:p>
    <w:p w14:paraId="2195DEBD" w14:textId="77777777" w:rsidR="003B1B67" w:rsidRPr="004E7A4F" w:rsidRDefault="003B1B67" w:rsidP="00AE1C18">
      <w:pPr>
        <w:numPr>
          <w:ilvl w:val="0"/>
          <w:numId w:val="29"/>
        </w:numPr>
        <w:tabs>
          <w:tab w:val="clear" w:pos="720"/>
          <w:tab w:val="num" w:pos="360"/>
        </w:tabs>
        <w:ind w:left="360"/>
        <w:jc w:val="both"/>
        <w:rPr>
          <w:rFonts w:ascii="Arial Narrow" w:hAnsi="Arial Narrow"/>
          <w:sz w:val="22"/>
          <w:szCs w:val="22"/>
        </w:rPr>
      </w:pPr>
      <w:r w:rsidRPr="004E7A4F">
        <w:rPr>
          <w:rFonts w:ascii="Arial Narrow" w:hAnsi="Arial Narrow" w:cs="Arial"/>
          <w:sz w:val="22"/>
          <w:szCs w:val="22"/>
        </w:rPr>
        <w:t xml:space="preserve">Zamawiający zapewnia miejsce </w:t>
      </w:r>
      <w:r>
        <w:rPr>
          <w:rFonts w:ascii="Arial Narrow" w:hAnsi="Arial Narrow" w:cs="Arial"/>
          <w:sz w:val="22"/>
          <w:szCs w:val="22"/>
        </w:rPr>
        <w:t>8</w:t>
      </w:r>
      <w:r w:rsidRPr="004E7A4F">
        <w:rPr>
          <w:rFonts w:ascii="Arial Narrow" w:hAnsi="Arial Narrow" w:cs="Arial"/>
          <w:sz w:val="22"/>
          <w:szCs w:val="22"/>
        </w:rPr>
        <w:t xml:space="preserve">U do zainstalowania urządzeń dosyłowych i niezbędne zasilanie </w:t>
      </w:r>
      <w:r>
        <w:rPr>
          <w:rFonts w:ascii="Arial Narrow" w:hAnsi="Arial Narrow" w:cs="Arial"/>
          <w:sz w:val="22"/>
          <w:szCs w:val="22"/>
        </w:rPr>
        <w:t xml:space="preserve">220 V </w:t>
      </w:r>
      <w:r>
        <w:rPr>
          <w:rFonts w:ascii="Arial Narrow" w:hAnsi="Arial Narrow" w:cs="Arial"/>
          <w:sz w:val="22"/>
          <w:szCs w:val="22"/>
        </w:rPr>
        <w:br/>
      </w:r>
      <w:r w:rsidRPr="004E7A4F">
        <w:rPr>
          <w:rFonts w:ascii="Arial Narrow" w:hAnsi="Arial Narrow" w:cs="Arial"/>
          <w:sz w:val="22"/>
          <w:szCs w:val="22"/>
        </w:rPr>
        <w:t>w rozdzielni elektroakustycznej w Radiu Białystok przy ul. Świerkowej 1.</w:t>
      </w:r>
    </w:p>
    <w:p w14:paraId="71037E0D" w14:textId="77777777" w:rsidR="003B1B67" w:rsidRPr="004E7A4F" w:rsidRDefault="003B1B67" w:rsidP="003B1B67">
      <w:pPr>
        <w:shd w:val="clear" w:color="auto" w:fill="FFFFFF"/>
        <w:jc w:val="right"/>
        <w:rPr>
          <w:rFonts w:ascii="Arial Narrow" w:hAnsi="Arial Narrow"/>
          <w:b/>
          <w:bCs/>
          <w:color w:val="000000"/>
          <w:sz w:val="22"/>
          <w:szCs w:val="22"/>
        </w:rPr>
      </w:pPr>
      <w:r w:rsidRPr="004E7A4F">
        <w:rPr>
          <w:rFonts w:ascii="Arial Narrow" w:hAnsi="Arial Narrow"/>
          <w:color w:val="000000"/>
          <w:sz w:val="22"/>
          <w:szCs w:val="22"/>
        </w:rPr>
        <w:t xml:space="preserve">        </w:t>
      </w:r>
      <w:r w:rsidRPr="004E7A4F">
        <w:rPr>
          <w:rFonts w:ascii="Arial Narrow" w:hAnsi="Arial Narrow"/>
          <w:color w:val="000000"/>
          <w:sz w:val="22"/>
          <w:szCs w:val="22"/>
        </w:rPr>
        <w:tab/>
      </w:r>
    </w:p>
    <w:tbl>
      <w:tblPr>
        <w:tblpPr w:leftFromText="141" w:rightFromText="141" w:vertAnchor="text" w:horzAnchor="margin" w:tblpY="452"/>
        <w:tblW w:w="44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867"/>
        <w:gridCol w:w="1357"/>
        <w:gridCol w:w="1037"/>
        <w:gridCol w:w="1037"/>
        <w:gridCol w:w="741"/>
        <w:gridCol w:w="888"/>
        <w:gridCol w:w="993"/>
        <w:gridCol w:w="1556"/>
      </w:tblGrid>
      <w:tr w:rsidR="003B1B67" w:rsidRPr="004E7A4F" w14:paraId="1DF4D7D4" w14:textId="77777777" w:rsidTr="002E2C7C">
        <w:tc>
          <w:tcPr>
            <w:tcW w:w="511" w:type="pct"/>
            <w:shd w:val="clear" w:color="auto" w:fill="CCFFCC"/>
            <w:vAlign w:val="center"/>
          </w:tcPr>
          <w:p w14:paraId="2E07AB37" w14:textId="77777777" w:rsidR="003B1B67" w:rsidRPr="00D9104D" w:rsidRDefault="003B1B67" w:rsidP="002E2C7C">
            <w:pPr>
              <w:autoSpaceDE w:val="0"/>
              <w:autoSpaceDN w:val="0"/>
              <w:adjustRightInd w:val="0"/>
              <w:jc w:val="center"/>
              <w:rPr>
                <w:rFonts w:ascii="Arial Narrow" w:hAnsi="Arial Narrow"/>
                <w:b/>
                <w:sz w:val="16"/>
                <w:szCs w:val="16"/>
              </w:rPr>
            </w:pPr>
            <w:r w:rsidRPr="00D9104D">
              <w:rPr>
                <w:rFonts w:ascii="Arial Narrow" w:hAnsi="Arial Narrow"/>
                <w:b/>
                <w:sz w:val="16"/>
                <w:szCs w:val="16"/>
              </w:rPr>
              <w:t>Nr zadania</w:t>
            </w:r>
          </w:p>
        </w:tc>
        <w:tc>
          <w:tcPr>
            <w:tcW w:w="800" w:type="pct"/>
            <w:shd w:val="clear" w:color="auto" w:fill="CCFFCC"/>
            <w:vAlign w:val="center"/>
          </w:tcPr>
          <w:p w14:paraId="7740256F" w14:textId="77777777" w:rsidR="003B1B67" w:rsidRPr="00D9104D" w:rsidRDefault="003B1B67" w:rsidP="002E2C7C">
            <w:pPr>
              <w:autoSpaceDE w:val="0"/>
              <w:autoSpaceDN w:val="0"/>
              <w:adjustRightInd w:val="0"/>
              <w:jc w:val="center"/>
              <w:rPr>
                <w:rFonts w:ascii="Arial Narrow" w:hAnsi="Arial Narrow"/>
                <w:b/>
                <w:sz w:val="16"/>
                <w:szCs w:val="16"/>
              </w:rPr>
            </w:pPr>
            <w:r w:rsidRPr="00D9104D">
              <w:rPr>
                <w:rFonts w:ascii="Arial Narrow" w:hAnsi="Arial Narrow"/>
                <w:b/>
                <w:sz w:val="16"/>
                <w:szCs w:val="16"/>
              </w:rPr>
              <w:t>Lokalizacja nazwa stacji</w:t>
            </w:r>
          </w:p>
        </w:tc>
        <w:tc>
          <w:tcPr>
            <w:tcW w:w="612" w:type="pct"/>
            <w:shd w:val="clear" w:color="auto" w:fill="CCFFCC"/>
            <w:vAlign w:val="center"/>
          </w:tcPr>
          <w:p w14:paraId="72E905F6" w14:textId="77777777" w:rsidR="003B1B67" w:rsidRPr="00D9104D" w:rsidRDefault="003B1B67" w:rsidP="002E2C7C">
            <w:pPr>
              <w:autoSpaceDE w:val="0"/>
              <w:autoSpaceDN w:val="0"/>
              <w:adjustRightInd w:val="0"/>
              <w:jc w:val="center"/>
              <w:rPr>
                <w:rFonts w:ascii="Arial Narrow" w:hAnsi="Arial Narrow"/>
                <w:b/>
                <w:sz w:val="16"/>
                <w:szCs w:val="16"/>
              </w:rPr>
            </w:pPr>
            <w:r w:rsidRPr="00D9104D">
              <w:rPr>
                <w:rFonts w:ascii="Arial Narrow" w:hAnsi="Arial Narrow"/>
                <w:b/>
                <w:sz w:val="16"/>
                <w:szCs w:val="16"/>
              </w:rPr>
              <w:t>Współrzędne geograficzne</w:t>
            </w:r>
          </w:p>
        </w:tc>
        <w:tc>
          <w:tcPr>
            <w:tcW w:w="612" w:type="pct"/>
            <w:shd w:val="clear" w:color="auto" w:fill="CCFFCC"/>
            <w:vAlign w:val="center"/>
          </w:tcPr>
          <w:p w14:paraId="7096AB45" w14:textId="77777777" w:rsidR="003B1B67" w:rsidRPr="00D9104D" w:rsidRDefault="003B1B67" w:rsidP="002E2C7C">
            <w:pPr>
              <w:autoSpaceDE w:val="0"/>
              <w:autoSpaceDN w:val="0"/>
              <w:adjustRightInd w:val="0"/>
              <w:jc w:val="center"/>
              <w:rPr>
                <w:rFonts w:ascii="Arial Narrow" w:hAnsi="Arial Narrow"/>
                <w:b/>
                <w:sz w:val="16"/>
                <w:szCs w:val="16"/>
              </w:rPr>
            </w:pPr>
            <w:r w:rsidRPr="00D9104D">
              <w:rPr>
                <w:rFonts w:ascii="Arial Narrow" w:hAnsi="Arial Narrow"/>
                <w:b/>
                <w:sz w:val="16"/>
                <w:szCs w:val="16"/>
              </w:rPr>
              <w:t>Częstotliwość</w:t>
            </w:r>
          </w:p>
          <w:p w14:paraId="5F356E79" w14:textId="77777777" w:rsidR="003B1B67" w:rsidRPr="00D9104D" w:rsidRDefault="003B1B67" w:rsidP="002E2C7C">
            <w:pPr>
              <w:autoSpaceDE w:val="0"/>
              <w:autoSpaceDN w:val="0"/>
              <w:adjustRightInd w:val="0"/>
              <w:jc w:val="center"/>
              <w:rPr>
                <w:rFonts w:ascii="Arial Narrow" w:hAnsi="Arial Narrow"/>
                <w:b/>
                <w:sz w:val="16"/>
                <w:szCs w:val="16"/>
              </w:rPr>
            </w:pPr>
            <w:r w:rsidRPr="00D9104D">
              <w:rPr>
                <w:rFonts w:ascii="Arial Narrow" w:hAnsi="Arial Narrow"/>
                <w:b/>
                <w:sz w:val="16"/>
                <w:szCs w:val="16"/>
              </w:rPr>
              <w:t>MHz</w:t>
            </w:r>
          </w:p>
        </w:tc>
        <w:tc>
          <w:tcPr>
            <w:tcW w:w="437" w:type="pct"/>
            <w:shd w:val="clear" w:color="auto" w:fill="CCFFCC"/>
            <w:vAlign w:val="center"/>
          </w:tcPr>
          <w:p w14:paraId="1FDC1444" w14:textId="77777777" w:rsidR="003B1B67" w:rsidRPr="00D9104D" w:rsidRDefault="003B1B67" w:rsidP="002E2C7C">
            <w:pPr>
              <w:autoSpaceDE w:val="0"/>
              <w:autoSpaceDN w:val="0"/>
              <w:adjustRightInd w:val="0"/>
              <w:jc w:val="center"/>
              <w:rPr>
                <w:rFonts w:ascii="Arial Narrow" w:hAnsi="Arial Narrow"/>
                <w:b/>
                <w:sz w:val="16"/>
                <w:szCs w:val="16"/>
              </w:rPr>
            </w:pPr>
            <w:r w:rsidRPr="00D9104D">
              <w:rPr>
                <w:rFonts w:ascii="Arial Narrow" w:hAnsi="Arial Narrow"/>
                <w:b/>
                <w:sz w:val="16"/>
                <w:szCs w:val="16"/>
              </w:rPr>
              <w:t xml:space="preserve">Moc </w:t>
            </w:r>
            <w:proofErr w:type="spellStart"/>
            <w:r w:rsidRPr="00D9104D">
              <w:rPr>
                <w:rFonts w:ascii="Arial Narrow" w:hAnsi="Arial Narrow"/>
                <w:b/>
                <w:sz w:val="16"/>
                <w:szCs w:val="16"/>
              </w:rPr>
              <w:t>ERP</w:t>
            </w:r>
            <w:r w:rsidRPr="00D9104D">
              <w:rPr>
                <w:rFonts w:ascii="Arial Narrow" w:hAnsi="Arial Narrow"/>
                <w:b/>
                <w:sz w:val="16"/>
                <w:szCs w:val="16"/>
                <w:vertAlign w:val="subscript"/>
              </w:rPr>
              <w:t>max</w:t>
            </w:r>
            <w:proofErr w:type="spellEnd"/>
          </w:p>
          <w:p w14:paraId="5902354A" w14:textId="77777777" w:rsidR="003B1B67" w:rsidRPr="00D9104D" w:rsidRDefault="003B1B67" w:rsidP="002E2C7C">
            <w:pPr>
              <w:autoSpaceDE w:val="0"/>
              <w:autoSpaceDN w:val="0"/>
              <w:adjustRightInd w:val="0"/>
              <w:jc w:val="center"/>
              <w:rPr>
                <w:rFonts w:ascii="Arial Narrow" w:hAnsi="Arial Narrow"/>
                <w:b/>
                <w:sz w:val="16"/>
                <w:szCs w:val="16"/>
              </w:rPr>
            </w:pPr>
            <w:r w:rsidRPr="00D9104D">
              <w:rPr>
                <w:rFonts w:ascii="Arial Narrow" w:hAnsi="Arial Narrow"/>
                <w:b/>
                <w:sz w:val="16"/>
                <w:szCs w:val="16"/>
              </w:rPr>
              <w:t>kW</w:t>
            </w:r>
          </w:p>
        </w:tc>
        <w:tc>
          <w:tcPr>
            <w:tcW w:w="524" w:type="pct"/>
            <w:shd w:val="clear" w:color="auto" w:fill="CCFFCC"/>
            <w:vAlign w:val="center"/>
          </w:tcPr>
          <w:p w14:paraId="44C347C0" w14:textId="77777777" w:rsidR="003B1B67" w:rsidRPr="00D9104D" w:rsidRDefault="003B1B67" w:rsidP="002E2C7C">
            <w:pPr>
              <w:autoSpaceDE w:val="0"/>
              <w:autoSpaceDN w:val="0"/>
              <w:adjustRightInd w:val="0"/>
              <w:jc w:val="center"/>
              <w:rPr>
                <w:rFonts w:ascii="Arial Narrow" w:hAnsi="Arial Narrow"/>
                <w:b/>
                <w:sz w:val="16"/>
                <w:szCs w:val="16"/>
              </w:rPr>
            </w:pPr>
            <w:r w:rsidRPr="00D9104D">
              <w:rPr>
                <w:rFonts w:ascii="Arial Narrow" w:hAnsi="Arial Narrow"/>
                <w:b/>
                <w:sz w:val="16"/>
                <w:szCs w:val="16"/>
              </w:rPr>
              <w:t xml:space="preserve">Wysokość terenu m </w:t>
            </w:r>
            <w:proofErr w:type="spellStart"/>
            <w:r w:rsidRPr="00D9104D">
              <w:rPr>
                <w:rFonts w:ascii="Arial Narrow" w:hAnsi="Arial Narrow"/>
                <w:b/>
                <w:sz w:val="16"/>
                <w:szCs w:val="16"/>
              </w:rPr>
              <w:t>npm</w:t>
            </w:r>
            <w:proofErr w:type="spellEnd"/>
          </w:p>
        </w:tc>
        <w:tc>
          <w:tcPr>
            <w:tcW w:w="586" w:type="pct"/>
            <w:shd w:val="clear" w:color="auto" w:fill="CCFFCC"/>
            <w:vAlign w:val="center"/>
          </w:tcPr>
          <w:p w14:paraId="12A471DC" w14:textId="77777777" w:rsidR="003B1B67" w:rsidRPr="00D9104D" w:rsidRDefault="003B1B67" w:rsidP="002E2C7C">
            <w:pPr>
              <w:autoSpaceDE w:val="0"/>
              <w:autoSpaceDN w:val="0"/>
              <w:adjustRightInd w:val="0"/>
              <w:jc w:val="center"/>
              <w:rPr>
                <w:rFonts w:ascii="Arial Narrow" w:hAnsi="Arial Narrow"/>
                <w:b/>
                <w:sz w:val="16"/>
                <w:szCs w:val="16"/>
              </w:rPr>
            </w:pPr>
            <w:r w:rsidRPr="00D9104D">
              <w:rPr>
                <w:rFonts w:ascii="Arial Narrow" w:hAnsi="Arial Narrow"/>
                <w:b/>
                <w:sz w:val="16"/>
                <w:szCs w:val="16"/>
              </w:rPr>
              <w:t>Wysokość zawieszenia anteny m</w:t>
            </w:r>
          </w:p>
        </w:tc>
        <w:tc>
          <w:tcPr>
            <w:tcW w:w="918" w:type="pct"/>
            <w:shd w:val="clear" w:color="auto" w:fill="CCFFCC"/>
            <w:vAlign w:val="center"/>
          </w:tcPr>
          <w:p w14:paraId="49B0C7FC" w14:textId="77777777" w:rsidR="003B1B67" w:rsidRPr="00D9104D" w:rsidRDefault="003B1B67" w:rsidP="002E2C7C">
            <w:pPr>
              <w:autoSpaceDE w:val="0"/>
              <w:autoSpaceDN w:val="0"/>
              <w:adjustRightInd w:val="0"/>
              <w:jc w:val="center"/>
              <w:rPr>
                <w:rFonts w:ascii="Arial Narrow" w:hAnsi="Arial Narrow"/>
                <w:b/>
                <w:sz w:val="16"/>
                <w:szCs w:val="16"/>
              </w:rPr>
            </w:pPr>
            <w:proofErr w:type="spellStart"/>
            <w:r w:rsidRPr="00D9104D">
              <w:rPr>
                <w:rFonts w:ascii="Arial Narrow" w:hAnsi="Arial Narrow"/>
                <w:b/>
                <w:sz w:val="16"/>
                <w:szCs w:val="16"/>
              </w:rPr>
              <w:t>Ch</w:t>
            </w:r>
            <w:proofErr w:type="spellEnd"/>
            <w:r w:rsidRPr="00D9104D">
              <w:rPr>
                <w:rFonts w:ascii="Arial Narrow" w:hAnsi="Arial Narrow"/>
                <w:b/>
                <w:sz w:val="16"/>
                <w:szCs w:val="16"/>
              </w:rPr>
              <w:t>-ka kierunkowa anteny (polaryzacja)</w:t>
            </w:r>
          </w:p>
        </w:tc>
      </w:tr>
      <w:tr w:rsidR="003B1B67" w:rsidRPr="004E7A4F" w14:paraId="55C0B16A" w14:textId="77777777" w:rsidTr="002E2C7C">
        <w:tc>
          <w:tcPr>
            <w:tcW w:w="511" w:type="pct"/>
            <w:vAlign w:val="center"/>
          </w:tcPr>
          <w:p w14:paraId="5508AC37" w14:textId="77777777" w:rsidR="003B1B67" w:rsidRPr="004E7A4F" w:rsidRDefault="003B1B67" w:rsidP="002E2C7C">
            <w:pPr>
              <w:autoSpaceDE w:val="0"/>
              <w:autoSpaceDN w:val="0"/>
              <w:adjustRightInd w:val="0"/>
              <w:jc w:val="center"/>
              <w:rPr>
                <w:rFonts w:ascii="Arial Narrow" w:hAnsi="Arial Narrow"/>
                <w:sz w:val="22"/>
                <w:szCs w:val="22"/>
              </w:rPr>
            </w:pPr>
            <w:r w:rsidRPr="004E7A4F">
              <w:rPr>
                <w:rFonts w:ascii="Arial Narrow" w:hAnsi="Arial Narrow"/>
                <w:sz w:val="22"/>
                <w:szCs w:val="22"/>
              </w:rPr>
              <w:t>1</w:t>
            </w:r>
          </w:p>
        </w:tc>
        <w:tc>
          <w:tcPr>
            <w:tcW w:w="800" w:type="pct"/>
            <w:vAlign w:val="center"/>
          </w:tcPr>
          <w:p w14:paraId="48C3AFC4" w14:textId="77777777" w:rsidR="003B1B67" w:rsidRPr="004E7A4F" w:rsidRDefault="003B1B67" w:rsidP="002E2C7C">
            <w:pPr>
              <w:jc w:val="center"/>
              <w:rPr>
                <w:rFonts w:ascii="Arial Narrow" w:hAnsi="Arial Narrow"/>
                <w:sz w:val="22"/>
                <w:szCs w:val="22"/>
              </w:rPr>
            </w:pPr>
            <w:r w:rsidRPr="004E7A4F">
              <w:rPr>
                <w:rFonts w:ascii="Arial Narrow" w:hAnsi="Arial Narrow"/>
                <w:sz w:val="22"/>
                <w:szCs w:val="22"/>
              </w:rPr>
              <w:t>Białystok / Krynice</w:t>
            </w:r>
          </w:p>
          <w:p w14:paraId="163AE0BA" w14:textId="77777777" w:rsidR="003B1B67" w:rsidRPr="004E7A4F" w:rsidRDefault="003B1B67" w:rsidP="002E2C7C">
            <w:pPr>
              <w:autoSpaceDE w:val="0"/>
              <w:autoSpaceDN w:val="0"/>
              <w:adjustRightInd w:val="0"/>
              <w:jc w:val="center"/>
              <w:rPr>
                <w:rFonts w:ascii="Arial Narrow" w:hAnsi="Arial Narrow"/>
                <w:sz w:val="22"/>
                <w:szCs w:val="22"/>
              </w:rPr>
            </w:pPr>
          </w:p>
        </w:tc>
        <w:tc>
          <w:tcPr>
            <w:tcW w:w="612" w:type="pct"/>
            <w:vAlign w:val="center"/>
          </w:tcPr>
          <w:p w14:paraId="6BCBEFF9" w14:textId="77777777" w:rsidR="003B1B67" w:rsidRPr="004E7A4F" w:rsidRDefault="003B1B67" w:rsidP="002E2C7C">
            <w:pPr>
              <w:autoSpaceDE w:val="0"/>
              <w:autoSpaceDN w:val="0"/>
              <w:adjustRightInd w:val="0"/>
              <w:jc w:val="center"/>
              <w:rPr>
                <w:rFonts w:ascii="Arial Narrow" w:hAnsi="Arial Narrow"/>
                <w:sz w:val="22"/>
                <w:szCs w:val="22"/>
              </w:rPr>
            </w:pPr>
            <w:r w:rsidRPr="004E7A4F">
              <w:rPr>
                <w:rFonts w:ascii="Arial Narrow" w:hAnsi="Arial Narrow"/>
                <w:sz w:val="22"/>
                <w:szCs w:val="22"/>
              </w:rPr>
              <w:t>23E01'35"</w:t>
            </w:r>
          </w:p>
          <w:p w14:paraId="09C20A56" w14:textId="77777777" w:rsidR="003B1B67" w:rsidRPr="004E7A4F" w:rsidRDefault="003B1B67" w:rsidP="002E2C7C">
            <w:pPr>
              <w:autoSpaceDE w:val="0"/>
              <w:autoSpaceDN w:val="0"/>
              <w:adjustRightInd w:val="0"/>
              <w:jc w:val="center"/>
              <w:rPr>
                <w:rFonts w:ascii="Arial Narrow" w:hAnsi="Arial Narrow"/>
                <w:sz w:val="22"/>
                <w:szCs w:val="22"/>
              </w:rPr>
            </w:pPr>
            <w:r w:rsidRPr="004E7A4F">
              <w:rPr>
                <w:rFonts w:ascii="Arial Narrow" w:hAnsi="Arial Narrow"/>
                <w:sz w:val="22"/>
                <w:szCs w:val="22"/>
              </w:rPr>
              <w:t>53N13'53"</w:t>
            </w:r>
          </w:p>
        </w:tc>
        <w:tc>
          <w:tcPr>
            <w:tcW w:w="612" w:type="pct"/>
            <w:vAlign w:val="bottom"/>
          </w:tcPr>
          <w:p w14:paraId="741347DA" w14:textId="77777777" w:rsidR="003B1B67" w:rsidRPr="004E7A4F" w:rsidRDefault="003B1B67" w:rsidP="002E2C7C">
            <w:pPr>
              <w:jc w:val="center"/>
              <w:rPr>
                <w:rFonts w:ascii="Arial Narrow" w:hAnsi="Arial Narrow"/>
                <w:sz w:val="22"/>
                <w:szCs w:val="22"/>
              </w:rPr>
            </w:pPr>
            <w:r w:rsidRPr="004E7A4F">
              <w:rPr>
                <w:rFonts w:ascii="Arial Narrow" w:hAnsi="Arial Narrow"/>
                <w:sz w:val="22"/>
                <w:szCs w:val="22"/>
              </w:rPr>
              <w:t>99,4</w:t>
            </w:r>
          </w:p>
          <w:p w14:paraId="22B86265" w14:textId="77777777" w:rsidR="003B1B67" w:rsidRPr="004E7A4F" w:rsidRDefault="003B1B67" w:rsidP="002E2C7C">
            <w:pPr>
              <w:autoSpaceDE w:val="0"/>
              <w:autoSpaceDN w:val="0"/>
              <w:adjustRightInd w:val="0"/>
              <w:jc w:val="center"/>
              <w:rPr>
                <w:rFonts w:ascii="Arial Narrow" w:hAnsi="Arial Narrow"/>
                <w:sz w:val="22"/>
                <w:szCs w:val="22"/>
              </w:rPr>
            </w:pPr>
          </w:p>
        </w:tc>
        <w:tc>
          <w:tcPr>
            <w:tcW w:w="437" w:type="pct"/>
            <w:vAlign w:val="center"/>
          </w:tcPr>
          <w:p w14:paraId="16A37B42" w14:textId="77777777" w:rsidR="003B1B67" w:rsidRPr="004E7A4F" w:rsidRDefault="003B1B67" w:rsidP="002E2C7C">
            <w:pPr>
              <w:autoSpaceDE w:val="0"/>
              <w:autoSpaceDN w:val="0"/>
              <w:adjustRightInd w:val="0"/>
              <w:jc w:val="center"/>
              <w:rPr>
                <w:rFonts w:ascii="Arial Narrow" w:hAnsi="Arial Narrow"/>
                <w:sz w:val="22"/>
                <w:szCs w:val="22"/>
              </w:rPr>
            </w:pPr>
            <w:r w:rsidRPr="004E7A4F">
              <w:rPr>
                <w:rFonts w:ascii="Arial Narrow" w:hAnsi="Arial Narrow"/>
                <w:sz w:val="22"/>
                <w:szCs w:val="22"/>
              </w:rPr>
              <w:t>30</w:t>
            </w:r>
          </w:p>
        </w:tc>
        <w:tc>
          <w:tcPr>
            <w:tcW w:w="524" w:type="pct"/>
            <w:vAlign w:val="center"/>
          </w:tcPr>
          <w:p w14:paraId="18BC6028" w14:textId="77777777" w:rsidR="003B1B67" w:rsidRPr="004E7A4F" w:rsidRDefault="003B1B67" w:rsidP="002E2C7C">
            <w:pPr>
              <w:autoSpaceDE w:val="0"/>
              <w:autoSpaceDN w:val="0"/>
              <w:adjustRightInd w:val="0"/>
              <w:jc w:val="center"/>
              <w:rPr>
                <w:rFonts w:ascii="Arial Narrow" w:hAnsi="Arial Narrow"/>
                <w:sz w:val="22"/>
                <w:szCs w:val="22"/>
              </w:rPr>
            </w:pPr>
            <w:r w:rsidRPr="004E7A4F">
              <w:rPr>
                <w:rFonts w:ascii="Arial Narrow" w:hAnsi="Arial Narrow"/>
                <w:sz w:val="22"/>
                <w:szCs w:val="22"/>
              </w:rPr>
              <w:t>186</w:t>
            </w:r>
          </w:p>
        </w:tc>
        <w:tc>
          <w:tcPr>
            <w:tcW w:w="586" w:type="pct"/>
            <w:vAlign w:val="center"/>
          </w:tcPr>
          <w:p w14:paraId="0DC19575" w14:textId="77777777" w:rsidR="003B1B67" w:rsidRPr="004E7A4F" w:rsidRDefault="003B1B67" w:rsidP="002E2C7C">
            <w:pPr>
              <w:autoSpaceDE w:val="0"/>
              <w:autoSpaceDN w:val="0"/>
              <w:adjustRightInd w:val="0"/>
              <w:jc w:val="center"/>
              <w:rPr>
                <w:rFonts w:ascii="Arial Narrow" w:hAnsi="Arial Narrow"/>
                <w:sz w:val="22"/>
                <w:szCs w:val="22"/>
              </w:rPr>
            </w:pPr>
            <w:r w:rsidRPr="004E7A4F">
              <w:rPr>
                <w:rFonts w:ascii="Arial Narrow" w:hAnsi="Arial Narrow"/>
                <w:sz w:val="22"/>
                <w:szCs w:val="22"/>
              </w:rPr>
              <w:t>236</w:t>
            </w:r>
          </w:p>
        </w:tc>
        <w:tc>
          <w:tcPr>
            <w:tcW w:w="918" w:type="pct"/>
            <w:vAlign w:val="center"/>
          </w:tcPr>
          <w:p w14:paraId="568F6273" w14:textId="77777777" w:rsidR="003B1B67" w:rsidRPr="004E7A4F" w:rsidRDefault="003B1B67" w:rsidP="002E2C7C">
            <w:pPr>
              <w:autoSpaceDE w:val="0"/>
              <w:autoSpaceDN w:val="0"/>
              <w:adjustRightInd w:val="0"/>
              <w:jc w:val="center"/>
              <w:rPr>
                <w:rFonts w:ascii="Arial Narrow" w:hAnsi="Arial Narrow"/>
                <w:sz w:val="22"/>
                <w:szCs w:val="22"/>
              </w:rPr>
            </w:pPr>
            <w:r w:rsidRPr="004E7A4F">
              <w:rPr>
                <w:rFonts w:ascii="Arial Narrow" w:hAnsi="Arial Narrow"/>
                <w:sz w:val="22"/>
                <w:szCs w:val="22"/>
              </w:rPr>
              <w:t>dookólna  (V)</w:t>
            </w:r>
          </w:p>
        </w:tc>
      </w:tr>
      <w:tr w:rsidR="003B1B67" w:rsidRPr="004E7A4F" w14:paraId="060636DD" w14:textId="77777777" w:rsidTr="002E2C7C">
        <w:trPr>
          <w:trHeight w:val="783"/>
        </w:trPr>
        <w:tc>
          <w:tcPr>
            <w:tcW w:w="511" w:type="pct"/>
            <w:vAlign w:val="center"/>
          </w:tcPr>
          <w:p w14:paraId="5C630EF7" w14:textId="77777777" w:rsidR="003B1B67" w:rsidRPr="004E7A4F" w:rsidRDefault="003B1B67" w:rsidP="002E2C7C">
            <w:pPr>
              <w:autoSpaceDE w:val="0"/>
              <w:autoSpaceDN w:val="0"/>
              <w:adjustRightInd w:val="0"/>
              <w:jc w:val="center"/>
              <w:rPr>
                <w:rFonts w:ascii="Arial Narrow" w:hAnsi="Arial Narrow"/>
                <w:sz w:val="22"/>
                <w:szCs w:val="22"/>
              </w:rPr>
            </w:pPr>
            <w:r w:rsidRPr="004E7A4F">
              <w:rPr>
                <w:rFonts w:ascii="Arial Narrow" w:hAnsi="Arial Narrow"/>
                <w:sz w:val="22"/>
                <w:szCs w:val="22"/>
              </w:rPr>
              <w:t>2</w:t>
            </w:r>
          </w:p>
        </w:tc>
        <w:tc>
          <w:tcPr>
            <w:tcW w:w="800" w:type="pct"/>
            <w:vAlign w:val="center"/>
          </w:tcPr>
          <w:p w14:paraId="5F42034E" w14:textId="77777777" w:rsidR="003B1B67" w:rsidRPr="004E7A4F" w:rsidRDefault="003B1B67" w:rsidP="002E2C7C">
            <w:pPr>
              <w:jc w:val="center"/>
              <w:rPr>
                <w:rFonts w:ascii="Arial Narrow" w:hAnsi="Arial Narrow"/>
                <w:sz w:val="22"/>
                <w:szCs w:val="22"/>
              </w:rPr>
            </w:pPr>
            <w:r w:rsidRPr="004E7A4F">
              <w:rPr>
                <w:rFonts w:ascii="Arial Narrow" w:hAnsi="Arial Narrow"/>
                <w:sz w:val="22"/>
                <w:szCs w:val="22"/>
              </w:rPr>
              <w:t>Łomża / Szosa Zambrowska</w:t>
            </w:r>
          </w:p>
          <w:p w14:paraId="02859E8E" w14:textId="77777777" w:rsidR="003B1B67" w:rsidRPr="004E7A4F" w:rsidRDefault="003B1B67" w:rsidP="002E2C7C">
            <w:pPr>
              <w:autoSpaceDE w:val="0"/>
              <w:autoSpaceDN w:val="0"/>
              <w:adjustRightInd w:val="0"/>
              <w:jc w:val="center"/>
              <w:rPr>
                <w:rFonts w:ascii="Arial Narrow" w:hAnsi="Arial Narrow"/>
                <w:sz w:val="22"/>
                <w:szCs w:val="22"/>
              </w:rPr>
            </w:pPr>
          </w:p>
        </w:tc>
        <w:tc>
          <w:tcPr>
            <w:tcW w:w="612" w:type="pct"/>
            <w:vAlign w:val="center"/>
          </w:tcPr>
          <w:p w14:paraId="5B20718B" w14:textId="77777777" w:rsidR="003B1B67" w:rsidRPr="004E7A4F" w:rsidRDefault="003B1B67" w:rsidP="002E2C7C">
            <w:pPr>
              <w:autoSpaceDE w:val="0"/>
              <w:autoSpaceDN w:val="0"/>
              <w:adjustRightInd w:val="0"/>
              <w:jc w:val="center"/>
              <w:rPr>
                <w:rFonts w:ascii="Arial Narrow" w:hAnsi="Arial Narrow"/>
                <w:sz w:val="22"/>
                <w:szCs w:val="22"/>
              </w:rPr>
            </w:pPr>
            <w:r w:rsidRPr="004E7A4F">
              <w:rPr>
                <w:rFonts w:ascii="Arial Narrow" w:hAnsi="Arial Narrow"/>
                <w:sz w:val="22"/>
                <w:szCs w:val="22"/>
              </w:rPr>
              <w:t>22E05'45"</w:t>
            </w:r>
          </w:p>
          <w:p w14:paraId="06B0D80A" w14:textId="77777777" w:rsidR="003B1B67" w:rsidRPr="004E7A4F" w:rsidRDefault="003B1B67" w:rsidP="002E2C7C">
            <w:pPr>
              <w:autoSpaceDE w:val="0"/>
              <w:autoSpaceDN w:val="0"/>
              <w:adjustRightInd w:val="0"/>
              <w:jc w:val="center"/>
              <w:rPr>
                <w:rFonts w:ascii="Arial Narrow" w:hAnsi="Arial Narrow"/>
                <w:sz w:val="22"/>
                <w:szCs w:val="22"/>
              </w:rPr>
            </w:pPr>
            <w:r w:rsidRPr="004E7A4F">
              <w:rPr>
                <w:rFonts w:ascii="Arial Narrow" w:hAnsi="Arial Narrow"/>
                <w:sz w:val="22"/>
                <w:szCs w:val="22"/>
              </w:rPr>
              <w:t>53N09'46"</w:t>
            </w:r>
          </w:p>
        </w:tc>
        <w:tc>
          <w:tcPr>
            <w:tcW w:w="612" w:type="pct"/>
            <w:vAlign w:val="bottom"/>
          </w:tcPr>
          <w:p w14:paraId="495CA963" w14:textId="77777777" w:rsidR="003B1B67" w:rsidRPr="004E7A4F" w:rsidRDefault="003B1B67" w:rsidP="002E2C7C">
            <w:pPr>
              <w:jc w:val="center"/>
              <w:rPr>
                <w:rFonts w:ascii="Arial Narrow" w:hAnsi="Arial Narrow"/>
                <w:sz w:val="22"/>
                <w:szCs w:val="22"/>
              </w:rPr>
            </w:pPr>
            <w:r w:rsidRPr="004E7A4F">
              <w:rPr>
                <w:rFonts w:ascii="Arial Narrow" w:hAnsi="Arial Narrow"/>
                <w:sz w:val="22"/>
                <w:szCs w:val="22"/>
              </w:rPr>
              <w:t>87,9</w:t>
            </w:r>
          </w:p>
          <w:p w14:paraId="02DB05D3" w14:textId="77777777" w:rsidR="003B1B67" w:rsidRPr="004E7A4F" w:rsidRDefault="003B1B67" w:rsidP="002E2C7C">
            <w:pPr>
              <w:autoSpaceDE w:val="0"/>
              <w:autoSpaceDN w:val="0"/>
              <w:adjustRightInd w:val="0"/>
              <w:jc w:val="center"/>
              <w:rPr>
                <w:rFonts w:ascii="Arial Narrow" w:hAnsi="Arial Narrow"/>
                <w:sz w:val="22"/>
                <w:szCs w:val="22"/>
              </w:rPr>
            </w:pPr>
          </w:p>
        </w:tc>
        <w:tc>
          <w:tcPr>
            <w:tcW w:w="437" w:type="pct"/>
            <w:vAlign w:val="center"/>
          </w:tcPr>
          <w:p w14:paraId="277B0E60" w14:textId="77777777" w:rsidR="003B1B67" w:rsidRPr="004E7A4F" w:rsidRDefault="003B1B67" w:rsidP="002E2C7C">
            <w:pPr>
              <w:autoSpaceDE w:val="0"/>
              <w:autoSpaceDN w:val="0"/>
              <w:adjustRightInd w:val="0"/>
              <w:jc w:val="center"/>
              <w:rPr>
                <w:rFonts w:ascii="Arial Narrow" w:hAnsi="Arial Narrow"/>
                <w:sz w:val="22"/>
                <w:szCs w:val="22"/>
              </w:rPr>
            </w:pPr>
            <w:r w:rsidRPr="004E7A4F">
              <w:rPr>
                <w:rFonts w:ascii="Arial Narrow" w:hAnsi="Arial Narrow"/>
                <w:sz w:val="22"/>
                <w:szCs w:val="22"/>
              </w:rPr>
              <w:t>0,2</w:t>
            </w:r>
          </w:p>
        </w:tc>
        <w:tc>
          <w:tcPr>
            <w:tcW w:w="524" w:type="pct"/>
            <w:vAlign w:val="center"/>
          </w:tcPr>
          <w:p w14:paraId="36E33E7D" w14:textId="77777777" w:rsidR="003B1B67" w:rsidRPr="004E7A4F" w:rsidRDefault="003B1B67" w:rsidP="002E2C7C">
            <w:pPr>
              <w:jc w:val="center"/>
              <w:rPr>
                <w:rFonts w:ascii="Arial Narrow" w:hAnsi="Arial Narrow"/>
                <w:sz w:val="22"/>
                <w:szCs w:val="22"/>
              </w:rPr>
            </w:pPr>
            <w:r w:rsidRPr="004E7A4F">
              <w:rPr>
                <w:rFonts w:ascii="Arial Narrow" w:hAnsi="Arial Narrow"/>
                <w:sz w:val="22"/>
                <w:szCs w:val="22"/>
              </w:rPr>
              <w:t>145</w:t>
            </w:r>
          </w:p>
        </w:tc>
        <w:tc>
          <w:tcPr>
            <w:tcW w:w="586" w:type="pct"/>
            <w:vAlign w:val="center"/>
          </w:tcPr>
          <w:p w14:paraId="46E10213" w14:textId="77777777" w:rsidR="003B1B67" w:rsidRPr="004E7A4F" w:rsidRDefault="003B1B67" w:rsidP="002E2C7C">
            <w:pPr>
              <w:autoSpaceDE w:val="0"/>
              <w:autoSpaceDN w:val="0"/>
              <w:adjustRightInd w:val="0"/>
              <w:jc w:val="center"/>
              <w:rPr>
                <w:rFonts w:ascii="Arial Narrow" w:hAnsi="Arial Narrow"/>
                <w:sz w:val="22"/>
                <w:szCs w:val="22"/>
              </w:rPr>
            </w:pPr>
            <w:r w:rsidRPr="004E7A4F">
              <w:rPr>
                <w:rFonts w:ascii="Arial Narrow" w:hAnsi="Arial Narrow"/>
                <w:sz w:val="22"/>
                <w:szCs w:val="22"/>
              </w:rPr>
              <w:t>71</w:t>
            </w:r>
          </w:p>
        </w:tc>
        <w:tc>
          <w:tcPr>
            <w:tcW w:w="918" w:type="pct"/>
            <w:vAlign w:val="center"/>
          </w:tcPr>
          <w:p w14:paraId="41196360" w14:textId="77777777" w:rsidR="003B1B67" w:rsidRPr="004E7A4F" w:rsidRDefault="003B1B67" w:rsidP="002E2C7C">
            <w:pPr>
              <w:autoSpaceDE w:val="0"/>
              <w:autoSpaceDN w:val="0"/>
              <w:adjustRightInd w:val="0"/>
              <w:jc w:val="center"/>
              <w:rPr>
                <w:rFonts w:ascii="Arial Narrow" w:hAnsi="Arial Narrow"/>
                <w:sz w:val="22"/>
                <w:szCs w:val="22"/>
              </w:rPr>
            </w:pPr>
            <w:r w:rsidRPr="004E7A4F">
              <w:rPr>
                <w:rFonts w:ascii="Arial Narrow" w:hAnsi="Arial Narrow"/>
                <w:sz w:val="22"/>
                <w:szCs w:val="22"/>
              </w:rPr>
              <w:t>dookólna (V)</w:t>
            </w:r>
          </w:p>
        </w:tc>
      </w:tr>
      <w:tr w:rsidR="003B1B67" w:rsidRPr="004E7A4F" w14:paraId="1DE2E637" w14:textId="77777777" w:rsidTr="002E2C7C">
        <w:tc>
          <w:tcPr>
            <w:tcW w:w="511" w:type="pct"/>
            <w:vAlign w:val="center"/>
          </w:tcPr>
          <w:p w14:paraId="37737FB9" w14:textId="77777777" w:rsidR="003B1B67" w:rsidRPr="004E7A4F" w:rsidRDefault="003B1B67" w:rsidP="002E2C7C">
            <w:pPr>
              <w:autoSpaceDE w:val="0"/>
              <w:autoSpaceDN w:val="0"/>
              <w:adjustRightInd w:val="0"/>
              <w:jc w:val="center"/>
              <w:rPr>
                <w:rFonts w:ascii="Arial Narrow" w:hAnsi="Arial Narrow"/>
                <w:sz w:val="22"/>
                <w:szCs w:val="22"/>
              </w:rPr>
            </w:pPr>
            <w:r w:rsidRPr="004E7A4F">
              <w:rPr>
                <w:rFonts w:ascii="Arial Narrow" w:hAnsi="Arial Narrow"/>
                <w:sz w:val="22"/>
                <w:szCs w:val="22"/>
              </w:rPr>
              <w:t>3</w:t>
            </w:r>
          </w:p>
        </w:tc>
        <w:tc>
          <w:tcPr>
            <w:tcW w:w="800" w:type="pct"/>
            <w:vAlign w:val="center"/>
          </w:tcPr>
          <w:p w14:paraId="64F7A1F7" w14:textId="77777777" w:rsidR="003B1B67" w:rsidRPr="004E7A4F" w:rsidRDefault="003B1B67" w:rsidP="002E2C7C">
            <w:pPr>
              <w:jc w:val="center"/>
              <w:rPr>
                <w:rFonts w:ascii="Arial Narrow" w:hAnsi="Arial Narrow"/>
                <w:sz w:val="22"/>
                <w:szCs w:val="22"/>
              </w:rPr>
            </w:pPr>
            <w:r w:rsidRPr="004E7A4F">
              <w:rPr>
                <w:rFonts w:ascii="Arial Narrow" w:hAnsi="Arial Narrow"/>
                <w:sz w:val="22"/>
                <w:szCs w:val="22"/>
              </w:rPr>
              <w:t>Makarki</w:t>
            </w:r>
          </w:p>
          <w:p w14:paraId="0B0D5EB2" w14:textId="77777777" w:rsidR="003B1B67" w:rsidRPr="004E7A4F" w:rsidRDefault="003B1B67" w:rsidP="002E2C7C">
            <w:pPr>
              <w:autoSpaceDE w:val="0"/>
              <w:autoSpaceDN w:val="0"/>
              <w:adjustRightInd w:val="0"/>
              <w:jc w:val="center"/>
              <w:rPr>
                <w:rFonts w:ascii="Arial Narrow" w:hAnsi="Arial Narrow"/>
                <w:sz w:val="22"/>
                <w:szCs w:val="22"/>
              </w:rPr>
            </w:pPr>
          </w:p>
        </w:tc>
        <w:tc>
          <w:tcPr>
            <w:tcW w:w="612" w:type="pct"/>
            <w:vAlign w:val="center"/>
          </w:tcPr>
          <w:p w14:paraId="1AF67D9A" w14:textId="77777777" w:rsidR="003B1B67" w:rsidRPr="004E7A4F" w:rsidRDefault="003B1B67" w:rsidP="002E2C7C">
            <w:pPr>
              <w:autoSpaceDE w:val="0"/>
              <w:autoSpaceDN w:val="0"/>
              <w:adjustRightInd w:val="0"/>
              <w:jc w:val="center"/>
              <w:rPr>
                <w:rFonts w:ascii="Arial Narrow" w:hAnsi="Arial Narrow"/>
                <w:sz w:val="22"/>
                <w:szCs w:val="22"/>
              </w:rPr>
            </w:pPr>
            <w:r w:rsidRPr="004E7A4F">
              <w:rPr>
                <w:rFonts w:ascii="Arial Narrow" w:hAnsi="Arial Narrow"/>
                <w:sz w:val="22"/>
                <w:szCs w:val="22"/>
              </w:rPr>
              <w:t>22E46'16"</w:t>
            </w:r>
          </w:p>
          <w:p w14:paraId="7D3D337D" w14:textId="77777777" w:rsidR="003B1B67" w:rsidRPr="004E7A4F" w:rsidRDefault="003B1B67" w:rsidP="002E2C7C">
            <w:pPr>
              <w:autoSpaceDE w:val="0"/>
              <w:autoSpaceDN w:val="0"/>
              <w:adjustRightInd w:val="0"/>
              <w:jc w:val="center"/>
              <w:rPr>
                <w:rFonts w:ascii="Arial Narrow" w:hAnsi="Arial Narrow"/>
                <w:sz w:val="22"/>
                <w:szCs w:val="22"/>
              </w:rPr>
            </w:pPr>
            <w:r w:rsidRPr="004E7A4F">
              <w:rPr>
                <w:rFonts w:ascii="Arial Narrow" w:hAnsi="Arial Narrow"/>
                <w:sz w:val="22"/>
                <w:szCs w:val="22"/>
              </w:rPr>
              <w:t>52N33'00"</w:t>
            </w:r>
          </w:p>
        </w:tc>
        <w:tc>
          <w:tcPr>
            <w:tcW w:w="612" w:type="pct"/>
            <w:vAlign w:val="center"/>
          </w:tcPr>
          <w:p w14:paraId="2FED4B9B" w14:textId="77777777" w:rsidR="003B1B67" w:rsidRDefault="003B1B67" w:rsidP="002E2C7C">
            <w:pPr>
              <w:jc w:val="center"/>
              <w:rPr>
                <w:rFonts w:ascii="Arial Narrow" w:hAnsi="Arial Narrow"/>
                <w:sz w:val="22"/>
                <w:szCs w:val="22"/>
              </w:rPr>
            </w:pPr>
          </w:p>
          <w:p w14:paraId="3D7A4343" w14:textId="77777777" w:rsidR="003B1B67" w:rsidRPr="004E7A4F" w:rsidRDefault="003B1B67" w:rsidP="002E2C7C">
            <w:pPr>
              <w:jc w:val="center"/>
              <w:rPr>
                <w:rFonts w:ascii="Arial Narrow" w:hAnsi="Arial Narrow"/>
                <w:sz w:val="22"/>
                <w:szCs w:val="22"/>
              </w:rPr>
            </w:pPr>
            <w:r w:rsidRPr="004E7A4F">
              <w:rPr>
                <w:rFonts w:ascii="Arial Narrow" w:hAnsi="Arial Narrow"/>
                <w:sz w:val="22"/>
                <w:szCs w:val="22"/>
              </w:rPr>
              <w:t>104,1</w:t>
            </w:r>
          </w:p>
          <w:p w14:paraId="167345E5" w14:textId="77777777" w:rsidR="003B1B67" w:rsidRPr="004E7A4F" w:rsidRDefault="003B1B67" w:rsidP="002E2C7C">
            <w:pPr>
              <w:autoSpaceDE w:val="0"/>
              <w:autoSpaceDN w:val="0"/>
              <w:adjustRightInd w:val="0"/>
              <w:jc w:val="center"/>
              <w:rPr>
                <w:rFonts w:ascii="Arial Narrow" w:hAnsi="Arial Narrow"/>
                <w:sz w:val="22"/>
                <w:szCs w:val="22"/>
              </w:rPr>
            </w:pPr>
          </w:p>
        </w:tc>
        <w:tc>
          <w:tcPr>
            <w:tcW w:w="437" w:type="pct"/>
            <w:vAlign w:val="center"/>
          </w:tcPr>
          <w:p w14:paraId="5F4D32E3" w14:textId="77777777" w:rsidR="003B1B67" w:rsidRPr="004E7A4F" w:rsidRDefault="003B1B67" w:rsidP="002E2C7C">
            <w:pPr>
              <w:autoSpaceDE w:val="0"/>
              <w:autoSpaceDN w:val="0"/>
              <w:adjustRightInd w:val="0"/>
              <w:jc w:val="center"/>
              <w:rPr>
                <w:rFonts w:ascii="Arial Narrow" w:hAnsi="Arial Narrow"/>
                <w:sz w:val="22"/>
                <w:szCs w:val="22"/>
              </w:rPr>
            </w:pPr>
            <w:r w:rsidRPr="004E7A4F">
              <w:rPr>
                <w:rFonts w:ascii="Arial Narrow" w:hAnsi="Arial Narrow"/>
                <w:sz w:val="22"/>
                <w:szCs w:val="22"/>
              </w:rPr>
              <w:t>10</w:t>
            </w:r>
          </w:p>
        </w:tc>
        <w:tc>
          <w:tcPr>
            <w:tcW w:w="524" w:type="pct"/>
            <w:vAlign w:val="center"/>
          </w:tcPr>
          <w:p w14:paraId="2FA6205B" w14:textId="77777777" w:rsidR="003B1B67" w:rsidRPr="004E7A4F" w:rsidRDefault="003B1B67" w:rsidP="002E2C7C">
            <w:pPr>
              <w:jc w:val="center"/>
              <w:rPr>
                <w:rFonts w:ascii="Arial Narrow" w:hAnsi="Arial Narrow"/>
                <w:sz w:val="22"/>
                <w:szCs w:val="22"/>
              </w:rPr>
            </w:pPr>
            <w:r w:rsidRPr="004E7A4F">
              <w:rPr>
                <w:rFonts w:ascii="Arial Narrow" w:hAnsi="Arial Narrow"/>
                <w:sz w:val="22"/>
                <w:szCs w:val="22"/>
              </w:rPr>
              <w:t>194</w:t>
            </w:r>
          </w:p>
        </w:tc>
        <w:tc>
          <w:tcPr>
            <w:tcW w:w="586" w:type="pct"/>
            <w:vAlign w:val="center"/>
          </w:tcPr>
          <w:p w14:paraId="1334207F" w14:textId="77777777" w:rsidR="003B1B67" w:rsidRPr="004E7A4F" w:rsidRDefault="003B1B67" w:rsidP="002E2C7C">
            <w:pPr>
              <w:autoSpaceDE w:val="0"/>
              <w:autoSpaceDN w:val="0"/>
              <w:adjustRightInd w:val="0"/>
              <w:jc w:val="center"/>
              <w:rPr>
                <w:rFonts w:ascii="Arial Narrow" w:hAnsi="Arial Narrow"/>
                <w:sz w:val="22"/>
                <w:szCs w:val="22"/>
              </w:rPr>
            </w:pPr>
            <w:r w:rsidRPr="004E7A4F">
              <w:rPr>
                <w:rFonts w:ascii="Arial Narrow" w:hAnsi="Arial Narrow"/>
                <w:sz w:val="22"/>
                <w:szCs w:val="22"/>
              </w:rPr>
              <w:t>107</w:t>
            </w:r>
          </w:p>
        </w:tc>
        <w:tc>
          <w:tcPr>
            <w:tcW w:w="918" w:type="pct"/>
            <w:vAlign w:val="center"/>
          </w:tcPr>
          <w:p w14:paraId="51CF6F05" w14:textId="77777777" w:rsidR="003B1B67" w:rsidRPr="004E7A4F" w:rsidRDefault="003B1B67" w:rsidP="002E2C7C">
            <w:pPr>
              <w:autoSpaceDE w:val="0"/>
              <w:autoSpaceDN w:val="0"/>
              <w:adjustRightInd w:val="0"/>
              <w:jc w:val="center"/>
              <w:rPr>
                <w:rFonts w:ascii="Arial Narrow" w:hAnsi="Arial Narrow"/>
                <w:sz w:val="22"/>
                <w:szCs w:val="22"/>
              </w:rPr>
            </w:pPr>
            <w:r w:rsidRPr="004E7A4F">
              <w:rPr>
                <w:rFonts w:ascii="Arial Narrow" w:hAnsi="Arial Narrow"/>
                <w:sz w:val="22"/>
                <w:szCs w:val="22"/>
              </w:rPr>
              <w:t>kierunkowa (V)</w:t>
            </w:r>
          </w:p>
        </w:tc>
      </w:tr>
      <w:tr w:rsidR="003B1B67" w:rsidRPr="004E7A4F" w14:paraId="5F368CF7" w14:textId="77777777" w:rsidTr="002E2C7C">
        <w:tc>
          <w:tcPr>
            <w:tcW w:w="511" w:type="pct"/>
            <w:vAlign w:val="center"/>
          </w:tcPr>
          <w:p w14:paraId="24A685D4" w14:textId="77777777" w:rsidR="003B1B67" w:rsidRPr="004E7A4F" w:rsidRDefault="003B1B67" w:rsidP="002E2C7C">
            <w:pPr>
              <w:autoSpaceDE w:val="0"/>
              <w:autoSpaceDN w:val="0"/>
              <w:adjustRightInd w:val="0"/>
              <w:jc w:val="center"/>
              <w:rPr>
                <w:rFonts w:ascii="Arial Narrow" w:hAnsi="Arial Narrow"/>
                <w:sz w:val="22"/>
                <w:szCs w:val="22"/>
              </w:rPr>
            </w:pPr>
            <w:r w:rsidRPr="004E7A4F">
              <w:rPr>
                <w:rFonts w:ascii="Arial Narrow" w:hAnsi="Arial Narrow"/>
                <w:sz w:val="22"/>
                <w:szCs w:val="22"/>
              </w:rPr>
              <w:t>4</w:t>
            </w:r>
          </w:p>
        </w:tc>
        <w:tc>
          <w:tcPr>
            <w:tcW w:w="800" w:type="pct"/>
            <w:vAlign w:val="center"/>
          </w:tcPr>
          <w:p w14:paraId="2368D22F" w14:textId="77777777" w:rsidR="003B1B67" w:rsidRPr="004E7A4F" w:rsidRDefault="003B1B67" w:rsidP="002E2C7C">
            <w:pPr>
              <w:jc w:val="center"/>
              <w:rPr>
                <w:rFonts w:ascii="Arial Narrow" w:hAnsi="Arial Narrow"/>
                <w:sz w:val="22"/>
                <w:szCs w:val="22"/>
              </w:rPr>
            </w:pPr>
            <w:r w:rsidRPr="004E7A4F">
              <w:rPr>
                <w:rFonts w:ascii="Arial Narrow" w:hAnsi="Arial Narrow"/>
                <w:sz w:val="22"/>
                <w:szCs w:val="22"/>
              </w:rPr>
              <w:t xml:space="preserve">Suwałki / </w:t>
            </w:r>
            <w:proofErr w:type="spellStart"/>
            <w:r w:rsidRPr="004E7A4F">
              <w:rPr>
                <w:rFonts w:ascii="Arial Narrow" w:hAnsi="Arial Narrow"/>
                <w:sz w:val="22"/>
                <w:szCs w:val="22"/>
              </w:rPr>
              <w:t>Krzemianucha</w:t>
            </w:r>
            <w:proofErr w:type="spellEnd"/>
          </w:p>
          <w:p w14:paraId="07542972" w14:textId="77777777" w:rsidR="003B1B67" w:rsidRPr="004E7A4F" w:rsidRDefault="003B1B67" w:rsidP="002E2C7C">
            <w:pPr>
              <w:autoSpaceDE w:val="0"/>
              <w:autoSpaceDN w:val="0"/>
              <w:adjustRightInd w:val="0"/>
              <w:jc w:val="center"/>
              <w:rPr>
                <w:rFonts w:ascii="Arial Narrow" w:hAnsi="Arial Narrow"/>
                <w:sz w:val="22"/>
                <w:szCs w:val="22"/>
              </w:rPr>
            </w:pPr>
          </w:p>
        </w:tc>
        <w:tc>
          <w:tcPr>
            <w:tcW w:w="612" w:type="pct"/>
            <w:vAlign w:val="center"/>
          </w:tcPr>
          <w:p w14:paraId="42C6C21F" w14:textId="77777777" w:rsidR="003B1B67" w:rsidRPr="004E7A4F" w:rsidRDefault="003B1B67" w:rsidP="002E2C7C">
            <w:pPr>
              <w:autoSpaceDE w:val="0"/>
              <w:autoSpaceDN w:val="0"/>
              <w:adjustRightInd w:val="0"/>
              <w:jc w:val="center"/>
              <w:rPr>
                <w:rFonts w:ascii="Arial Narrow" w:hAnsi="Arial Narrow"/>
                <w:sz w:val="22"/>
                <w:szCs w:val="22"/>
              </w:rPr>
            </w:pPr>
            <w:r w:rsidRPr="004E7A4F">
              <w:rPr>
                <w:rFonts w:ascii="Arial Narrow" w:hAnsi="Arial Narrow"/>
                <w:sz w:val="22"/>
                <w:szCs w:val="22"/>
              </w:rPr>
              <w:t>22E52'30"</w:t>
            </w:r>
          </w:p>
          <w:p w14:paraId="5E11F295" w14:textId="77777777" w:rsidR="003B1B67" w:rsidRPr="004E7A4F" w:rsidRDefault="003B1B67" w:rsidP="002E2C7C">
            <w:pPr>
              <w:autoSpaceDE w:val="0"/>
              <w:autoSpaceDN w:val="0"/>
              <w:adjustRightInd w:val="0"/>
              <w:jc w:val="center"/>
              <w:rPr>
                <w:rFonts w:ascii="Arial Narrow" w:hAnsi="Arial Narrow"/>
                <w:sz w:val="22"/>
                <w:szCs w:val="22"/>
              </w:rPr>
            </w:pPr>
            <w:r w:rsidRPr="004E7A4F">
              <w:rPr>
                <w:rFonts w:ascii="Arial Narrow" w:hAnsi="Arial Narrow"/>
                <w:sz w:val="22"/>
                <w:szCs w:val="22"/>
              </w:rPr>
              <w:t>54N11'45"</w:t>
            </w:r>
          </w:p>
        </w:tc>
        <w:tc>
          <w:tcPr>
            <w:tcW w:w="612" w:type="pct"/>
            <w:vAlign w:val="bottom"/>
          </w:tcPr>
          <w:p w14:paraId="7194175E" w14:textId="77777777" w:rsidR="003B1B67" w:rsidRPr="004E7A4F" w:rsidRDefault="003B1B67" w:rsidP="002E2C7C">
            <w:pPr>
              <w:jc w:val="center"/>
              <w:rPr>
                <w:rFonts w:ascii="Arial Narrow" w:hAnsi="Arial Narrow"/>
                <w:sz w:val="22"/>
                <w:szCs w:val="22"/>
              </w:rPr>
            </w:pPr>
            <w:r w:rsidRPr="004E7A4F">
              <w:rPr>
                <w:rFonts w:ascii="Arial Narrow" w:hAnsi="Arial Narrow"/>
                <w:sz w:val="22"/>
                <w:szCs w:val="22"/>
              </w:rPr>
              <w:t>98,6</w:t>
            </w:r>
          </w:p>
          <w:p w14:paraId="595157CD" w14:textId="77777777" w:rsidR="003B1B67" w:rsidRPr="004E7A4F" w:rsidRDefault="003B1B67" w:rsidP="002E2C7C">
            <w:pPr>
              <w:autoSpaceDE w:val="0"/>
              <w:autoSpaceDN w:val="0"/>
              <w:adjustRightInd w:val="0"/>
              <w:jc w:val="center"/>
              <w:rPr>
                <w:rFonts w:ascii="Arial Narrow" w:hAnsi="Arial Narrow"/>
                <w:sz w:val="22"/>
                <w:szCs w:val="22"/>
              </w:rPr>
            </w:pPr>
          </w:p>
        </w:tc>
        <w:tc>
          <w:tcPr>
            <w:tcW w:w="437" w:type="pct"/>
            <w:vAlign w:val="center"/>
          </w:tcPr>
          <w:p w14:paraId="20A2279F" w14:textId="77777777" w:rsidR="003B1B67" w:rsidRPr="004E7A4F" w:rsidRDefault="003B1B67" w:rsidP="002E2C7C">
            <w:pPr>
              <w:autoSpaceDE w:val="0"/>
              <w:autoSpaceDN w:val="0"/>
              <w:adjustRightInd w:val="0"/>
              <w:jc w:val="center"/>
              <w:rPr>
                <w:rFonts w:ascii="Arial Narrow" w:hAnsi="Arial Narrow"/>
                <w:sz w:val="22"/>
                <w:szCs w:val="22"/>
              </w:rPr>
            </w:pPr>
            <w:r w:rsidRPr="004E7A4F">
              <w:rPr>
                <w:rFonts w:ascii="Arial Narrow" w:hAnsi="Arial Narrow"/>
                <w:sz w:val="22"/>
                <w:szCs w:val="22"/>
              </w:rPr>
              <w:t>30</w:t>
            </w:r>
          </w:p>
        </w:tc>
        <w:tc>
          <w:tcPr>
            <w:tcW w:w="524" w:type="pct"/>
            <w:vAlign w:val="center"/>
          </w:tcPr>
          <w:p w14:paraId="07D6B191" w14:textId="77777777" w:rsidR="003B1B67" w:rsidRPr="004E7A4F" w:rsidRDefault="003B1B67" w:rsidP="002E2C7C">
            <w:pPr>
              <w:jc w:val="center"/>
              <w:rPr>
                <w:rFonts w:ascii="Arial Narrow" w:hAnsi="Arial Narrow"/>
                <w:sz w:val="22"/>
                <w:szCs w:val="22"/>
              </w:rPr>
            </w:pPr>
            <w:r w:rsidRPr="004E7A4F">
              <w:rPr>
                <w:rFonts w:ascii="Arial Narrow" w:hAnsi="Arial Narrow"/>
                <w:sz w:val="22"/>
                <w:szCs w:val="22"/>
              </w:rPr>
              <w:t>252</w:t>
            </w:r>
          </w:p>
        </w:tc>
        <w:tc>
          <w:tcPr>
            <w:tcW w:w="586" w:type="pct"/>
            <w:vAlign w:val="center"/>
          </w:tcPr>
          <w:p w14:paraId="5266C0FF" w14:textId="77777777" w:rsidR="003B1B67" w:rsidRPr="004E7A4F" w:rsidRDefault="003B1B67" w:rsidP="002E2C7C">
            <w:pPr>
              <w:autoSpaceDE w:val="0"/>
              <w:autoSpaceDN w:val="0"/>
              <w:adjustRightInd w:val="0"/>
              <w:jc w:val="center"/>
              <w:rPr>
                <w:rFonts w:ascii="Arial Narrow" w:hAnsi="Arial Narrow"/>
                <w:sz w:val="22"/>
                <w:szCs w:val="22"/>
              </w:rPr>
            </w:pPr>
            <w:r w:rsidRPr="004E7A4F">
              <w:rPr>
                <w:rFonts w:ascii="Arial Narrow" w:hAnsi="Arial Narrow"/>
                <w:sz w:val="22"/>
                <w:szCs w:val="22"/>
              </w:rPr>
              <w:t>180</w:t>
            </w:r>
          </w:p>
        </w:tc>
        <w:tc>
          <w:tcPr>
            <w:tcW w:w="918" w:type="pct"/>
            <w:vAlign w:val="center"/>
          </w:tcPr>
          <w:p w14:paraId="4B06CEC1" w14:textId="77777777" w:rsidR="003B1B67" w:rsidRPr="004E7A4F" w:rsidRDefault="003B1B67" w:rsidP="002E2C7C">
            <w:pPr>
              <w:autoSpaceDE w:val="0"/>
              <w:autoSpaceDN w:val="0"/>
              <w:adjustRightInd w:val="0"/>
              <w:jc w:val="center"/>
              <w:rPr>
                <w:rFonts w:ascii="Arial Narrow" w:hAnsi="Arial Narrow"/>
                <w:sz w:val="22"/>
                <w:szCs w:val="22"/>
              </w:rPr>
            </w:pPr>
            <w:r w:rsidRPr="004E7A4F">
              <w:rPr>
                <w:rFonts w:ascii="Arial Narrow" w:hAnsi="Arial Narrow"/>
                <w:sz w:val="22"/>
                <w:szCs w:val="22"/>
              </w:rPr>
              <w:t>dookólna  (H)</w:t>
            </w:r>
          </w:p>
        </w:tc>
      </w:tr>
    </w:tbl>
    <w:p w14:paraId="4ACACB2D" w14:textId="6BBC77A9" w:rsidR="003B1B67" w:rsidRPr="004E7A4F" w:rsidRDefault="003B1B67" w:rsidP="003B1B67">
      <w:pPr>
        <w:rPr>
          <w:rFonts w:ascii="Arial Narrow" w:hAnsi="Arial Narrow"/>
          <w:sz w:val="22"/>
          <w:szCs w:val="22"/>
        </w:rPr>
      </w:pPr>
      <w:r w:rsidRPr="004E7A4F">
        <w:rPr>
          <w:rFonts w:ascii="Arial Narrow" w:hAnsi="Arial Narrow"/>
          <w:sz w:val="22"/>
          <w:szCs w:val="22"/>
        </w:rPr>
        <w:t xml:space="preserve">    Dane stacji nadawczych Ra</w:t>
      </w:r>
      <w:r>
        <w:rPr>
          <w:rFonts w:ascii="Arial Narrow" w:hAnsi="Arial Narrow"/>
          <w:sz w:val="22"/>
          <w:szCs w:val="22"/>
        </w:rPr>
        <w:t xml:space="preserve">dia Białystok SA stan na </w:t>
      </w:r>
      <w:r w:rsidRPr="00B2085C">
        <w:rPr>
          <w:rFonts w:ascii="Arial Narrow" w:hAnsi="Arial Narrow"/>
          <w:sz w:val="22"/>
          <w:szCs w:val="22"/>
        </w:rPr>
        <w:t xml:space="preserve">dzień </w:t>
      </w:r>
      <w:r w:rsidR="009E0801">
        <w:rPr>
          <w:rFonts w:ascii="Arial Narrow" w:hAnsi="Arial Narrow"/>
          <w:sz w:val="22"/>
          <w:szCs w:val="22"/>
        </w:rPr>
        <w:t>26</w:t>
      </w:r>
      <w:r w:rsidRPr="00B2085C">
        <w:rPr>
          <w:rFonts w:ascii="Arial Narrow" w:hAnsi="Arial Narrow"/>
          <w:sz w:val="22"/>
          <w:szCs w:val="22"/>
        </w:rPr>
        <w:t xml:space="preserve"> maja </w:t>
      </w:r>
      <w:r>
        <w:rPr>
          <w:rFonts w:ascii="Arial Narrow" w:hAnsi="Arial Narrow"/>
          <w:sz w:val="22"/>
          <w:szCs w:val="22"/>
        </w:rPr>
        <w:t>2021</w:t>
      </w:r>
      <w:r w:rsidR="00AE1C18">
        <w:rPr>
          <w:rFonts w:ascii="Arial Narrow" w:hAnsi="Arial Narrow"/>
          <w:sz w:val="22"/>
          <w:szCs w:val="22"/>
        </w:rPr>
        <w:t xml:space="preserve"> </w:t>
      </w:r>
      <w:r w:rsidRPr="004E7A4F">
        <w:rPr>
          <w:rFonts w:ascii="Arial Narrow" w:hAnsi="Arial Narrow"/>
          <w:sz w:val="22"/>
          <w:szCs w:val="22"/>
        </w:rPr>
        <w:t xml:space="preserve">r. </w:t>
      </w:r>
    </w:p>
    <w:p w14:paraId="60E16951" w14:textId="77777777" w:rsidR="003B1B67" w:rsidRPr="004E7A4F" w:rsidRDefault="003B1B67" w:rsidP="003B1B67">
      <w:pPr>
        <w:shd w:val="clear" w:color="auto" w:fill="FFFFFF"/>
        <w:rPr>
          <w:rFonts w:ascii="Arial Narrow" w:hAnsi="Arial Narrow"/>
          <w:b/>
          <w:bCs/>
          <w:color w:val="000000"/>
          <w:sz w:val="22"/>
          <w:szCs w:val="22"/>
        </w:rPr>
      </w:pPr>
    </w:p>
    <w:p w14:paraId="42923ED0" w14:textId="77777777" w:rsidR="003B1B67" w:rsidRPr="004E7A4F" w:rsidRDefault="003B1B67" w:rsidP="003B1B67">
      <w:pPr>
        <w:shd w:val="clear" w:color="auto" w:fill="FFFFFF"/>
        <w:rPr>
          <w:rFonts w:ascii="Arial Narrow" w:hAnsi="Arial Narrow"/>
          <w:b/>
          <w:bCs/>
          <w:color w:val="000000"/>
          <w:sz w:val="22"/>
          <w:szCs w:val="22"/>
        </w:rPr>
      </w:pPr>
    </w:p>
    <w:p w14:paraId="7F808B19" w14:textId="77777777" w:rsidR="003B1B67" w:rsidRPr="004E7A4F" w:rsidRDefault="003B1B67" w:rsidP="003B1B67">
      <w:pPr>
        <w:shd w:val="clear" w:color="auto" w:fill="FFFFFF"/>
        <w:rPr>
          <w:rFonts w:ascii="Arial Narrow" w:hAnsi="Arial Narrow"/>
          <w:b/>
          <w:bCs/>
          <w:color w:val="000000"/>
          <w:sz w:val="22"/>
          <w:szCs w:val="22"/>
        </w:rPr>
      </w:pPr>
    </w:p>
    <w:p w14:paraId="0165409C" w14:textId="77777777" w:rsidR="003B1B67" w:rsidRPr="004E7A4F" w:rsidRDefault="003B1B67" w:rsidP="003B1B67">
      <w:pPr>
        <w:shd w:val="clear" w:color="auto" w:fill="FFFFFF"/>
        <w:rPr>
          <w:rFonts w:ascii="Arial Narrow" w:hAnsi="Arial Narrow"/>
          <w:b/>
          <w:bCs/>
          <w:color w:val="000000"/>
          <w:sz w:val="22"/>
          <w:szCs w:val="22"/>
        </w:rPr>
      </w:pPr>
    </w:p>
    <w:p w14:paraId="246C6456" w14:textId="77777777" w:rsidR="003B1B67" w:rsidRPr="004E7A4F" w:rsidRDefault="003B1B67" w:rsidP="003B1B67">
      <w:pPr>
        <w:shd w:val="clear" w:color="auto" w:fill="FFFFFF"/>
        <w:rPr>
          <w:rFonts w:ascii="Arial Narrow" w:hAnsi="Arial Narrow"/>
          <w:b/>
          <w:bCs/>
          <w:color w:val="000000"/>
          <w:sz w:val="22"/>
          <w:szCs w:val="22"/>
        </w:rPr>
      </w:pPr>
    </w:p>
    <w:p w14:paraId="6D51EB8A" w14:textId="77777777" w:rsidR="003B1B67" w:rsidRPr="004E7A4F" w:rsidRDefault="003B1B67" w:rsidP="003B1B67">
      <w:pPr>
        <w:shd w:val="clear" w:color="auto" w:fill="FFFFFF"/>
        <w:rPr>
          <w:rFonts w:ascii="Arial Narrow" w:hAnsi="Arial Narrow"/>
          <w:b/>
          <w:bCs/>
          <w:color w:val="000000"/>
          <w:sz w:val="22"/>
          <w:szCs w:val="22"/>
        </w:rPr>
      </w:pPr>
    </w:p>
    <w:p w14:paraId="7AC61097" w14:textId="77777777" w:rsidR="003B1B67" w:rsidRPr="004E7A4F" w:rsidRDefault="003B1B67" w:rsidP="003B1B67">
      <w:pPr>
        <w:shd w:val="clear" w:color="auto" w:fill="FFFFFF"/>
        <w:rPr>
          <w:rFonts w:ascii="Arial Narrow" w:hAnsi="Arial Narrow"/>
          <w:b/>
          <w:bCs/>
          <w:color w:val="000000"/>
          <w:sz w:val="22"/>
          <w:szCs w:val="22"/>
        </w:rPr>
      </w:pPr>
    </w:p>
    <w:p w14:paraId="1B777867" w14:textId="77777777" w:rsidR="003B1B67" w:rsidRPr="004E7A4F" w:rsidRDefault="003B1B67" w:rsidP="003B1B67">
      <w:pPr>
        <w:shd w:val="clear" w:color="auto" w:fill="FFFFFF"/>
        <w:rPr>
          <w:rFonts w:ascii="Arial Narrow" w:hAnsi="Arial Narrow"/>
          <w:b/>
          <w:bCs/>
          <w:color w:val="000000"/>
          <w:sz w:val="22"/>
          <w:szCs w:val="22"/>
        </w:rPr>
      </w:pPr>
    </w:p>
    <w:p w14:paraId="5152D185" w14:textId="77777777" w:rsidR="003B1B67" w:rsidRPr="004E7A4F" w:rsidRDefault="003B1B67" w:rsidP="003B1B67">
      <w:pPr>
        <w:shd w:val="clear" w:color="auto" w:fill="FFFFFF"/>
        <w:rPr>
          <w:rFonts w:ascii="Arial Narrow" w:hAnsi="Arial Narrow"/>
          <w:b/>
          <w:bCs/>
          <w:color w:val="000000"/>
          <w:sz w:val="22"/>
          <w:szCs w:val="22"/>
        </w:rPr>
      </w:pPr>
    </w:p>
    <w:p w14:paraId="713CCDCE" w14:textId="77777777" w:rsidR="003B1B67" w:rsidRPr="004E7A4F" w:rsidRDefault="003B1B67" w:rsidP="003B1B67">
      <w:pPr>
        <w:shd w:val="clear" w:color="auto" w:fill="FFFFFF"/>
        <w:rPr>
          <w:rFonts w:ascii="Arial Narrow" w:hAnsi="Arial Narrow"/>
          <w:b/>
          <w:bCs/>
          <w:color w:val="000000"/>
          <w:sz w:val="22"/>
          <w:szCs w:val="22"/>
        </w:rPr>
      </w:pPr>
    </w:p>
    <w:p w14:paraId="44B046A8" w14:textId="77777777" w:rsidR="003B1B67" w:rsidRPr="004E7A4F" w:rsidRDefault="003B1B67" w:rsidP="003B1B67">
      <w:pPr>
        <w:shd w:val="clear" w:color="auto" w:fill="FFFFFF"/>
        <w:rPr>
          <w:rFonts w:ascii="Arial Narrow" w:hAnsi="Arial Narrow"/>
          <w:b/>
          <w:bCs/>
          <w:color w:val="000000"/>
          <w:sz w:val="22"/>
          <w:szCs w:val="22"/>
        </w:rPr>
      </w:pPr>
    </w:p>
    <w:p w14:paraId="39936762" w14:textId="77777777" w:rsidR="003B1B67" w:rsidRPr="004E7A4F" w:rsidRDefault="003B1B67" w:rsidP="003B1B67">
      <w:pPr>
        <w:shd w:val="clear" w:color="auto" w:fill="FFFFFF"/>
        <w:rPr>
          <w:rFonts w:ascii="Arial Narrow" w:hAnsi="Arial Narrow"/>
          <w:b/>
          <w:bCs/>
          <w:color w:val="000000"/>
          <w:sz w:val="22"/>
          <w:szCs w:val="22"/>
        </w:rPr>
      </w:pPr>
    </w:p>
    <w:p w14:paraId="66F1F7F6" w14:textId="77777777" w:rsidR="003B1B67" w:rsidRPr="004E7A4F" w:rsidRDefault="003B1B67" w:rsidP="003B1B67">
      <w:pPr>
        <w:shd w:val="clear" w:color="auto" w:fill="FFFFFF"/>
        <w:rPr>
          <w:rFonts w:ascii="Arial Narrow" w:hAnsi="Arial Narrow"/>
          <w:b/>
          <w:bCs/>
          <w:color w:val="000000"/>
          <w:sz w:val="22"/>
          <w:szCs w:val="22"/>
        </w:rPr>
      </w:pPr>
    </w:p>
    <w:p w14:paraId="6BC27EA4" w14:textId="77777777" w:rsidR="003B1B67" w:rsidRDefault="003B1B67" w:rsidP="003B1B67">
      <w:pPr>
        <w:shd w:val="clear" w:color="auto" w:fill="FFFFFF"/>
        <w:rPr>
          <w:rFonts w:ascii="Arial Narrow" w:hAnsi="Arial Narrow"/>
          <w:b/>
          <w:bCs/>
          <w:color w:val="000000"/>
          <w:sz w:val="22"/>
          <w:szCs w:val="22"/>
        </w:rPr>
      </w:pPr>
    </w:p>
    <w:p w14:paraId="1F815776" w14:textId="77777777" w:rsidR="003B1B67" w:rsidRDefault="003B1B67" w:rsidP="003B1B67">
      <w:pPr>
        <w:shd w:val="clear" w:color="auto" w:fill="FFFFFF"/>
        <w:rPr>
          <w:rFonts w:ascii="Arial Narrow" w:hAnsi="Arial Narrow"/>
          <w:b/>
          <w:bCs/>
          <w:color w:val="000000"/>
          <w:sz w:val="22"/>
          <w:szCs w:val="22"/>
        </w:rPr>
      </w:pPr>
    </w:p>
    <w:p w14:paraId="40050356" w14:textId="77777777" w:rsidR="003B1B67" w:rsidRDefault="003B1B67" w:rsidP="003B1B67">
      <w:pPr>
        <w:shd w:val="clear" w:color="auto" w:fill="FFFFFF"/>
        <w:rPr>
          <w:rFonts w:ascii="Arial Narrow" w:hAnsi="Arial Narrow"/>
          <w:b/>
          <w:bCs/>
          <w:color w:val="000000"/>
          <w:sz w:val="22"/>
          <w:szCs w:val="22"/>
        </w:rPr>
      </w:pPr>
    </w:p>
    <w:p w14:paraId="1B5DE04C" w14:textId="77777777" w:rsidR="003B1B67" w:rsidRDefault="003B1B67" w:rsidP="003B1B67">
      <w:pPr>
        <w:shd w:val="clear" w:color="auto" w:fill="FFFFFF"/>
        <w:rPr>
          <w:rFonts w:ascii="Arial Narrow" w:hAnsi="Arial Narrow"/>
          <w:b/>
          <w:bCs/>
          <w:color w:val="000000"/>
          <w:sz w:val="22"/>
          <w:szCs w:val="22"/>
        </w:rPr>
      </w:pPr>
    </w:p>
    <w:p w14:paraId="7B728638" w14:textId="61B22E97" w:rsidR="003B1B67" w:rsidRPr="00FE4EE1" w:rsidRDefault="003B1B67" w:rsidP="003B1B67">
      <w:pPr>
        <w:rPr>
          <w:rFonts w:ascii="Arial Narrow" w:hAnsi="Arial Narrow" w:cs="Arial"/>
          <w:sz w:val="22"/>
          <w:szCs w:val="22"/>
        </w:rPr>
      </w:pPr>
      <w:r w:rsidRPr="00C64968">
        <w:rPr>
          <w:rFonts w:ascii="Arial Narrow" w:hAnsi="Arial Narrow" w:cs="Arial"/>
          <w:sz w:val="22"/>
          <w:szCs w:val="22"/>
        </w:rPr>
        <w:t xml:space="preserve">Zamawiający będzie dostarczał sygnał umożliwiający świadczenie usługi </w:t>
      </w:r>
      <w:r w:rsidR="006A103E">
        <w:rPr>
          <w:rFonts w:ascii="Arial Narrow" w:hAnsi="Arial Narrow"/>
        </w:rPr>
        <w:t>rozpowszechniania</w:t>
      </w:r>
      <w:r w:rsidRPr="00C64968">
        <w:rPr>
          <w:rFonts w:ascii="Arial Narrow" w:hAnsi="Arial Narrow" w:cs="Arial"/>
          <w:sz w:val="22"/>
          <w:szCs w:val="22"/>
        </w:rPr>
        <w:t xml:space="preserve"> z maksymalną mocą sygnału MPX równemu 3 </w:t>
      </w:r>
      <w:proofErr w:type="spellStart"/>
      <w:r w:rsidRPr="00C64968">
        <w:rPr>
          <w:rFonts w:ascii="Arial Narrow" w:hAnsi="Arial Narrow" w:cs="Arial"/>
          <w:sz w:val="22"/>
          <w:szCs w:val="22"/>
        </w:rPr>
        <w:t>dBr</w:t>
      </w:r>
      <w:proofErr w:type="spellEnd"/>
      <w:r w:rsidRPr="00C64968">
        <w:rPr>
          <w:rFonts w:ascii="Arial Narrow" w:hAnsi="Arial Narrow" w:cs="Arial"/>
          <w:sz w:val="22"/>
          <w:szCs w:val="22"/>
        </w:rPr>
        <w:t>.</w:t>
      </w:r>
    </w:p>
    <w:p w14:paraId="7393FE8A" w14:textId="77777777" w:rsidR="003B1B67" w:rsidRPr="00FE4EE1" w:rsidRDefault="003B1B67" w:rsidP="003B1B67">
      <w:pPr>
        <w:shd w:val="clear" w:color="auto" w:fill="FFFFFF"/>
        <w:ind w:hanging="708"/>
        <w:rPr>
          <w:rFonts w:ascii="Arial Narrow" w:hAnsi="Arial Narrow" w:cs="Arial"/>
          <w:sz w:val="22"/>
          <w:szCs w:val="22"/>
        </w:rPr>
      </w:pPr>
    </w:p>
    <w:p w14:paraId="0F98D911" w14:textId="77777777" w:rsidR="003B1B67" w:rsidRPr="004E7A4F" w:rsidRDefault="003B1B67" w:rsidP="003B1B67">
      <w:pPr>
        <w:shd w:val="clear" w:color="auto" w:fill="FFFFFF"/>
        <w:rPr>
          <w:rFonts w:ascii="Arial Narrow" w:hAnsi="Arial Narrow"/>
          <w:b/>
          <w:bCs/>
          <w:color w:val="000000"/>
          <w:sz w:val="22"/>
          <w:szCs w:val="22"/>
        </w:rPr>
      </w:pPr>
      <w:r w:rsidRPr="00CD5868">
        <w:rPr>
          <w:rFonts w:ascii="Arial Narrow" w:hAnsi="Arial Narrow"/>
          <w:b/>
          <w:noProof/>
          <w:color w:val="000000"/>
          <w:sz w:val="22"/>
          <w:szCs w:val="22"/>
        </w:rPr>
        <w:lastRenderedPageBreak/>
        <w:drawing>
          <wp:inline distT="0" distB="0" distL="0" distR="0" wp14:anchorId="75CC0810" wp14:editId="2F5E3211">
            <wp:extent cx="5759450" cy="8052435"/>
            <wp:effectExtent l="0" t="0" r="0" b="5715"/>
            <wp:docPr id="1" name="Obraz 1" descr="Copy of Documen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opy of Document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9450" cy="8052435"/>
                    </a:xfrm>
                    <a:prstGeom prst="rect">
                      <a:avLst/>
                    </a:prstGeom>
                    <a:noFill/>
                    <a:ln>
                      <a:noFill/>
                    </a:ln>
                  </pic:spPr>
                </pic:pic>
              </a:graphicData>
            </a:graphic>
          </wp:inline>
        </w:drawing>
      </w:r>
    </w:p>
    <w:p w14:paraId="4715947D" w14:textId="77777777" w:rsidR="001B2733" w:rsidRPr="004E7A4F" w:rsidRDefault="001B2733" w:rsidP="001B2733">
      <w:pPr>
        <w:autoSpaceDE w:val="0"/>
        <w:autoSpaceDN w:val="0"/>
        <w:adjustRightInd w:val="0"/>
        <w:jc w:val="both"/>
        <w:rPr>
          <w:rFonts w:ascii="Arial Narrow" w:hAnsi="Arial Narrow"/>
          <w:sz w:val="22"/>
          <w:szCs w:val="22"/>
        </w:rPr>
      </w:pPr>
    </w:p>
    <w:p w14:paraId="2AED8548" w14:textId="77777777" w:rsidR="003353E2" w:rsidRPr="0003239A" w:rsidRDefault="003353E2" w:rsidP="003353E2">
      <w:pPr>
        <w:rPr>
          <w:rFonts w:asciiTheme="minorHAnsi" w:hAnsiTheme="minorHAnsi" w:cstheme="minorHAnsi"/>
          <w:sz w:val="22"/>
          <w:szCs w:val="22"/>
        </w:rPr>
      </w:pPr>
    </w:p>
    <w:p w14:paraId="24584C21" w14:textId="77777777" w:rsidR="00BC3FC7" w:rsidRDefault="00BC3FC7" w:rsidP="00BC3FC7">
      <w:pPr>
        <w:suppressAutoHyphens/>
        <w:jc w:val="center"/>
        <w:rPr>
          <w:sz w:val="24"/>
          <w:szCs w:val="24"/>
          <w:lang w:eastAsia="ar-SA"/>
        </w:rPr>
      </w:pPr>
    </w:p>
    <w:p w14:paraId="6A6D5671" w14:textId="04860B8E" w:rsidR="008A4DE5" w:rsidRDefault="008A4DE5">
      <w:pPr>
        <w:rPr>
          <w:sz w:val="24"/>
          <w:szCs w:val="24"/>
          <w:lang w:eastAsia="ar-SA"/>
        </w:rPr>
      </w:pPr>
      <w:r>
        <w:rPr>
          <w:sz w:val="24"/>
          <w:szCs w:val="24"/>
          <w:lang w:eastAsia="ar-SA"/>
        </w:rPr>
        <w:br w:type="page"/>
      </w:r>
    </w:p>
    <w:p w14:paraId="5CA24F10" w14:textId="77777777" w:rsidR="00837DCE" w:rsidRDefault="00837DCE" w:rsidP="00837DCE">
      <w:pPr>
        <w:rPr>
          <w:rFonts w:asciiTheme="minorHAnsi" w:hAnsiTheme="minorHAnsi" w:cstheme="minorHAnsi"/>
          <w:szCs w:val="22"/>
        </w:rPr>
      </w:pPr>
    </w:p>
    <w:p w14:paraId="3E2860AE" w14:textId="0A691B85" w:rsidR="00E711E0" w:rsidRPr="00953906" w:rsidRDefault="002C3BC3" w:rsidP="00E711E0">
      <w:pPr>
        <w:pStyle w:val="Paragraf2"/>
        <w:widowControl/>
        <w:tabs>
          <w:tab w:val="clear" w:pos="8789"/>
          <w:tab w:val="left" w:pos="0"/>
          <w:tab w:val="right" w:pos="8953"/>
        </w:tabs>
        <w:spacing w:before="0" w:after="0"/>
        <w:rPr>
          <w:rFonts w:ascii="Arial Narrow" w:hAnsi="Arial Narrow"/>
          <w:szCs w:val="24"/>
          <w:lang w:val="pl-PL"/>
        </w:rPr>
      </w:pPr>
      <w:r w:rsidRPr="00953906">
        <w:rPr>
          <w:rFonts w:ascii="Arial Narrow" w:hAnsi="Arial Narrow"/>
          <w:b/>
          <w:szCs w:val="24"/>
          <w:lang w:val="pl-PL"/>
        </w:rPr>
        <w:t>Załą</w:t>
      </w:r>
      <w:r w:rsidR="007404D0">
        <w:rPr>
          <w:rFonts w:ascii="Arial Narrow" w:hAnsi="Arial Narrow"/>
          <w:b/>
          <w:szCs w:val="24"/>
          <w:lang w:val="pl-PL"/>
        </w:rPr>
        <w:t xml:space="preserve">cznik Nr 2 </w:t>
      </w:r>
      <w:r w:rsidR="004D4777">
        <w:rPr>
          <w:rFonts w:ascii="Arial Narrow" w:hAnsi="Arial Narrow"/>
          <w:b/>
          <w:szCs w:val="24"/>
          <w:lang w:val="pl-PL"/>
        </w:rPr>
        <w:t>do SWZ</w:t>
      </w:r>
      <w:r w:rsidR="007404D0">
        <w:rPr>
          <w:rFonts w:ascii="Arial Narrow" w:hAnsi="Arial Narrow"/>
          <w:b/>
          <w:szCs w:val="24"/>
          <w:lang w:val="pl-PL"/>
        </w:rPr>
        <w:tab/>
        <w:t xml:space="preserve">Znak sprawy </w:t>
      </w:r>
      <w:r w:rsidR="0042533C">
        <w:rPr>
          <w:rFonts w:ascii="Arial Narrow" w:hAnsi="Arial Narrow"/>
          <w:b/>
          <w:szCs w:val="24"/>
          <w:lang w:val="pl-PL"/>
        </w:rPr>
        <w:t>ZP 215.0</w:t>
      </w:r>
      <w:r w:rsidR="00DF1E2B">
        <w:rPr>
          <w:rFonts w:ascii="Arial Narrow" w:hAnsi="Arial Narrow"/>
          <w:b/>
          <w:szCs w:val="24"/>
          <w:lang w:val="pl-PL"/>
        </w:rPr>
        <w:t>1</w:t>
      </w:r>
      <w:r w:rsidR="008720AF" w:rsidRPr="008720AF">
        <w:rPr>
          <w:rFonts w:ascii="Arial Narrow" w:hAnsi="Arial Narrow"/>
          <w:b/>
          <w:szCs w:val="24"/>
          <w:lang w:val="pl-PL"/>
        </w:rPr>
        <w:t>.20</w:t>
      </w:r>
      <w:r w:rsidR="00555021">
        <w:rPr>
          <w:rFonts w:ascii="Arial Narrow" w:hAnsi="Arial Narrow"/>
          <w:b/>
          <w:szCs w:val="24"/>
          <w:lang w:val="pl-PL"/>
        </w:rPr>
        <w:t>2</w:t>
      </w:r>
      <w:r w:rsidR="00DF1E2B">
        <w:rPr>
          <w:rFonts w:ascii="Arial Narrow" w:hAnsi="Arial Narrow"/>
          <w:b/>
          <w:szCs w:val="24"/>
          <w:lang w:val="pl-PL"/>
        </w:rPr>
        <w:t>1</w:t>
      </w:r>
    </w:p>
    <w:p w14:paraId="2E7A634D" w14:textId="0F1F0393" w:rsidR="00E711E0" w:rsidRDefault="00E711E0" w:rsidP="00E711E0">
      <w:pPr>
        <w:jc w:val="center"/>
        <w:rPr>
          <w:rFonts w:ascii="Arial Narrow" w:hAnsi="Arial Narrow"/>
          <w:b/>
          <w:sz w:val="24"/>
          <w:szCs w:val="24"/>
          <w:u w:val="single"/>
        </w:rPr>
      </w:pPr>
    </w:p>
    <w:p w14:paraId="4C3C517B" w14:textId="77777777" w:rsidR="00650AF2" w:rsidRDefault="00650AF2" w:rsidP="00E711E0">
      <w:pPr>
        <w:jc w:val="center"/>
        <w:rPr>
          <w:rFonts w:ascii="Arial Narrow" w:hAnsi="Arial Narrow"/>
          <w:b/>
          <w:sz w:val="24"/>
          <w:szCs w:val="24"/>
          <w:u w:val="single"/>
        </w:rPr>
      </w:pPr>
    </w:p>
    <w:p w14:paraId="6D36DD43" w14:textId="77777777" w:rsidR="00650AF2" w:rsidRDefault="00650AF2" w:rsidP="00E711E0">
      <w:pPr>
        <w:jc w:val="center"/>
        <w:rPr>
          <w:rFonts w:ascii="Arial Narrow" w:hAnsi="Arial Narrow"/>
          <w:b/>
          <w:sz w:val="24"/>
          <w:szCs w:val="24"/>
          <w:u w:val="single"/>
        </w:rPr>
      </w:pPr>
    </w:p>
    <w:p w14:paraId="33D8CA9C" w14:textId="410EBB5E" w:rsidR="00650AF2" w:rsidRPr="00650AF2" w:rsidRDefault="00650AF2" w:rsidP="00E711E0">
      <w:pPr>
        <w:jc w:val="center"/>
        <w:rPr>
          <w:rFonts w:ascii="Arial Narrow" w:hAnsi="Arial Narrow"/>
          <w:b/>
          <w:sz w:val="24"/>
          <w:szCs w:val="24"/>
        </w:rPr>
      </w:pPr>
      <w:r w:rsidRPr="00650AF2">
        <w:rPr>
          <w:rFonts w:ascii="Arial Narrow" w:hAnsi="Arial Narrow"/>
          <w:b/>
          <w:sz w:val="24"/>
          <w:szCs w:val="24"/>
        </w:rPr>
        <w:t>Formularz ofertowy</w:t>
      </w:r>
    </w:p>
    <w:p w14:paraId="015CC1BD" w14:textId="5E811247" w:rsidR="00650AF2" w:rsidRDefault="00650AF2" w:rsidP="00E711E0">
      <w:pPr>
        <w:jc w:val="center"/>
        <w:rPr>
          <w:rFonts w:ascii="Arial Narrow" w:hAnsi="Arial Narrow"/>
          <w:b/>
          <w:sz w:val="24"/>
          <w:szCs w:val="24"/>
          <w:u w:val="single"/>
        </w:rPr>
      </w:pPr>
    </w:p>
    <w:p w14:paraId="47A491E0" w14:textId="77777777" w:rsidR="00650AF2" w:rsidRPr="00953906" w:rsidRDefault="00650AF2" w:rsidP="00E711E0">
      <w:pPr>
        <w:jc w:val="center"/>
        <w:rPr>
          <w:rFonts w:ascii="Arial Narrow" w:hAnsi="Arial Narrow"/>
          <w:b/>
          <w:sz w:val="24"/>
          <w:szCs w:val="24"/>
          <w:u w:val="single"/>
        </w:rPr>
      </w:pPr>
    </w:p>
    <w:p w14:paraId="28405BA3" w14:textId="77777777" w:rsidR="00E711E0" w:rsidRPr="00953906" w:rsidRDefault="00E711E0" w:rsidP="00E711E0">
      <w:pPr>
        <w:jc w:val="both"/>
        <w:rPr>
          <w:rFonts w:ascii="Arial Narrow" w:hAnsi="Arial Narrow"/>
          <w:sz w:val="24"/>
          <w:szCs w:val="24"/>
        </w:rPr>
      </w:pPr>
      <w:r w:rsidRPr="00953906">
        <w:rPr>
          <w:rFonts w:ascii="Arial Narrow" w:hAnsi="Arial Narrow"/>
          <w:sz w:val="24"/>
          <w:szCs w:val="24"/>
        </w:rPr>
        <w:t>Nazwa oferenta</w:t>
      </w:r>
      <w:r w:rsidRPr="00953906">
        <w:rPr>
          <w:rFonts w:ascii="Arial Narrow" w:hAnsi="Arial Narrow"/>
          <w:sz w:val="24"/>
          <w:szCs w:val="24"/>
        </w:rPr>
        <w:tab/>
        <w:t xml:space="preserve"> ..................................................................................</w:t>
      </w:r>
    </w:p>
    <w:p w14:paraId="48084DD0" w14:textId="77777777" w:rsidR="00E711E0" w:rsidRPr="00953906" w:rsidRDefault="00E711E0" w:rsidP="00E711E0">
      <w:pPr>
        <w:jc w:val="both"/>
        <w:rPr>
          <w:rFonts w:ascii="Arial Narrow" w:hAnsi="Arial Narrow"/>
          <w:sz w:val="24"/>
          <w:szCs w:val="24"/>
        </w:rPr>
      </w:pPr>
    </w:p>
    <w:p w14:paraId="019DF6FD" w14:textId="1290BF98" w:rsidR="00E711E0" w:rsidRDefault="00E711E0" w:rsidP="00E711E0">
      <w:pPr>
        <w:jc w:val="both"/>
        <w:rPr>
          <w:rFonts w:ascii="Arial Narrow" w:hAnsi="Arial Narrow"/>
          <w:sz w:val="24"/>
          <w:szCs w:val="24"/>
        </w:rPr>
      </w:pPr>
      <w:r w:rsidRPr="00953906">
        <w:rPr>
          <w:rFonts w:ascii="Arial Narrow" w:hAnsi="Arial Narrow"/>
          <w:sz w:val="24"/>
          <w:szCs w:val="24"/>
        </w:rPr>
        <w:t>Adres oferenta</w:t>
      </w:r>
      <w:r w:rsidRPr="00953906">
        <w:rPr>
          <w:rFonts w:ascii="Arial Narrow" w:hAnsi="Arial Narrow"/>
          <w:sz w:val="24"/>
          <w:szCs w:val="24"/>
        </w:rPr>
        <w:tab/>
        <w:t>...................................................................................</w:t>
      </w:r>
    </w:p>
    <w:p w14:paraId="5612E722" w14:textId="2E39F70B" w:rsidR="00DF1E2B" w:rsidRDefault="00DF1E2B" w:rsidP="00E711E0">
      <w:pPr>
        <w:jc w:val="both"/>
        <w:rPr>
          <w:rFonts w:ascii="Arial Narrow" w:hAnsi="Arial Narrow"/>
          <w:sz w:val="24"/>
          <w:szCs w:val="24"/>
        </w:rPr>
      </w:pPr>
    </w:p>
    <w:p w14:paraId="00C725DC" w14:textId="4E2FC9C0" w:rsidR="00DF1E2B" w:rsidRPr="00953906" w:rsidRDefault="00DF1E2B" w:rsidP="00E711E0">
      <w:pPr>
        <w:jc w:val="both"/>
        <w:rPr>
          <w:rFonts w:ascii="Arial Narrow" w:hAnsi="Arial Narrow"/>
          <w:sz w:val="24"/>
          <w:szCs w:val="24"/>
        </w:rPr>
      </w:pPr>
      <w:r>
        <w:rPr>
          <w:rFonts w:ascii="Arial Narrow" w:hAnsi="Arial Narrow"/>
          <w:sz w:val="24"/>
          <w:szCs w:val="24"/>
        </w:rPr>
        <w:t>NIP ……………………………. REGON …………………………………...</w:t>
      </w:r>
    </w:p>
    <w:p w14:paraId="2418F3E5" w14:textId="77777777" w:rsidR="00E711E0" w:rsidRPr="00953906" w:rsidRDefault="00E711E0" w:rsidP="00E711E0">
      <w:pPr>
        <w:jc w:val="both"/>
        <w:rPr>
          <w:rFonts w:ascii="Arial Narrow" w:hAnsi="Arial Narrow"/>
          <w:sz w:val="24"/>
          <w:szCs w:val="24"/>
        </w:rPr>
      </w:pPr>
    </w:p>
    <w:p w14:paraId="6C516391" w14:textId="537E32E0" w:rsidR="00E711E0" w:rsidRDefault="00E711E0" w:rsidP="00E711E0">
      <w:pPr>
        <w:jc w:val="both"/>
        <w:rPr>
          <w:rFonts w:ascii="Arial Narrow" w:hAnsi="Arial Narrow"/>
          <w:sz w:val="24"/>
          <w:szCs w:val="24"/>
          <w:lang w:val="de-DE"/>
        </w:rPr>
      </w:pPr>
      <w:proofErr w:type="spellStart"/>
      <w:r w:rsidRPr="00953906">
        <w:rPr>
          <w:rFonts w:ascii="Arial Narrow" w:hAnsi="Arial Narrow"/>
          <w:sz w:val="24"/>
          <w:szCs w:val="24"/>
          <w:lang w:val="de-DE"/>
        </w:rPr>
        <w:t>Numer</w:t>
      </w:r>
      <w:proofErr w:type="spellEnd"/>
      <w:r w:rsidRPr="00953906">
        <w:rPr>
          <w:rFonts w:ascii="Arial Narrow" w:hAnsi="Arial Narrow"/>
          <w:sz w:val="24"/>
          <w:szCs w:val="24"/>
          <w:lang w:val="de-DE"/>
        </w:rPr>
        <w:t xml:space="preserve"> </w:t>
      </w:r>
      <w:proofErr w:type="spellStart"/>
      <w:r w:rsidRPr="00953906">
        <w:rPr>
          <w:rFonts w:ascii="Arial Narrow" w:hAnsi="Arial Narrow"/>
          <w:sz w:val="24"/>
          <w:szCs w:val="24"/>
          <w:lang w:val="de-DE"/>
        </w:rPr>
        <w:t>telefonu</w:t>
      </w:r>
      <w:proofErr w:type="spellEnd"/>
      <w:r w:rsidRPr="00953906">
        <w:rPr>
          <w:rFonts w:ascii="Arial Narrow" w:hAnsi="Arial Narrow"/>
          <w:sz w:val="24"/>
          <w:szCs w:val="24"/>
          <w:lang w:val="de-DE"/>
        </w:rPr>
        <w:tab/>
        <w:t xml:space="preserve">................................ </w:t>
      </w:r>
      <w:proofErr w:type="spellStart"/>
      <w:r w:rsidR="00C3799C">
        <w:rPr>
          <w:rFonts w:ascii="Arial Narrow" w:hAnsi="Arial Narrow"/>
          <w:sz w:val="24"/>
          <w:szCs w:val="24"/>
          <w:lang w:val="de-DE"/>
        </w:rPr>
        <w:t>e-mail</w:t>
      </w:r>
      <w:proofErr w:type="spellEnd"/>
      <w:r w:rsidR="00C3799C">
        <w:rPr>
          <w:rFonts w:ascii="Arial Narrow" w:hAnsi="Arial Narrow"/>
          <w:sz w:val="24"/>
          <w:szCs w:val="24"/>
          <w:lang w:val="de-DE"/>
        </w:rPr>
        <w:t xml:space="preserve"> …………………………</w:t>
      </w:r>
      <w:r w:rsidR="00DF1E2B">
        <w:rPr>
          <w:rFonts w:ascii="Arial Narrow" w:hAnsi="Arial Narrow"/>
          <w:sz w:val="24"/>
          <w:szCs w:val="24"/>
          <w:lang w:val="de-DE"/>
        </w:rPr>
        <w:t>…</w:t>
      </w:r>
    </w:p>
    <w:p w14:paraId="2B72A83F" w14:textId="68AD4FCD" w:rsidR="004466B7" w:rsidRDefault="004466B7" w:rsidP="00E711E0">
      <w:pPr>
        <w:jc w:val="both"/>
        <w:rPr>
          <w:rFonts w:ascii="Arial Narrow" w:hAnsi="Arial Narrow"/>
          <w:sz w:val="24"/>
          <w:szCs w:val="24"/>
          <w:lang w:val="de-DE"/>
        </w:rPr>
      </w:pPr>
    </w:p>
    <w:p w14:paraId="5BDB6049" w14:textId="0B4287E0" w:rsidR="004466B7" w:rsidRPr="00953906" w:rsidRDefault="004466B7" w:rsidP="00E711E0">
      <w:pPr>
        <w:jc w:val="both"/>
        <w:rPr>
          <w:rFonts w:ascii="Arial Narrow" w:hAnsi="Arial Narrow"/>
          <w:sz w:val="24"/>
          <w:szCs w:val="24"/>
          <w:lang w:val="de-DE"/>
        </w:rPr>
      </w:pPr>
      <w:proofErr w:type="spellStart"/>
      <w:r>
        <w:rPr>
          <w:rFonts w:ascii="Arial Narrow" w:hAnsi="Arial Narrow"/>
          <w:sz w:val="24"/>
          <w:szCs w:val="24"/>
          <w:lang w:val="de-DE"/>
        </w:rPr>
        <w:t>Adres</w:t>
      </w:r>
      <w:proofErr w:type="spellEnd"/>
      <w:r>
        <w:rPr>
          <w:rFonts w:ascii="Arial Narrow" w:hAnsi="Arial Narrow"/>
          <w:sz w:val="24"/>
          <w:szCs w:val="24"/>
          <w:lang w:val="de-DE"/>
        </w:rPr>
        <w:t xml:space="preserve"> </w:t>
      </w:r>
      <w:proofErr w:type="spellStart"/>
      <w:r>
        <w:rPr>
          <w:rFonts w:ascii="Arial Narrow" w:hAnsi="Arial Narrow"/>
          <w:sz w:val="24"/>
          <w:szCs w:val="24"/>
          <w:lang w:val="de-DE"/>
        </w:rPr>
        <w:t>skrzynki</w:t>
      </w:r>
      <w:proofErr w:type="spellEnd"/>
      <w:r>
        <w:rPr>
          <w:rFonts w:ascii="Arial Narrow" w:hAnsi="Arial Narrow"/>
          <w:sz w:val="24"/>
          <w:szCs w:val="24"/>
          <w:lang w:val="de-DE"/>
        </w:rPr>
        <w:t xml:space="preserve"> </w:t>
      </w:r>
      <w:proofErr w:type="spellStart"/>
      <w:r>
        <w:rPr>
          <w:rFonts w:ascii="Arial Narrow" w:hAnsi="Arial Narrow"/>
          <w:sz w:val="24"/>
          <w:szCs w:val="24"/>
          <w:lang w:val="de-DE"/>
        </w:rPr>
        <w:t>ePUAP</w:t>
      </w:r>
      <w:proofErr w:type="spellEnd"/>
      <w:r>
        <w:rPr>
          <w:rFonts w:ascii="Arial Narrow" w:hAnsi="Arial Narrow"/>
          <w:sz w:val="24"/>
          <w:szCs w:val="24"/>
          <w:lang w:val="de-DE"/>
        </w:rPr>
        <w:t xml:space="preserve"> </w:t>
      </w:r>
      <w:r w:rsidRPr="00953906">
        <w:rPr>
          <w:rFonts w:ascii="Arial Narrow" w:hAnsi="Arial Narrow"/>
          <w:sz w:val="24"/>
          <w:szCs w:val="24"/>
        </w:rPr>
        <w:t>...........................................................................</w:t>
      </w:r>
    </w:p>
    <w:p w14:paraId="0965B30B" w14:textId="77777777" w:rsidR="00E711E0" w:rsidRPr="00953906" w:rsidRDefault="00E711E0" w:rsidP="00E711E0">
      <w:pPr>
        <w:jc w:val="both"/>
        <w:rPr>
          <w:rFonts w:ascii="Arial Narrow" w:hAnsi="Arial Narrow"/>
          <w:sz w:val="24"/>
          <w:szCs w:val="24"/>
          <w:lang w:val="de-DE"/>
        </w:rPr>
      </w:pPr>
    </w:p>
    <w:p w14:paraId="1D926485" w14:textId="77777777" w:rsidR="00E711E0" w:rsidRPr="00953906" w:rsidRDefault="00E711E0" w:rsidP="00E711E0">
      <w:pPr>
        <w:jc w:val="center"/>
        <w:rPr>
          <w:rFonts w:ascii="Arial Narrow" w:hAnsi="Arial Narrow"/>
          <w:b/>
          <w:sz w:val="24"/>
          <w:szCs w:val="24"/>
          <w:lang w:val="de-DE"/>
        </w:rPr>
      </w:pPr>
    </w:p>
    <w:p w14:paraId="14270CA6" w14:textId="77777777" w:rsidR="002E3A29" w:rsidRDefault="00E711E0" w:rsidP="00E711E0">
      <w:pPr>
        <w:tabs>
          <w:tab w:val="left" w:pos="686"/>
          <w:tab w:val="left" w:pos="1507"/>
        </w:tabs>
        <w:spacing w:line="240" w:lineRule="atLeast"/>
        <w:jc w:val="center"/>
        <w:rPr>
          <w:rFonts w:ascii="Arial Narrow" w:hAnsi="Arial Narrow"/>
          <w:b/>
          <w:sz w:val="24"/>
          <w:szCs w:val="24"/>
        </w:rPr>
      </w:pPr>
      <w:r w:rsidRPr="00953906">
        <w:rPr>
          <w:rFonts w:ascii="Arial Narrow" w:hAnsi="Arial Narrow"/>
          <w:b/>
          <w:sz w:val="24"/>
          <w:szCs w:val="24"/>
        </w:rPr>
        <w:t>OFERTA</w:t>
      </w:r>
      <w:r w:rsidR="002E3A29">
        <w:rPr>
          <w:rFonts w:ascii="Arial Narrow" w:hAnsi="Arial Narrow"/>
          <w:b/>
          <w:sz w:val="24"/>
          <w:szCs w:val="24"/>
        </w:rPr>
        <w:t xml:space="preserve"> CENOWA DLA RADIA BIAŁYSTOK</w:t>
      </w:r>
    </w:p>
    <w:p w14:paraId="391CF6F9" w14:textId="6FB1CCDE" w:rsidR="00EC2B1A" w:rsidRDefault="00EC2B1A" w:rsidP="00EC2B1A">
      <w:pPr>
        <w:tabs>
          <w:tab w:val="left" w:pos="686"/>
          <w:tab w:val="left" w:pos="1507"/>
        </w:tabs>
        <w:spacing w:line="240" w:lineRule="atLeast"/>
        <w:jc w:val="center"/>
        <w:rPr>
          <w:rFonts w:ascii="Arial Narrow" w:hAnsi="Arial Narrow"/>
          <w:b/>
          <w:sz w:val="24"/>
          <w:szCs w:val="24"/>
        </w:rPr>
      </w:pPr>
      <w:r w:rsidRPr="007B2E9E">
        <w:rPr>
          <w:rFonts w:ascii="Arial Narrow" w:hAnsi="Arial Narrow"/>
          <w:b/>
          <w:sz w:val="24"/>
          <w:szCs w:val="24"/>
        </w:rPr>
        <w:t>NA</w:t>
      </w:r>
      <w:r w:rsidR="00E711E0" w:rsidRPr="007B2E9E">
        <w:rPr>
          <w:rFonts w:ascii="Arial Narrow" w:hAnsi="Arial Narrow"/>
          <w:b/>
          <w:sz w:val="24"/>
          <w:szCs w:val="24"/>
        </w:rPr>
        <w:t xml:space="preserve"> </w:t>
      </w:r>
      <w:r w:rsidR="00570573">
        <w:rPr>
          <w:rFonts w:ascii="Arial Narrow" w:hAnsi="Arial Narrow"/>
          <w:b/>
          <w:sz w:val="24"/>
          <w:szCs w:val="24"/>
        </w:rPr>
        <w:t>ŚWIADCZENIE USŁUG DOSYŁU i ROZPOWSZECHNIANIA PROGRAMU RADIA BIAŁYSTOK S.A.</w:t>
      </w:r>
    </w:p>
    <w:p w14:paraId="273B90EA" w14:textId="77777777" w:rsidR="00EC2B1A" w:rsidRDefault="00EC2B1A" w:rsidP="00EC2B1A">
      <w:pPr>
        <w:tabs>
          <w:tab w:val="left" w:pos="686"/>
          <w:tab w:val="left" w:pos="1507"/>
        </w:tabs>
        <w:spacing w:line="240" w:lineRule="atLeast"/>
        <w:rPr>
          <w:rFonts w:ascii="Arial Narrow" w:hAnsi="Arial Narrow"/>
          <w:b/>
          <w:sz w:val="24"/>
          <w:szCs w:val="24"/>
        </w:rPr>
      </w:pPr>
    </w:p>
    <w:p w14:paraId="33332E69" w14:textId="77777777" w:rsidR="00EC2B1A" w:rsidRDefault="00EC2B1A" w:rsidP="00EC2B1A">
      <w:pPr>
        <w:tabs>
          <w:tab w:val="left" w:pos="686"/>
          <w:tab w:val="left" w:pos="1507"/>
        </w:tabs>
        <w:spacing w:line="240" w:lineRule="atLeast"/>
        <w:rPr>
          <w:rFonts w:ascii="Arial Narrow" w:hAnsi="Arial Narrow"/>
          <w:b/>
          <w:sz w:val="24"/>
          <w:szCs w:val="24"/>
        </w:rPr>
      </w:pPr>
    </w:p>
    <w:p w14:paraId="4D883DF9" w14:textId="77777777" w:rsidR="00EC2B1A" w:rsidRDefault="00EC2B1A" w:rsidP="00EC2B1A">
      <w:pPr>
        <w:tabs>
          <w:tab w:val="left" w:pos="686"/>
          <w:tab w:val="left" w:pos="1507"/>
        </w:tabs>
        <w:spacing w:line="240" w:lineRule="atLeast"/>
        <w:rPr>
          <w:rFonts w:ascii="Arial Narrow" w:hAnsi="Arial Narrow"/>
          <w:b/>
          <w:sz w:val="24"/>
          <w:szCs w:val="24"/>
        </w:rPr>
      </w:pPr>
    </w:p>
    <w:p w14:paraId="4635B486" w14:textId="0BB24EBF" w:rsidR="00570573" w:rsidRPr="004E7A4F" w:rsidRDefault="00570573" w:rsidP="00570573">
      <w:pPr>
        <w:autoSpaceDE w:val="0"/>
        <w:autoSpaceDN w:val="0"/>
        <w:adjustRightInd w:val="0"/>
        <w:jc w:val="both"/>
        <w:rPr>
          <w:rFonts w:ascii="Arial Narrow" w:hAnsi="Arial Narrow"/>
          <w:bCs/>
          <w:sz w:val="22"/>
          <w:szCs w:val="22"/>
        </w:rPr>
      </w:pPr>
      <w:r w:rsidRPr="004E7A4F">
        <w:rPr>
          <w:rFonts w:ascii="Arial Narrow" w:hAnsi="Arial Narrow"/>
          <w:bCs/>
          <w:sz w:val="22"/>
          <w:szCs w:val="22"/>
        </w:rPr>
        <w:t>Składaj</w:t>
      </w:r>
      <w:r w:rsidRPr="004E7A4F">
        <w:rPr>
          <w:rFonts w:ascii="Arial Narrow" w:hAnsi="Arial Narrow" w:cs="TimesNewRoman"/>
          <w:sz w:val="22"/>
          <w:szCs w:val="22"/>
        </w:rPr>
        <w:t>ą</w:t>
      </w:r>
      <w:r w:rsidRPr="004E7A4F">
        <w:rPr>
          <w:rFonts w:ascii="Arial Narrow" w:hAnsi="Arial Narrow"/>
          <w:bCs/>
          <w:sz w:val="22"/>
          <w:szCs w:val="22"/>
        </w:rPr>
        <w:t>c ofert</w:t>
      </w:r>
      <w:r w:rsidRPr="004E7A4F">
        <w:rPr>
          <w:rFonts w:ascii="Arial Narrow" w:hAnsi="Arial Narrow" w:cs="TimesNewRoman"/>
          <w:sz w:val="22"/>
          <w:szCs w:val="22"/>
        </w:rPr>
        <w:t xml:space="preserve">ę </w:t>
      </w:r>
      <w:r w:rsidRPr="004E7A4F">
        <w:rPr>
          <w:rFonts w:ascii="Arial Narrow" w:hAnsi="Arial Narrow"/>
          <w:bCs/>
          <w:sz w:val="22"/>
          <w:szCs w:val="22"/>
        </w:rPr>
        <w:t>w post</w:t>
      </w:r>
      <w:r w:rsidRPr="004E7A4F">
        <w:rPr>
          <w:rFonts w:ascii="Arial Narrow" w:hAnsi="Arial Narrow" w:cs="TimesNewRoman"/>
          <w:sz w:val="22"/>
          <w:szCs w:val="22"/>
        </w:rPr>
        <w:t>ę</w:t>
      </w:r>
      <w:r w:rsidRPr="004E7A4F">
        <w:rPr>
          <w:rFonts w:ascii="Arial Narrow" w:hAnsi="Arial Narrow"/>
          <w:bCs/>
          <w:sz w:val="22"/>
          <w:szCs w:val="22"/>
        </w:rPr>
        <w:t xml:space="preserve">powaniu o zamówienie publiczne prowadzonym w trybie przetargu nieograniczonego na </w:t>
      </w:r>
      <w:r w:rsidRPr="004E7A4F">
        <w:rPr>
          <w:rFonts w:ascii="Arial Narrow" w:hAnsi="Arial Narrow"/>
          <w:sz w:val="22"/>
          <w:szCs w:val="22"/>
        </w:rPr>
        <w:t xml:space="preserve">całodobowe nieprzerwane </w:t>
      </w:r>
      <w:r w:rsidR="00DF1E2B">
        <w:rPr>
          <w:rFonts w:ascii="Arial Narrow" w:hAnsi="Arial Narrow"/>
          <w:sz w:val="22"/>
          <w:szCs w:val="22"/>
        </w:rPr>
        <w:t xml:space="preserve">świadczenie usług </w:t>
      </w:r>
      <w:proofErr w:type="spellStart"/>
      <w:r w:rsidR="004072FA">
        <w:rPr>
          <w:rFonts w:ascii="Arial Narrow" w:hAnsi="Arial Narrow"/>
          <w:sz w:val="22"/>
          <w:szCs w:val="22"/>
        </w:rPr>
        <w:t>dosyłu</w:t>
      </w:r>
      <w:proofErr w:type="spellEnd"/>
      <w:r w:rsidR="004072FA">
        <w:rPr>
          <w:rFonts w:ascii="Arial Narrow" w:hAnsi="Arial Narrow"/>
          <w:sz w:val="22"/>
          <w:szCs w:val="22"/>
        </w:rPr>
        <w:t xml:space="preserve"> i rozpowszechniania</w:t>
      </w:r>
      <w:r w:rsidR="00DF1E2B">
        <w:rPr>
          <w:rFonts w:ascii="Arial Narrow" w:hAnsi="Arial Narrow"/>
          <w:sz w:val="22"/>
          <w:szCs w:val="22"/>
        </w:rPr>
        <w:t xml:space="preserve"> programu</w:t>
      </w:r>
      <w:r w:rsidRPr="004E7A4F">
        <w:rPr>
          <w:rFonts w:ascii="Arial Narrow" w:hAnsi="Arial Narrow"/>
          <w:sz w:val="22"/>
          <w:szCs w:val="22"/>
        </w:rPr>
        <w:t xml:space="preserve"> radiowego </w:t>
      </w:r>
      <w:r w:rsidR="00CB2436">
        <w:rPr>
          <w:rFonts w:ascii="Arial Narrow" w:hAnsi="Arial Narrow"/>
          <w:sz w:val="22"/>
          <w:szCs w:val="22"/>
        </w:rPr>
        <w:t xml:space="preserve">Radia Białystok S.A. </w:t>
      </w:r>
      <w:r w:rsidR="00DF1E2B">
        <w:rPr>
          <w:rFonts w:ascii="Arial Narrow" w:hAnsi="Arial Narrow"/>
          <w:sz w:val="22"/>
          <w:szCs w:val="22"/>
        </w:rPr>
        <w:t xml:space="preserve">w zakresie </w:t>
      </w:r>
      <w:r w:rsidR="00DF1E2B" w:rsidRPr="00BD44DC">
        <w:rPr>
          <w:rFonts w:ascii="Arial Narrow" w:hAnsi="Arial Narrow"/>
          <w:sz w:val="22"/>
          <w:szCs w:val="22"/>
        </w:rPr>
        <w:t>UKF</w:t>
      </w:r>
      <w:r w:rsidR="00CB2436">
        <w:rPr>
          <w:rFonts w:ascii="Arial Narrow" w:hAnsi="Arial Narrow"/>
          <w:sz w:val="22"/>
          <w:szCs w:val="22"/>
        </w:rPr>
        <w:t xml:space="preserve"> </w:t>
      </w:r>
      <w:r w:rsidRPr="004E7A4F">
        <w:rPr>
          <w:rFonts w:ascii="Arial Narrow" w:hAnsi="Arial Narrow"/>
          <w:bCs/>
          <w:sz w:val="22"/>
          <w:szCs w:val="22"/>
        </w:rPr>
        <w:t>(z</w:t>
      </w:r>
      <w:r>
        <w:rPr>
          <w:rFonts w:ascii="Arial Narrow" w:hAnsi="Arial Narrow"/>
          <w:bCs/>
          <w:sz w:val="22"/>
          <w:szCs w:val="22"/>
        </w:rPr>
        <w:t>nak sprawy:</w:t>
      </w:r>
      <w:r>
        <w:rPr>
          <w:rFonts w:ascii="Arial Narrow" w:hAnsi="Arial Narrow"/>
          <w:color w:val="000000"/>
          <w:sz w:val="22"/>
          <w:szCs w:val="22"/>
        </w:rPr>
        <w:t xml:space="preserve"> ZP 215.01.20</w:t>
      </w:r>
      <w:r w:rsidR="00DF1E2B">
        <w:rPr>
          <w:rFonts w:ascii="Arial Narrow" w:hAnsi="Arial Narrow"/>
          <w:color w:val="000000"/>
          <w:sz w:val="22"/>
          <w:szCs w:val="22"/>
        </w:rPr>
        <w:t>21</w:t>
      </w:r>
      <w:r w:rsidRPr="004E7A4F">
        <w:rPr>
          <w:rFonts w:ascii="Arial Narrow" w:hAnsi="Arial Narrow"/>
          <w:bCs/>
          <w:sz w:val="22"/>
          <w:szCs w:val="22"/>
        </w:rPr>
        <w:t>), oferujemy wykonanie zamówienia za ceny:</w:t>
      </w:r>
    </w:p>
    <w:p w14:paraId="155B5D9C" w14:textId="77777777" w:rsidR="00570573" w:rsidRPr="004E7A4F" w:rsidRDefault="00570573" w:rsidP="00570573">
      <w:pPr>
        <w:autoSpaceDE w:val="0"/>
        <w:autoSpaceDN w:val="0"/>
        <w:adjustRightInd w:val="0"/>
        <w:jc w:val="both"/>
        <w:rPr>
          <w:rFonts w:ascii="Arial Narrow" w:hAnsi="Arial Narrow"/>
          <w:b/>
          <w:bCs/>
          <w:sz w:val="22"/>
          <w:szCs w:val="22"/>
        </w:rPr>
      </w:pPr>
    </w:p>
    <w:p w14:paraId="6D22F6D8" w14:textId="77777777" w:rsidR="00570573" w:rsidRPr="004E7A4F" w:rsidRDefault="00570573" w:rsidP="00570573">
      <w:pPr>
        <w:autoSpaceDE w:val="0"/>
        <w:autoSpaceDN w:val="0"/>
        <w:adjustRightInd w:val="0"/>
        <w:jc w:val="both"/>
        <w:rPr>
          <w:rFonts w:ascii="Arial Narrow" w:hAnsi="Arial Narrow"/>
          <w:bCs/>
          <w:i/>
          <w:iCs/>
          <w:sz w:val="22"/>
          <w:szCs w:val="22"/>
        </w:rPr>
      </w:pPr>
      <w:r w:rsidRPr="004E7A4F">
        <w:rPr>
          <w:rFonts w:ascii="Arial Narrow" w:hAnsi="Arial Narrow"/>
          <w:b/>
          <w:bCs/>
          <w:i/>
          <w:iCs/>
          <w:sz w:val="22"/>
          <w:szCs w:val="22"/>
        </w:rPr>
        <w:t xml:space="preserve">Uwaga! </w:t>
      </w:r>
      <w:r w:rsidRPr="004E7A4F">
        <w:rPr>
          <w:rFonts w:ascii="Arial Narrow" w:hAnsi="Arial Narrow"/>
          <w:bCs/>
          <w:i/>
          <w:iCs/>
          <w:sz w:val="22"/>
          <w:szCs w:val="22"/>
        </w:rPr>
        <w:t>Wypełni</w:t>
      </w:r>
      <w:r w:rsidRPr="004E7A4F">
        <w:rPr>
          <w:rFonts w:ascii="Arial Narrow" w:hAnsi="Arial Narrow" w:cs="TimesNewRoman"/>
          <w:i/>
          <w:sz w:val="22"/>
          <w:szCs w:val="22"/>
        </w:rPr>
        <w:t xml:space="preserve">ć </w:t>
      </w:r>
      <w:r w:rsidRPr="004E7A4F">
        <w:rPr>
          <w:rFonts w:ascii="Arial Narrow" w:hAnsi="Arial Narrow"/>
          <w:bCs/>
          <w:i/>
          <w:iCs/>
          <w:sz w:val="22"/>
          <w:szCs w:val="22"/>
        </w:rPr>
        <w:t>tylko te pozycje tabeli, dla których Wykonawca składa ofert</w:t>
      </w:r>
      <w:r w:rsidRPr="004E7A4F">
        <w:rPr>
          <w:rFonts w:ascii="Arial Narrow" w:hAnsi="Arial Narrow" w:cs="TimesNewRoman"/>
          <w:i/>
          <w:sz w:val="22"/>
          <w:szCs w:val="22"/>
        </w:rPr>
        <w:t>ę</w:t>
      </w:r>
      <w:r w:rsidRPr="004E7A4F">
        <w:rPr>
          <w:rFonts w:ascii="Arial Narrow" w:hAnsi="Arial Narrow"/>
          <w:bCs/>
          <w:i/>
          <w:iCs/>
          <w:sz w:val="22"/>
          <w:szCs w:val="22"/>
        </w:rPr>
        <w:t>, pozostałe nale</w:t>
      </w:r>
      <w:r w:rsidRPr="004E7A4F">
        <w:rPr>
          <w:rFonts w:ascii="Arial Narrow" w:hAnsi="Arial Narrow" w:cs="TimesNewRoman"/>
          <w:i/>
          <w:sz w:val="22"/>
          <w:szCs w:val="22"/>
        </w:rPr>
        <w:t>ż</w:t>
      </w:r>
      <w:r w:rsidRPr="004E7A4F">
        <w:rPr>
          <w:rFonts w:ascii="Arial Narrow" w:hAnsi="Arial Narrow"/>
          <w:bCs/>
          <w:i/>
          <w:iCs/>
          <w:sz w:val="22"/>
          <w:szCs w:val="22"/>
        </w:rPr>
        <w:t>y skre</w:t>
      </w:r>
      <w:r w:rsidRPr="004E7A4F">
        <w:rPr>
          <w:rFonts w:ascii="Arial Narrow" w:hAnsi="Arial Narrow" w:cs="TimesNewRoman"/>
          <w:i/>
          <w:sz w:val="22"/>
          <w:szCs w:val="22"/>
        </w:rPr>
        <w:t>ś</w:t>
      </w:r>
      <w:r w:rsidRPr="004E7A4F">
        <w:rPr>
          <w:rFonts w:ascii="Arial Narrow" w:hAnsi="Arial Narrow"/>
          <w:bCs/>
          <w:i/>
          <w:iCs/>
          <w:sz w:val="22"/>
          <w:szCs w:val="22"/>
        </w:rPr>
        <w:t>li</w:t>
      </w:r>
      <w:r w:rsidRPr="004E7A4F">
        <w:rPr>
          <w:rFonts w:ascii="Arial Narrow" w:hAnsi="Arial Narrow" w:cs="TimesNewRoman"/>
          <w:i/>
          <w:sz w:val="22"/>
          <w:szCs w:val="22"/>
        </w:rPr>
        <w:t xml:space="preserve">ć </w:t>
      </w:r>
      <w:r w:rsidRPr="004E7A4F">
        <w:rPr>
          <w:rFonts w:ascii="Arial Narrow" w:hAnsi="Arial Narrow"/>
          <w:bCs/>
          <w:i/>
          <w:iCs/>
          <w:sz w:val="22"/>
          <w:szCs w:val="22"/>
        </w:rPr>
        <w:t>lub wstawi</w:t>
      </w:r>
      <w:r w:rsidRPr="004E7A4F">
        <w:rPr>
          <w:rFonts w:ascii="Arial Narrow" w:hAnsi="Arial Narrow" w:cs="TimesNewRoman"/>
          <w:i/>
          <w:sz w:val="22"/>
          <w:szCs w:val="22"/>
        </w:rPr>
        <w:t xml:space="preserve">ć </w:t>
      </w:r>
      <w:r w:rsidRPr="004E7A4F">
        <w:rPr>
          <w:rFonts w:ascii="Arial Narrow" w:hAnsi="Arial Narrow"/>
          <w:bCs/>
          <w:i/>
          <w:iCs/>
          <w:sz w:val="22"/>
          <w:szCs w:val="22"/>
        </w:rPr>
        <w:t>znak X.</w:t>
      </w:r>
    </w:p>
    <w:p w14:paraId="7164C01D" w14:textId="77777777" w:rsidR="00570573" w:rsidRPr="004E7A4F" w:rsidRDefault="00570573" w:rsidP="00570573">
      <w:pPr>
        <w:autoSpaceDE w:val="0"/>
        <w:autoSpaceDN w:val="0"/>
        <w:adjustRightInd w:val="0"/>
        <w:jc w:val="both"/>
        <w:rPr>
          <w:rFonts w:ascii="Arial Narrow" w:hAnsi="Arial Narrow"/>
          <w:i/>
          <w:sz w:val="22"/>
          <w:szCs w:val="22"/>
        </w:rPr>
      </w:pPr>
    </w:p>
    <w:tbl>
      <w:tblPr>
        <w:tblW w:w="46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855"/>
        <w:gridCol w:w="1810"/>
        <w:gridCol w:w="1462"/>
        <w:gridCol w:w="1244"/>
        <w:gridCol w:w="1485"/>
        <w:gridCol w:w="1941"/>
      </w:tblGrid>
      <w:tr w:rsidR="00570573" w:rsidRPr="004E7A4F" w14:paraId="6CA8F826" w14:textId="77777777" w:rsidTr="004C1777">
        <w:tc>
          <w:tcPr>
            <w:tcW w:w="486" w:type="pct"/>
            <w:shd w:val="clear" w:color="auto" w:fill="CCFFCC"/>
            <w:vAlign w:val="center"/>
          </w:tcPr>
          <w:p w14:paraId="412B1E48" w14:textId="77777777" w:rsidR="00570573" w:rsidRPr="004E7A4F" w:rsidRDefault="00570573" w:rsidP="004C1777">
            <w:pPr>
              <w:autoSpaceDE w:val="0"/>
              <w:autoSpaceDN w:val="0"/>
              <w:adjustRightInd w:val="0"/>
              <w:jc w:val="center"/>
              <w:rPr>
                <w:rFonts w:ascii="Arial Narrow" w:hAnsi="Arial Narrow"/>
                <w:b/>
                <w:sz w:val="22"/>
                <w:szCs w:val="22"/>
              </w:rPr>
            </w:pPr>
            <w:r w:rsidRPr="004E7A4F">
              <w:rPr>
                <w:rFonts w:ascii="Arial Narrow" w:hAnsi="Arial Narrow"/>
                <w:b/>
                <w:sz w:val="22"/>
                <w:szCs w:val="22"/>
              </w:rPr>
              <w:t>Nr zadania</w:t>
            </w:r>
          </w:p>
        </w:tc>
        <w:tc>
          <w:tcPr>
            <w:tcW w:w="1029" w:type="pct"/>
            <w:shd w:val="clear" w:color="auto" w:fill="CCFFCC"/>
            <w:vAlign w:val="center"/>
          </w:tcPr>
          <w:p w14:paraId="2E3592D7" w14:textId="77777777" w:rsidR="00570573" w:rsidRPr="004E7A4F" w:rsidRDefault="00570573" w:rsidP="004C1777">
            <w:pPr>
              <w:autoSpaceDE w:val="0"/>
              <w:autoSpaceDN w:val="0"/>
              <w:adjustRightInd w:val="0"/>
              <w:jc w:val="center"/>
              <w:rPr>
                <w:rFonts w:ascii="Arial Narrow" w:hAnsi="Arial Narrow"/>
                <w:b/>
                <w:sz w:val="22"/>
                <w:szCs w:val="22"/>
              </w:rPr>
            </w:pPr>
            <w:r w:rsidRPr="004E7A4F">
              <w:rPr>
                <w:rFonts w:ascii="Arial Narrow" w:hAnsi="Arial Narrow"/>
                <w:b/>
                <w:sz w:val="22"/>
                <w:szCs w:val="22"/>
              </w:rPr>
              <w:t>Lokalizacja/nazwa stacji</w:t>
            </w:r>
          </w:p>
        </w:tc>
        <w:tc>
          <w:tcPr>
            <w:tcW w:w="831" w:type="pct"/>
            <w:shd w:val="clear" w:color="auto" w:fill="CCFFCC"/>
            <w:vAlign w:val="center"/>
          </w:tcPr>
          <w:p w14:paraId="584EFE0C" w14:textId="77777777" w:rsidR="00570573" w:rsidRPr="004E7A4F" w:rsidRDefault="00570573" w:rsidP="004C1777">
            <w:pPr>
              <w:autoSpaceDE w:val="0"/>
              <w:autoSpaceDN w:val="0"/>
              <w:adjustRightInd w:val="0"/>
              <w:jc w:val="center"/>
              <w:rPr>
                <w:rFonts w:ascii="Arial Narrow" w:hAnsi="Arial Narrow"/>
                <w:b/>
                <w:sz w:val="22"/>
                <w:szCs w:val="22"/>
              </w:rPr>
            </w:pPr>
            <w:r w:rsidRPr="004E7A4F">
              <w:rPr>
                <w:rFonts w:ascii="Arial Narrow" w:hAnsi="Arial Narrow"/>
                <w:b/>
                <w:sz w:val="22"/>
                <w:szCs w:val="22"/>
              </w:rPr>
              <w:t>Częstotliwość</w:t>
            </w:r>
          </w:p>
          <w:p w14:paraId="6974F82F" w14:textId="77777777" w:rsidR="00570573" w:rsidRPr="004E7A4F" w:rsidRDefault="00570573" w:rsidP="004C1777">
            <w:pPr>
              <w:autoSpaceDE w:val="0"/>
              <w:autoSpaceDN w:val="0"/>
              <w:adjustRightInd w:val="0"/>
              <w:jc w:val="center"/>
              <w:rPr>
                <w:rFonts w:ascii="Arial Narrow" w:hAnsi="Arial Narrow"/>
                <w:b/>
                <w:sz w:val="22"/>
                <w:szCs w:val="22"/>
              </w:rPr>
            </w:pPr>
            <w:r w:rsidRPr="004E7A4F">
              <w:rPr>
                <w:rFonts w:ascii="Arial Narrow" w:hAnsi="Arial Narrow"/>
                <w:b/>
                <w:sz w:val="22"/>
                <w:szCs w:val="22"/>
              </w:rPr>
              <w:t>MHz</w:t>
            </w:r>
          </w:p>
        </w:tc>
        <w:tc>
          <w:tcPr>
            <w:tcW w:w="707" w:type="pct"/>
            <w:shd w:val="clear" w:color="auto" w:fill="CCFFCC"/>
            <w:vAlign w:val="center"/>
          </w:tcPr>
          <w:p w14:paraId="47621D82" w14:textId="77777777" w:rsidR="00570573" w:rsidRPr="004E7A4F" w:rsidRDefault="00570573" w:rsidP="004C1777">
            <w:pPr>
              <w:autoSpaceDE w:val="0"/>
              <w:autoSpaceDN w:val="0"/>
              <w:adjustRightInd w:val="0"/>
              <w:jc w:val="center"/>
              <w:rPr>
                <w:rFonts w:ascii="Arial Narrow" w:hAnsi="Arial Narrow"/>
                <w:b/>
                <w:sz w:val="22"/>
                <w:szCs w:val="22"/>
              </w:rPr>
            </w:pPr>
            <w:r w:rsidRPr="004E7A4F">
              <w:rPr>
                <w:rFonts w:ascii="Arial Narrow" w:hAnsi="Arial Narrow"/>
                <w:b/>
                <w:sz w:val="22"/>
                <w:szCs w:val="22"/>
              </w:rPr>
              <w:t>Cena netto miesięcznie</w:t>
            </w:r>
          </w:p>
          <w:p w14:paraId="1A12D66D" w14:textId="77777777" w:rsidR="00570573" w:rsidRPr="004E7A4F" w:rsidRDefault="00570573" w:rsidP="004C1777">
            <w:pPr>
              <w:autoSpaceDE w:val="0"/>
              <w:autoSpaceDN w:val="0"/>
              <w:adjustRightInd w:val="0"/>
              <w:jc w:val="center"/>
              <w:rPr>
                <w:rFonts w:ascii="Arial Narrow" w:hAnsi="Arial Narrow"/>
                <w:b/>
                <w:sz w:val="22"/>
                <w:szCs w:val="22"/>
              </w:rPr>
            </w:pPr>
            <w:r w:rsidRPr="004E7A4F">
              <w:rPr>
                <w:rFonts w:ascii="Arial Narrow" w:hAnsi="Arial Narrow"/>
                <w:b/>
                <w:sz w:val="22"/>
                <w:szCs w:val="22"/>
              </w:rPr>
              <w:t>PLN</w:t>
            </w:r>
          </w:p>
        </w:tc>
        <w:tc>
          <w:tcPr>
            <w:tcW w:w="844" w:type="pct"/>
            <w:shd w:val="clear" w:color="auto" w:fill="CCFFCC"/>
            <w:vAlign w:val="center"/>
          </w:tcPr>
          <w:p w14:paraId="5FB8D10A" w14:textId="77777777" w:rsidR="00570573" w:rsidRPr="004E7A4F" w:rsidRDefault="00570573" w:rsidP="004C1777">
            <w:pPr>
              <w:autoSpaceDE w:val="0"/>
              <w:autoSpaceDN w:val="0"/>
              <w:adjustRightInd w:val="0"/>
              <w:jc w:val="center"/>
              <w:rPr>
                <w:rFonts w:ascii="Arial Narrow" w:hAnsi="Arial Narrow"/>
                <w:b/>
                <w:sz w:val="22"/>
                <w:szCs w:val="22"/>
              </w:rPr>
            </w:pPr>
            <w:r w:rsidRPr="004E7A4F">
              <w:rPr>
                <w:rFonts w:ascii="Arial Narrow" w:hAnsi="Arial Narrow"/>
                <w:b/>
                <w:sz w:val="22"/>
                <w:szCs w:val="22"/>
              </w:rPr>
              <w:t>Cena brutto miesięcznie</w:t>
            </w:r>
          </w:p>
          <w:p w14:paraId="50384460" w14:textId="77777777" w:rsidR="00570573" w:rsidRPr="004E7A4F" w:rsidRDefault="00570573" w:rsidP="004C1777">
            <w:pPr>
              <w:autoSpaceDE w:val="0"/>
              <w:autoSpaceDN w:val="0"/>
              <w:adjustRightInd w:val="0"/>
              <w:jc w:val="center"/>
              <w:rPr>
                <w:rFonts w:ascii="Arial Narrow" w:hAnsi="Arial Narrow"/>
                <w:b/>
                <w:sz w:val="22"/>
                <w:szCs w:val="22"/>
              </w:rPr>
            </w:pPr>
            <w:r w:rsidRPr="004E7A4F">
              <w:rPr>
                <w:rFonts w:ascii="Arial Narrow" w:hAnsi="Arial Narrow"/>
                <w:b/>
                <w:sz w:val="22"/>
                <w:szCs w:val="22"/>
              </w:rPr>
              <w:t>PLN</w:t>
            </w:r>
          </w:p>
        </w:tc>
        <w:tc>
          <w:tcPr>
            <w:tcW w:w="1103" w:type="pct"/>
            <w:shd w:val="clear" w:color="auto" w:fill="CCFFCC"/>
          </w:tcPr>
          <w:p w14:paraId="19A3E541" w14:textId="77777777" w:rsidR="00570573" w:rsidRPr="004E7A4F" w:rsidRDefault="00570573" w:rsidP="004C1777">
            <w:pPr>
              <w:autoSpaceDE w:val="0"/>
              <w:autoSpaceDN w:val="0"/>
              <w:adjustRightInd w:val="0"/>
              <w:jc w:val="center"/>
              <w:rPr>
                <w:rFonts w:ascii="Arial Narrow" w:hAnsi="Arial Narrow"/>
                <w:b/>
                <w:sz w:val="22"/>
                <w:szCs w:val="22"/>
                <w:vertAlign w:val="superscript"/>
              </w:rPr>
            </w:pPr>
            <w:r w:rsidRPr="004E7A4F">
              <w:rPr>
                <w:rFonts w:ascii="Arial Narrow" w:hAnsi="Arial Narrow"/>
                <w:b/>
                <w:sz w:val="22"/>
                <w:szCs w:val="22"/>
              </w:rPr>
              <w:t>Wartość brutto</w:t>
            </w:r>
            <w:r w:rsidRPr="004E7A4F">
              <w:rPr>
                <w:rFonts w:ascii="Arial Narrow" w:hAnsi="Arial Narrow"/>
                <w:b/>
                <w:sz w:val="22"/>
                <w:szCs w:val="22"/>
                <w:vertAlign w:val="superscript"/>
              </w:rPr>
              <w:t>*</w:t>
            </w:r>
          </w:p>
          <w:p w14:paraId="3F9EA1F1" w14:textId="77777777" w:rsidR="00570573" w:rsidRPr="004E7A4F" w:rsidRDefault="00570573" w:rsidP="004C1777">
            <w:pPr>
              <w:autoSpaceDE w:val="0"/>
              <w:autoSpaceDN w:val="0"/>
              <w:adjustRightInd w:val="0"/>
              <w:jc w:val="center"/>
              <w:rPr>
                <w:rFonts w:ascii="Arial Narrow" w:hAnsi="Arial Narrow"/>
                <w:b/>
                <w:sz w:val="22"/>
                <w:szCs w:val="22"/>
                <w:vertAlign w:val="superscript"/>
              </w:rPr>
            </w:pPr>
            <w:r w:rsidRPr="004E7A4F">
              <w:rPr>
                <w:rFonts w:ascii="Arial Narrow" w:hAnsi="Arial Narrow"/>
                <w:b/>
                <w:sz w:val="22"/>
                <w:szCs w:val="22"/>
                <w:vertAlign w:val="superscript"/>
              </w:rPr>
              <w:t xml:space="preserve"> (36 miesięcy)</w:t>
            </w:r>
          </w:p>
          <w:p w14:paraId="43B75E49" w14:textId="77777777" w:rsidR="00570573" w:rsidRPr="004E7A4F" w:rsidRDefault="00570573" w:rsidP="004C1777">
            <w:pPr>
              <w:autoSpaceDE w:val="0"/>
              <w:autoSpaceDN w:val="0"/>
              <w:adjustRightInd w:val="0"/>
              <w:jc w:val="center"/>
              <w:rPr>
                <w:rFonts w:ascii="Arial Narrow" w:hAnsi="Arial Narrow"/>
                <w:b/>
                <w:sz w:val="22"/>
                <w:szCs w:val="22"/>
              </w:rPr>
            </w:pPr>
            <w:r w:rsidRPr="004E7A4F">
              <w:rPr>
                <w:rFonts w:ascii="Arial Narrow" w:hAnsi="Arial Narrow"/>
                <w:b/>
                <w:sz w:val="22"/>
                <w:szCs w:val="22"/>
              </w:rPr>
              <w:t>PLN</w:t>
            </w:r>
          </w:p>
        </w:tc>
      </w:tr>
      <w:tr w:rsidR="003B1B67" w:rsidRPr="004E7A4F" w14:paraId="47B0BCE3" w14:textId="77777777" w:rsidTr="00DA1F68">
        <w:trPr>
          <w:trHeight w:val="518"/>
        </w:trPr>
        <w:tc>
          <w:tcPr>
            <w:tcW w:w="486" w:type="pct"/>
            <w:vAlign w:val="center"/>
          </w:tcPr>
          <w:p w14:paraId="2944BDA5" w14:textId="77777777" w:rsidR="003B1B67" w:rsidRPr="004E7A4F" w:rsidRDefault="003B1B67" w:rsidP="003B1B67">
            <w:pPr>
              <w:autoSpaceDE w:val="0"/>
              <w:autoSpaceDN w:val="0"/>
              <w:adjustRightInd w:val="0"/>
              <w:jc w:val="center"/>
              <w:rPr>
                <w:rFonts w:ascii="Arial Narrow" w:hAnsi="Arial Narrow"/>
                <w:sz w:val="22"/>
                <w:szCs w:val="22"/>
              </w:rPr>
            </w:pPr>
            <w:r w:rsidRPr="004E7A4F">
              <w:rPr>
                <w:rFonts w:ascii="Arial Narrow" w:hAnsi="Arial Narrow"/>
                <w:sz w:val="22"/>
                <w:szCs w:val="22"/>
              </w:rPr>
              <w:t>1</w:t>
            </w:r>
          </w:p>
        </w:tc>
        <w:tc>
          <w:tcPr>
            <w:tcW w:w="1029" w:type="pct"/>
            <w:vAlign w:val="center"/>
          </w:tcPr>
          <w:p w14:paraId="341C223A" w14:textId="19578709" w:rsidR="003B1B67" w:rsidRPr="004E7A4F" w:rsidRDefault="003B1B67" w:rsidP="00DA1F68">
            <w:pPr>
              <w:jc w:val="center"/>
              <w:rPr>
                <w:rFonts w:ascii="Arial Narrow" w:hAnsi="Arial Narrow"/>
                <w:sz w:val="22"/>
                <w:szCs w:val="22"/>
              </w:rPr>
            </w:pPr>
            <w:r w:rsidRPr="004E7A4F">
              <w:rPr>
                <w:rFonts w:ascii="Arial Narrow" w:hAnsi="Arial Narrow"/>
                <w:sz w:val="22"/>
                <w:szCs w:val="22"/>
              </w:rPr>
              <w:t>Białystok / Krynice</w:t>
            </w:r>
          </w:p>
        </w:tc>
        <w:tc>
          <w:tcPr>
            <w:tcW w:w="831" w:type="pct"/>
            <w:vAlign w:val="bottom"/>
          </w:tcPr>
          <w:p w14:paraId="6C0C3762" w14:textId="77777777" w:rsidR="003B1B67" w:rsidRPr="004E7A4F" w:rsidRDefault="003B1B67" w:rsidP="003B1B67">
            <w:pPr>
              <w:jc w:val="center"/>
              <w:rPr>
                <w:rFonts w:ascii="Arial Narrow" w:hAnsi="Arial Narrow"/>
                <w:sz w:val="22"/>
                <w:szCs w:val="22"/>
              </w:rPr>
            </w:pPr>
            <w:r w:rsidRPr="004E7A4F">
              <w:rPr>
                <w:rFonts w:ascii="Arial Narrow" w:hAnsi="Arial Narrow"/>
                <w:sz w:val="22"/>
                <w:szCs w:val="22"/>
              </w:rPr>
              <w:t>99,4</w:t>
            </w:r>
          </w:p>
          <w:p w14:paraId="30F1D8DA" w14:textId="77777777" w:rsidR="003B1B67" w:rsidRPr="004466B7" w:rsidRDefault="003B1B67" w:rsidP="003B1B67">
            <w:pPr>
              <w:autoSpaceDE w:val="0"/>
              <w:autoSpaceDN w:val="0"/>
              <w:adjustRightInd w:val="0"/>
              <w:jc w:val="center"/>
              <w:rPr>
                <w:rFonts w:ascii="Arial Narrow" w:hAnsi="Arial Narrow"/>
                <w:sz w:val="22"/>
                <w:szCs w:val="22"/>
                <w:highlight w:val="yellow"/>
              </w:rPr>
            </w:pPr>
          </w:p>
        </w:tc>
        <w:tc>
          <w:tcPr>
            <w:tcW w:w="707" w:type="pct"/>
            <w:vAlign w:val="center"/>
          </w:tcPr>
          <w:p w14:paraId="49190008" w14:textId="77777777" w:rsidR="003B1B67" w:rsidRPr="004E7A4F" w:rsidRDefault="003B1B67" w:rsidP="003B1B67">
            <w:pPr>
              <w:autoSpaceDE w:val="0"/>
              <w:autoSpaceDN w:val="0"/>
              <w:adjustRightInd w:val="0"/>
              <w:jc w:val="center"/>
              <w:rPr>
                <w:rFonts w:ascii="Arial Narrow" w:hAnsi="Arial Narrow"/>
                <w:sz w:val="22"/>
                <w:szCs w:val="22"/>
              </w:rPr>
            </w:pPr>
          </w:p>
        </w:tc>
        <w:tc>
          <w:tcPr>
            <w:tcW w:w="844" w:type="pct"/>
            <w:vAlign w:val="center"/>
          </w:tcPr>
          <w:p w14:paraId="5F230EC4" w14:textId="77777777" w:rsidR="003B1B67" w:rsidRPr="004E7A4F" w:rsidRDefault="003B1B67" w:rsidP="003B1B67">
            <w:pPr>
              <w:autoSpaceDE w:val="0"/>
              <w:autoSpaceDN w:val="0"/>
              <w:adjustRightInd w:val="0"/>
              <w:jc w:val="center"/>
              <w:rPr>
                <w:rFonts w:ascii="Arial Narrow" w:hAnsi="Arial Narrow"/>
                <w:sz w:val="22"/>
                <w:szCs w:val="22"/>
              </w:rPr>
            </w:pPr>
          </w:p>
        </w:tc>
        <w:tc>
          <w:tcPr>
            <w:tcW w:w="1103" w:type="pct"/>
          </w:tcPr>
          <w:p w14:paraId="5EFA6991" w14:textId="77777777" w:rsidR="003B1B67" w:rsidRPr="004E7A4F" w:rsidRDefault="003B1B67" w:rsidP="003B1B67">
            <w:pPr>
              <w:autoSpaceDE w:val="0"/>
              <w:autoSpaceDN w:val="0"/>
              <w:adjustRightInd w:val="0"/>
              <w:jc w:val="center"/>
              <w:rPr>
                <w:rFonts w:ascii="Arial Narrow" w:hAnsi="Arial Narrow"/>
                <w:sz w:val="22"/>
                <w:szCs w:val="22"/>
              </w:rPr>
            </w:pPr>
          </w:p>
        </w:tc>
      </w:tr>
      <w:tr w:rsidR="003B1B67" w:rsidRPr="004E7A4F" w14:paraId="39E555CC" w14:textId="77777777" w:rsidTr="00DA1F68">
        <w:trPr>
          <w:trHeight w:val="659"/>
        </w:trPr>
        <w:tc>
          <w:tcPr>
            <w:tcW w:w="486" w:type="pct"/>
            <w:vAlign w:val="center"/>
          </w:tcPr>
          <w:p w14:paraId="624B28CE" w14:textId="77777777" w:rsidR="003B1B67" w:rsidRPr="004E7A4F" w:rsidRDefault="003B1B67" w:rsidP="003B1B67">
            <w:pPr>
              <w:autoSpaceDE w:val="0"/>
              <w:autoSpaceDN w:val="0"/>
              <w:adjustRightInd w:val="0"/>
              <w:jc w:val="center"/>
              <w:rPr>
                <w:rFonts w:ascii="Arial Narrow" w:hAnsi="Arial Narrow"/>
                <w:sz w:val="22"/>
                <w:szCs w:val="22"/>
              </w:rPr>
            </w:pPr>
            <w:r w:rsidRPr="004E7A4F">
              <w:rPr>
                <w:rFonts w:ascii="Arial Narrow" w:hAnsi="Arial Narrow"/>
                <w:sz w:val="22"/>
                <w:szCs w:val="22"/>
              </w:rPr>
              <w:t>2</w:t>
            </w:r>
          </w:p>
        </w:tc>
        <w:tc>
          <w:tcPr>
            <w:tcW w:w="1029" w:type="pct"/>
            <w:vAlign w:val="center"/>
          </w:tcPr>
          <w:p w14:paraId="79C6144D" w14:textId="006F2BEF" w:rsidR="003B1B67" w:rsidRPr="004E7A4F" w:rsidRDefault="003B1B67" w:rsidP="00DA1F68">
            <w:pPr>
              <w:jc w:val="center"/>
              <w:rPr>
                <w:rFonts w:ascii="Arial Narrow" w:hAnsi="Arial Narrow"/>
                <w:sz w:val="22"/>
                <w:szCs w:val="22"/>
              </w:rPr>
            </w:pPr>
            <w:r w:rsidRPr="004E7A4F">
              <w:rPr>
                <w:rFonts w:ascii="Arial Narrow" w:hAnsi="Arial Narrow"/>
                <w:sz w:val="22"/>
                <w:szCs w:val="22"/>
              </w:rPr>
              <w:t>Łomża / Szosa Zambrowska</w:t>
            </w:r>
          </w:p>
        </w:tc>
        <w:tc>
          <w:tcPr>
            <w:tcW w:w="831" w:type="pct"/>
            <w:vAlign w:val="bottom"/>
          </w:tcPr>
          <w:p w14:paraId="2BB5A7E2" w14:textId="77777777" w:rsidR="003B1B67" w:rsidRPr="004E7A4F" w:rsidRDefault="003B1B67" w:rsidP="003B1B67">
            <w:pPr>
              <w:jc w:val="center"/>
              <w:rPr>
                <w:rFonts w:ascii="Arial Narrow" w:hAnsi="Arial Narrow"/>
                <w:sz w:val="22"/>
                <w:szCs w:val="22"/>
              </w:rPr>
            </w:pPr>
            <w:r w:rsidRPr="004E7A4F">
              <w:rPr>
                <w:rFonts w:ascii="Arial Narrow" w:hAnsi="Arial Narrow"/>
                <w:sz w:val="22"/>
                <w:szCs w:val="22"/>
              </w:rPr>
              <w:t>87,9</w:t>
            </w:r>
          </w:p>
          <w:p w14:paraId="59E946F1" w14:textId="77777777" w:rsidR="003B1B67" w:rsidRPr="004466B7" w:rsidRDefault="003B1B67" w:rsidP="003B1B67">
            <w:pPr>
              <w:autoSpaceDE w:val="0"/>
              <w:autoSpaceDN w:val="0"/>
              <w:adjustRightInd w:val="0"/>
              <w:jc w:val="center"/>
              <w:rPr>
                <w:rFonts w:ascii="Arial Narrow" w:hAnsi="Arial Narrow"/>
                <w:sz w:val="22"/>
                <w:szCs w:val="22"/>
                <w:highlight w:val="yellow"/>
              </w:rPr>
            </w:pPr>
          </w:p>
        </w:tc>
        <w:tc>
          <w:tcPr>
            <w:tcW w:w="707" w:type="pct"/>
            <w:vAlign w:val="center"/>
          </w:tcPr>
          <w:p w14:paraId="655376D9" w14:textId="77777777" w:rsidR="003B1B67" w:rsidRPr="004E7A4F" w:rsidRDefault="003B1B67" w:rsidP="003B1B67">
            <w:pPr>
              <w:autoSpaceDE w:val="0"/>
              <w:autoSpaceDN w:val="0"/>
              <w:adjustRightInd w:val="0"/>
              <w:jc w:val="center"/>
              <w:rPr>
                <w:rFonts w:ascii="Arial Narrow" w:hAnsi="Arial Narrow"/>
                <w:sz w:val="22"/>
                <w:szCs w:val="22"/>
              </w:rPr>
            </w:pPr>
          </w:p>
        </w:tc>
        <w:tc>
          <w:tcPr>
            <w:tcW w:w="844" w:type="pct"/>
            <w:vAlign w:val="center"/>
          </w:tcPr>
          <w:p w14:paraId="4E0340DE" w14:textId="77777777" w:rsidR="003B1B67" w:rsidRPr="004E7A4F" w:rsidRDefault="003B1B67" w:rsidP="003B1B67">
            <w:pPr>
              <w:autoSpaceDE w:val="0"/>
              <w:autoSpaceDN w:val="0"/>
              <w:adjustRightInd w:val="0"/>
              <w:jc w:val="center"/>
              <w:rPr>
                <w:rFonts w:ascii="Arial Narrow" w:hAnsi="Arial Narrow"/>
                <w:sz w:val="22"/>
                <w:szCs w:val="22"/>
              </w:rPr>
            </w:pPr>
          </w:p>
        </w:tc>
        <w:tc>
          <w:tcPr>
            <w:tcW w:w="1103" w:type="pct"/>
          </w:tcPr>
          <w:p w14:paraId="6DDC5CE9" w14:textId="77777777" w:rsidR="003B1B67" w:rsidRPr="004E7A4F" w:rsidRDefault="003B1B67" w:rsidP="003B1B67">
            <w:pPr>
              <w:autoSpaceDE w:val="0"/>
              <w:autoSpaceDN w:val="0"/>
              <w:adjustRightInd w:val="0"/>
              <w:jc w:val="center"/>
              <w:rPr>
                <w:rFonts w:ascii="Arial Narrow" w:hAnsi="Arial Narrow"/>
                <w:sz w:val="22"/>
                <w:szCs w:val="22"/>
              </w:rPr>
            </w:pPr>
          </w:p>
        </w:tc>
      </w:tr>
      <w:tr w:rsidR="003B1B67" w:rsidRPr="004E7A4F" w14:paraId="73619C0D" w14:textId="77777777" w:rsidTr="00DA1F68">
        <w:trPr>
          <w:trHeight w:val="452"/>
        </w:trPr>
        <w:tc>
          <w:tcPr>
            <w:tcW w:w="486" w:type="pct"/>
            <w:vAlign w:val="center"/>
          </w:tcPr>
          <w:p w14:paraId="2E195664" w14:textId="77777777" w:rsidR="003B1B67" w:rsidRPr="004E7A4F" w:rsidRDefault="003B1B67" w:rsidP="003B1B67">
            <w:pPr>
              <w:autoSpaceDE w:val="0"/>
              <w:autoSpaceDN w:val="0"/>
              <w:adjustRightInd w:val="0"/>
              <w:jc w:val="center"/>
              <w:rPr>
                <w:rFonts w:ascii="Arial Narrow" w:hAnsi="Arial Narrow"/>
                <w:sz w:val="22"/>
                <w:szCs w:val="22"/>
              </w:rPr>
            </w:pPr>
            <w:r w:rsidRPr="004E7A4F">
              <w:rPr>
                <w:rFonts w:ascii="Arial Narrow" w:hAnsi="Arial Narrow"/>
                <w:sz w:val="22"/>
                <w:szCs w:val="22"/>
              </w:rPr>
              <w:t>3</w:t>
            </w:r>
          </w:p>
        </w:tc>
        <w:tc>
          <w:tcPr>
            <w:tcW w:w="1029" w:type="pct"/>
            <w:vAlign w:val="center"/>
          </w:tcPr>
          <w:p w14:paraId="24767CE4" w14:textId="43F5289F" w:rsidR="003B1B67" w:rsidRPr="004E7A4F" w:rsidRDefault="003B1B67" w:rsidP="00DA1F68">
            <w:pPr>
              <w:jc w:val="center"/>
              <w:rPr>
                <w:rFonts w:ascii="Arial Narrow" w:hAnsi="Arial Narrow"/>
                <w:sz w:val="22"/>
                <w:szCs w:val="22"/>
              </w:rPr>
            </w:pPr>
            <w:r w:rsidRPr="004E7A4F">
              <w:rPr>
                <w:rFonts w:ascii="Arial Narrow" w:hAnsi="Arial Narrow"/>
                <w:sz w:val="22"/>
                <w:szCs w:val="22"/>
              </w:rPr>
              <w:t>Makarki</w:t>
            </w:r>
          </w:p>
        </w:tc>
        <w:tc>
          <w:tcPr>
            <w:tcW w:w="831" w:type="pct"/>
            <w:vAlign w:val="bottom"/>
          </w:tcPr>
          <w:p w14:paraId="72F6578C" w14:textId="77777777" w:rsidR="003B1B67" w:rsidRPr="004E7A4F" w:rsidRDefault="003B1B67" w:rsidP="003B1B67">
            <w:pPr>
              <w:jc w:val="center"/>
              <w:rPr>
                <w:rFonts w:ascii="Arial Narrow" w:hAnsi="Arial Narrow"/>
                <w:sz w:val="22"/>
                <w:szCs w:val="22"/>
              </w:rPr>
            </w:pPr>
            <w:r w:rsidRPr="004E7A4F">
              <w:rPr>
                <w:rFonts w:ascii="Arial Narrow" w:hAnsi="Arial Narrow"/>
                <w:sz w:val="22"/>
                <w:szCs w:val="22"/>
              </w:rPr>
              <w:t>104,1</w:t>
            </w:r>
          </w:p>
          <w:p w14:paraId="13FBE695" w14:textId="77777777" w:rsidR="003B1B67" w:rsidRPr="004466B7" w:rsidRDefault="003B1B67" w:rsidP="003B1B67">
            <w:pPr>
              <w:autoSpaceDE w:val="0"/>
              <w:autoSpaceDN w:val="0"/>
              <w:adjustRightInd w:val="0"/>
              <w:jc w:val="center"/>
              <w:rPr>
                <w:rFonts w:ascii="Arial Narrow" w:hAnsi="Arial Narrow"/>
                <w:sz w:val="22"/>
                <w:szCs w:val="22"/>
                <w:highlight w:val="yellow"/>
              </w:rPr>
            </w:pPr>
          </w:p>
        </w:tc>
        <w:tc>
          <w:tcPr>
            <w:tcW w:w="707" w:type="pct"/>
            <w:vAlign w:val="center"/>
          </w:tcPr>
          <w:p w14:paraId="41C99442" w14:textId="77777777" w:rsidR="003B1B67" w:rsidRPr="004E7A4F" w:rsidRDefault="003B1B67" w:rsidP="003B1B67">
            <w:pPr>
              <w:autoSpaceDE w:val="0"/>
              <w:autoSpaceDN w:val="0"/>
              <w:adjustRightInd w:val="0"/>
              <w:jc w:val="center"/>
              <w:rPr>
                <w:rFonts w:ascii="Arial Narrow" w:hAnsi="Arial Narrow"/>
                <w:sz w:val="22"/>
                <w:szCs w:val="22"/>
              </w:rPr>
            </w:pPr>
          </w:p>
        </w:tc>
        <w:tc>
          <w:tcPr>
            <w:tcW w:w="844" w:type="pct"/>
            <w:vAlign w:val="center"/>
          </w:tcPr>
          <w:p w14:paraId="6D496F4E" w14:textId="77777777" w:rsidR="003B1B67" w:rsidRPr="004E7A4F" w:rsidRDefault="003B1B67" w:rsidP="003B1B67">
            <w:pPr>
              <w:autoSpaceDE w:val="0"/>
              <w:autoSpaceDN w:val="0"/>
              <w:adjustRightInd w:val="0"/>
              <w:jc w:val="center"/>
              <w:rPr>
                <w:rFonts w:ascii="Arial Narrow" w:hAnsi="Arial Narrow"/>
                <w:sz w:val="22"/>
                <w:szCs w:val="22"/>
              </w:rPr>
            </w:pPr>
          </w:p>
        </w:tc>
        <w:tc>
          <w:tcPr>
            <w:tcW w:w="1103" w:type="pct"/>
          </w:tcPr>
          <w:p w14:paraId="3540008B" w14:textId="77777777" w:rsidR="003B1B67" w:rsidRPr="004E7A4F" w:rsidRDefault="003B1B67" w:rsidP="003B1B67">
            <w:pPr>
              <w:autoSpaceDE w:val="0"/>
              <w:autoSpaceDN w:val="0"/>
              <w:adjustRightInd w:val="0"/>
              <w:jc w:val="center"/>
              <w:rPr>
                <w:rFonts w:ascii="Arial Narrow" w:hAnsi="Arial Narrow"/>
                <w:sz w:val="22"/>
                <w:szCs w:val="22"/>
              </w:rPr>
            </w:pPr>
          </w:p>
        </w:tc>
      </w:tr>
      <w:tr w:rsidR="003B1B67" w:rsidRPr="004E7A4F" w14:paraId="23C836CB" w14:textId="77777777" w:rsidTr="00DA1F68">
        <w:trPr>
          <w:trHeight w:val="619"/>
        </w:trPr>
        <w:tc>
          <w:tcPr>
            <w:tcW w:w="486" w:type="pct"/>
            <w:vAlign w:val="center"/>
          </w:tcPr>
          <w:p w14:paraId="02AC8A79" w14:textId="77777777" w:rsidR="003B1B67" w:rsidRPr="004E7A4F" w:rsidRDefault="003B1B67" w:rsidP="003B1B67">
            <w:pPr>
              <w:autoSpaceDE w:val="0"/>
              <w:autoSpaceDN w:val="0"/>
              <w:adjustRightInd w:val="0"/>
              <w:jc w:val="center"/>
              <w:rPr>
                <w:rFonts w:ascii="Arial Narrow" w:hAnsi="Arial Narrow"/>
                <w:sz w:val="22"/>
                <w:szCs w:val="22"/>
              </w:rPr>
            </w:pPr>
            <w:r w:rsidRPr="004E7A4F">
              <w:rPr>
                <w:rFonts w:ascii="Arial Narrow" w:hAnsi="Arial Narrow"/>
                <w:sz w:val="22"/>
                <w:szCs w:val="22"/>
              </w:rPr>
              <w:t>4</w:t>
            </w:r>
          </w:p>
        </w:tc>
        <w:tc>
          <w:tcPr>
            <w:tcW w:w="1029" w:type="pct"/>
            <w:vAlign w:val="center"/>
          </w:tcPr>
          <w:p w14:paraId="7B74218C" w14:textId="2F242977" w:rsidR="003B1B67" w:rsidRPr="004E7A4F" w:rsidRDefault="003B1B67" w:rsidP="00DA1F68">
            <w:pPr>
              <w:jc w:val="center"/>
              <w:rPr>
                <w:rFonts w:ascii="Arial Narrow" w:hAnsi="Arial Narrow"/>
                <w:sz w:val="22"/>
                <w:szCs w:val="22"/>
              </w:rPr>
            </w:pPr>
            <w:r w:rsidRPr="004E7A4F">
              <w:rPr>
                <w:rFonts w:ascii="Arial Narrow" w:hAnsi="Arial Narrow"/>
                <w:sz w:val="22"/>
                <w:szCs w:val="22"/>
              </w:rPr>
              <w:t xml:space="preserve">Suwałki / </w:t>
            </w:r>
            <w:proofErr w:type="spellStart"/>
            <w:r w:rsidRPr="004E7A4F">
              <w:rPr>
                <w:rFonts w:ascii="Arial Narrow" w:hAnsi="Arial Narrow"/>
                <w:sz w:val="22"/>
                <w:szCs w:val="22"/>
              </w:rPr>
              <w:t>Krzemianucha</w:t>
            </w:r>
            <w:proofErr w:type="spellEnd"/>
          </w:p>
        </w:tc>
        <w:tc>
          <w:tcPr>
            <w:tcW w:w="831" w:type="pct"/>
            <w:vAlign w:val="bottom"/>
          </w:tcPr>
          <w:p w14:paraId="6F899CE1" w14:textId="77777777" w:rsidR="003B1B67" w:rsidRPr="004E7A4F" w:rsidRDefault="003B1B67" w:rsidP="003B1B67">
            <w:pPr>
              <w:jc w:val="center"/>
              <w:rPr>
                <w:rFonts w:ascii="Arial Narrow" w:hAnsi="Arial Narrow"/>
                <w:sz w:val="22"/>
                <w:szCs w:val="22"/>
              </w:rPr>
            </w:pPr>
            <w:r w:rsidRPr="004E7A4F">
              <w:rPr>
                <w:rFonts w:ascii="Arial Narrow" w:hAnsi="Arial Narrow"/>
                <w:sz w:val="22"/>
                <w:szCs w:val="22"/>
              </w:rPr>
              <w:t>98,6</w:t>
            </w:r>
          </w:p>
          <w:p w14:paraId="47D8D627" w14:textId="77777777" w:rsidR="003B1B67" w:rsidRPr="004466B7" w:rsidRDefault="003B1B67" w:rsidP="003B1B67">
            <w:pPr>
              <w:autoSpaceDE w:val="0"/>
              <w:autoSpaceDN w:val="0"/>
              <w:adjustRightInd w:val="0"/>
              <w:jc w:val="center"/>
              <w:rPr>
                <w:rFonts w:ascii="Arial Narrow" w:hAnsi="Arial Narrow"/>
                <w:sz w:val="22"/>
                <w:szCs w:val="22"/>
                <w:highlight w:val="yellow"/>
              </w:rPr>
            </w:pPr>
          </w:p>
        </w:tc>
        <w:tc>
          <w:tcPr>
            <w:tcW w:w="707" w:type="pct"/>
            <w:vAlign w:val="center"/>
          </w:tcPr>
          <w:p w14:paraId="649C7420" w14:textId="77777777" w:rsidR="003B1B67" w:rsidRPr="004E7A4F" w:rsidRDefault="003B1B67" w:rsidP="003B1B67">
            <w:pPr>
              <w:autoSpaceDE w:val="0"/>
              <w:autoSpaceDN w:val="0"/>
              <w:adjustRightInd w:val="0"/>
              <w:jc w:val="center"/>
              <w:rPr>
                <w:rFonts w:ascii="Arial Narrow" w:hAnsi="Arial Narrow"/>
                <w:sz w:val="22"/>
                <w:szCs w:val="22"/>
              </w:rPr>
            </w:pPr>
          </w:p>
        </w:tc>
        <w:tc>
          <w:tcPr>
            <w:tcW w:w="844" w:type="pct"/>
            <w:vAlign w:val="center"/>
          </w:tcPr>
          <w:p w14:paraId="611FE749" w14:textId="77777777" w:rsidR="003B1B67" w:rsidRPr="004E7A4F" w:rsidRDefault="003B1B67" w:rsidP="003B1B67">
            <w:pPr>
              <w:autoSpaceDE w:val="0"/>
              <w:autoSpaceDN w:val="0"/>
              <w:adjustRightInd w:val="0"/>
              <w:jc w:val="center"/>
              <w:rPr>
                <w:rFonts w:ascii="Arial Narrow" w:hAnsi="Arial Narrow"/>
                <w:sz w:val="22"/>
                <w:szCs w:val="22"/>
              </w:rPr>
            </w:pPr>
          </w:p>
        </w:tc>
        <w:tc>
          <w:tcPr>
            <w:tcW w:w="1103" w:type="pct"/>
          </w:tcPr>
          <w:p w14:paraId="1FF8B86F" w14:textId="77777777" w:rsidR="003B1B67" w:rsidRPr="004E7A4F" w:rsidRDefault="003B1B67" w:rsidP="003B1B67">
            <w:pPr>
              <w:autoSpaceDE w:val="0"/>
              <w:autoSpaceDN w:val="0"/>
              <w:adjustRightInd w:val="0"/>
              <w:jc w:val="center"/>
              <w:rPr>
                <w:rFonts w:ascii="Arial Narrow" w:hAnsi="Arial Narrow"/>
                <w:sz w:val="22"/>
                <w:szCs w:val="22"/>
              </w:rPr>
            </w:pPr>
          </w:p>
        </w:tc>
      </w:tr>
    </w:tbl>
    <w:p w14:paraId="52EAD3A0" w14:textId="77777777" w:rsidR="00570573" w:rsidRPr="004E7A4F" w:rsidRDefault="00570573" w:rsidP="00570573">
      <w:pPr>
        <w:autoSpaceDE w:val="0"/>
        <w:autoSpaceDN w:val="0"/>
        <w:adjustRightInd w:val="0"/>
        <w:jc w:val="both"/>
        <w:rPr>
          <w:rFonts w:ascii="Arial Narrow" w:hAnsi="Arial Narrow"/>
          <w:i/>
          <w:sz w:val="22"/>
          <w:szCs w:val="22"/>
        </w:rPr>
      </w:pPr>
    </w:p>
    <w:p w14:paraId="15C57EB7" w14:textId="77777777" w:rsidR="00570573" w:rsidRPr="004E7A4F" w:rsidRDefault="00570573" w:rsidP="00570573">
      <w:pPr>
        <w:autoSpaceDE w:val="0"/>
        <w:autoSpaceDN w:val="0"/>
        <w:adjustRightInd w:val="0"/>
        <w:jc w:val="both"/>
        <w:rPr>
          <w:rFonts w:ascii="Arial Narrow" w:hAnsi="Arial Narrow"/>
          <w:i/>
          <w:sz w:val="22"/>
          <w:szCs w:val="22"/>
        </w:rPr>
      </w:pPr>
      <w:r w:rsidRPr="004E7A4F">
        <w:rPr>
          <w:rFonts w:ascii="Arial Narrow" w:hAnsi="Arial Narrow"/>
          <w:i/>
          <w:sz w:val="22"/>
          <w:szCs w:val="22"/>
        </w:rPr>
        <w:t>* - łączna wartość brutto usług w okresie 36 miesięcy trwania umowy</w:t>
      </w:r>
    </w:p>
    <w:p w14:paraId="549AE0EF" w14:textId="77777777" w:rsidR="00570573" w:rsidRPr="004E7A4F" w:rsidRDefault="00570573" w:rsidP="00570573">
      <w:pPr>
        <w:autoSpaceDE w:val="0"/>
        <w:autoSpaceDN w:val="0"/>
        <w:adjustRightInd w:val="0"/>
        <w:jc w:val="both"/>
        <w:rPr>
          <w:rFonts w:ascii="Arial Narrow" w:hAnsi="Arial Narrow"/>
          <w:i/>
          <w:sz w:val="22"/>
          <w:szCs w:val="22"/>
        </w:rPr>
      </w:pPr>
    </w:p>
    <w:p w14:paraId="71944FD2" w14:textId="2BF6A249" w:rsidR="00E56E70" w:rsidRDefault="00E56E70" w:rsidP="00415930">
      <w:pPr>
        <w:numPr>
          <w:ilvl w:val="0"/>
          <w:numId w:val="17"/>
        </w:numPr>
        <w:shd w:val="clear" w:color="auto" w:fill="FFFFFF"/>
        <w:jc w:val="both"/>
        <w:rPr>
          <w:rFonts w:ascii="Arial Narrow" w:hAnsi="Arial Narrow"/>
          <w:sz w:val="24"/>
          <w:szCs w:val="24"/>
        </w:rPr>
      </w:pPr>
      <w:r w:rsidRPr="00B66EDB">
        <w:rPr>
          <w:rFonts w:ascii="Arial Narrow" w:hAnsi="Arial Narrow"/>
          <w:spacing w:val="-4"/>
          <w:sz w:val="24"/>
          <w:szCs w:val="24"/>
        </w:rPr>
        <w:t>Oświadczamy, że zapoznaliśmy się ze Specyfikacją Warunków Zamówienia i uznajemy się za</w:t>
      </w:r>
      <w:r w:rsidRPr="00765175">
        <w:rPr>
          <w:rFonts w:ascii="Arial Narrow" w:hAnsi="Arial Narrow"/>
          <w:sz w:val="24"/>
          <w:szCs w:val="24"/>
        </w:rPr>
        <w:t xml:space="preserve"> związanych określonymi w niej postanowieniami i zasadami postępowania.</w:t>
      </w:r>
    </w:p>
    <w:p w14:paraId="757B1A1A" w14:textId="22E97759" w:rsidR="00464768" w:rsidRPr="00464768" w:rsidRDefault="00464768" w:rsidP="00415930">
      <w:pPr>
        <w:numPr>
          <w:ilvl w:val="0"/>
          <w:numId w:val="17"/>
        </w:numPr>
        <w:shd w:val="clear" w:color="auto" w:fill="FFFFFF"/>
        <w:jc w:val="both"/>
        <w:rPr>
          <w:rFonts w:ascii="Arial Narrow" w:hAnsi="Arial Narrow"/>
          <w:sz w:val="24"/>
          <w:szCs w:val="24"/>
        </w:rPr>
      </w:pPr>
      <w:r w:rsidRPr="00464768">
        <w:rPr>
          <w:rFonts w:ascii="Arial Narrow" w:hAnsi="Arial Narrow"/>
          <w:sz w:val="24"/>
          <w:szCs w:val="24"/>
        </w:rPr>
        <w:t xml:space="preserve">Oświadczam, że </w:t>
      </w:r>
      <w:r w:rsidRPr="00464768">
        <w:rPr>
          <w:rFonts w:ascii="Arial Narrow" w:hAnsi="Arial Narrow"/>
          <w:color w:val="000000"/>
          <w:spacing w:val="1"/>
          <w:sz w:val="24"/>
          <w:szCs w:val="24"/>
        </w:rPr>
        <w:t xml:space="preserve">uzyskaliśmy od Zamawiającego wszelkie informacje niezbędne do rzetelnego sporządzenia i skalkulowania niniejszej oferty zgodnie z wymogami określonymi w specyfikacji </w:t>
      </w:r>
      <w:r w:rsidRPr="00464768">
        <w:rPr>
          <w:rFonts w:ascii="Arial Narrow" w:hAnsi="Arial Narrow"/>
          <w:color w:val="000000"/>
          <w:spacing w:val="-1"/>
          <w:sz w:val="24"/>
          <w:szCs w:val="24"/>
        </w:rPr>
        <w:t>warunków zamówienia.</w:t>
      </w:r>
    </w:p>
    <w:p w14:paraId="3DFD05A5" w14:textId="3E34D816" w:rsidR="00CB2436" w:rsidRPr="004466B7" w:rsidRDefault="00570573" w:rsidP="00415930">
      <w:pPr>
        <w:numPr>
          <w:ilvl w:val="0"/>
          <w:numId w:val="17"/>
        </w:numPr>
        <w:shd w:val="clear" w:color="auto" w:fill="FFFFFF"/>
        <w:jc w:val="both"/>
        <w:rPr>
          <w:rFonts w:ascii="Arial Narrow" w:hAnsi="Arial Narrow"/>
          <w:sz w:val="24"/>
          <w:szCs w:val="24"/>
        </w:rPr>
      </w:pPr>
      <w:r w:rsidRPr="00B66EDB">
        <w:rPr>
          <w:rFonts w:ascii="Arial Narrow" w:hAnsi="Arial Narrow"/>
          <w:color w:val="000000"/>
          <w:spacing w:val="-4"/>
          <w:sz w:val="24"/>
          <w:szCs w:val="24"/>
        </w:rPr>
        <w:t xml:space="preserve">Oświadczamy, że </w:t>
      </w:r>
      <w:r w:rsidR="00CB2436" w:rsidRPr="00B66EDB">
        <w:rPr>
          <w:rFonts w:ascii="Arial Narrow" w:hAnsi="Arial Narrow"/>
          <w:color w:val="000000"/>
          <w:spacing w:val="-4"/>
          <w:sz w:val="24"/>
          <w:szCs w:val="24"/>
        </w:rPr>
        <w:t xml:space="preserve">podana cena brutto zawiera </w:t>
      </w:r>
      <w:r w:rsidR="00CB2436" w:rsidRPr="00B66EDB">
        <w:rPr>
          <w:rFonts w:ascii="Arial Narrow" w:hAnsi="Arial Narrow"/>
          <w:spacing w:val="-4"/>
          <w:sz w:val="24"/>
          <w:szCs w:val="24"/>
        </w:rPr>
        <w:t>wszelkie koszty, jakie ponosi Zamawiający</w:t>
      </w:r>
      <w:r w:rsidR="00CB2436" w:rsidRPr="00464768">
        <w:rPr>
          <w:rFonts w:ascii="Arial Narrow" w:hAnsi="Arial Narrow"/>
          <w:sz w:val="24"/>
          <w:szCs w:val="24"/>
        </w:rPr>
        <w:t xml:space="preserve"> w</w:t>
      </w:r>
      <w:r w:rsidR="00B66EDB">
        <w:rPr>
          <w:rFonts w:ascii="Arial Narrow" w:hAnsi="Arial Narrow"/>
          <w:sz w:val="24"/>
          <w:szCs w:val="24"/>
        </w:rPr>
        <w:t> </w:t>
      </w:r>
      <w:r w:rsidR="00CB2436" w:rsidRPr="004466B7">
        <w:rPr>
          <w:rFonts w:ascii="Arial Narrow" w:hAnsi="Arial Narrow"/>
          <w:sz w:val="24"/>
          <w:szCs w:val="24"/>
        </w:rPr>
        <w:t>przypadku wyboru naszej oferty.</w:t>
      </w:r>
    </w:p>
    <w:p w14:paraId="3F29E08E" w14:textId="571FE06A" w:rsidR="00B139DE" w:rsidRPr="004466B7" w:rsidRDefault="00B139DE" w:rsidP="00415930">
      <w:pPr>
        <w:pStyle w:val="Default"/>
        <w:numPr>
          <w:ilvl w:val="0"/>
          <w:numId w:val="17"/>
        </w:numPr>
        <w:jc w:val="both"/>
        <w:rPr>
          <w:rFonts w:ascii="Arial Narrow" w:hAnsi="Arial Narrow"/>
        </w:rPr>
      </w:pPr>
      <w:r w:rsidRPr="004466B7">
        <w:rPr>
          <w:rFonts w:ascii="Arial Narrow" w:hAnsi="Arial Narrow"/>
        </w:rPr>
        <w:lastRenderedPageBreak/>
        <w:t>Oświadczamy, że zawarty w SWZ wzór umowy został przez nas zaakceptowany i zobowiązujemy się w przypadku wyboru naszej oferty do zawarcia umowy na zawartych w nim warunkach, w miejscu i</w:t>
      </w:r>
      <w:r w:rsidR="00AA692E">
        <w:rPr>
          <w:rFonts w:ascii="Arial Narrow" w:hAnsi="Arial Narrow"/>
        </w:rPr>
        <w:t> </w:t>
      </w:r>
      <w:r w:rsidRPr="004466B7">
        <w:rPr>
          <w:rFonts w:ascii="Arial Narrow" w:hAnsi="Arial Narrow"/>
        </w:rPr>
        <w:t>terminie wyznaczonym przez Zamawiającego.</w:t>
      </w:r>
    </w:p>
    <w:p w14:paraId="1201AE92" w14:textId="59E22008" w:rsidR="00B139DE" w:rsidRPr="004466B7" w:rsidRDefault="00B139DE" w:rsidP="00415930">
      <w:pPr>
        <w:pStyle w:val="Default"/>
        <w:numPr>
          <w:ilvl w:val="0"/>
          <w:numId w:val="17"/>
        </w:numPr>
        <w:jc w:val="both"/>
        <w:rPr>
          <w:rFonts w:ascii="Arial Narrow" w:hAnsi="Arial Narrow"/>
        </w:rPr>
      </w:pPr>
      <w:r w:rsidRPr="004466B7">
        <w:rPr>
          <w:rFonts w:ascii="Arial Narrow" w:hAnsi="Arial Narrow"/>
        </w:rPr>
        <w:t>Zobowiązujemy się wykonać przedmiot zamówienia zgodnie z treścią i wymogami SWZ.</w:t>
      </w:r>
    </w:p>
    <w:p w14:paraId="52F3C70C" w14:textId="63E2ADB6" w:rsidR="00B139DE" w:rsidRPr="004466B7" w:rsidRDefault="00B139DE" w:rsidP="00415930">
      <w:pPr>
        <w:pStyle w:val="Default"/>
        <w:numPr>
          <w:ilvl w:val="0"/>
          <w:numId w:val="17"/>
        </w:numPr>
        <w:jc w:val="both"/>
        <w:rPr>
          <w:rFonts w:ascii="Arial Narrow" w:hAnsi="Arial Narrow"/>
        </w:rPr>
      </w:pPr>
      <w:r w:rsidRPr="004466B7">
        <w:rPr>
          <w:rFonts w:ascii="Arial Narrow" w:hAnsi="Arial Narrow"/>
        </w:rPr>
        <w:t>Oświadczamy, że niniejsza oferta zawiera w następujących załącznikach: ………………………. informacje stanowiące tajemnicę przedsiębiorstwa w rozumieniu przepisów o zwalczaniu nieuczciwej konkurencji /jeżeli dotyczy/.</w:t>
      </w:r>
    </w:p>
    <w:p w14:paraId="0A2F0C4B" w14:textId="1B423606" w:rsidR="00B139DE" w:rsidRPr="006C1242" w:rsidRDefault="004466B7" w:rsidP="00415930">
      <w:pPr>
        <w:pStyle w:val="Default"/>
        <w:numPr>
          <w:ilvl w:val="0"/>
          <w:numId w:val="17"/>
        </w:numPr>
        <w:jc w:val="both"/>
        <w:rPr>
          <w:rFonts w:ascii="Arial Narrow" w:hAnsi="Arial Narrow"/>
        </w:rPr>
      </w:pPr>
      <w:r w:rsidRPr="004466B7">
        <w:rPr>
          <w:rFonts w:ascii="Arial Narrow" w:hAnsi="Arial Narrow"/>
        </w:rPr>
        <w:t xml:space="preserve">Oświadczamy, że związani jesteśmy niniejszą ofertą przez okres 60 dni od dnia upływu terminu składania </w:t>
      </w:r>
      <w:r w:rsidRPr="006C1242">
        <w:rPr>
          <w:rFonts w:ascii="Arial Narrow" w:hAnsi="Arial Narrow"/>
        </w:rPr>
        <w:t>ofert, przy czym pierwszym dniem związania ofertą jest dzień, w którym upływa termin składania ofert.</w:t>
      </w:r>
    </w:p>
    <w:p w14:paraId="561F36D5" w14:textId="2C906E40" w:rsidR="004466B7" w:rsidRPr="006C1242" w:rsidRDefault="004466B7" w:rsidP="00415930">
      <w:pPr>
        <w:pStyle w:val="Default"/>
        <w:numPr>
          <w:ilvl w:val="0"/>
          <w:numId w:val="17"/>
        </w:numPr>
        <w:jc w:val="both"/>
        <w:rPr>
          <w:rFonts w:ascii="Arial Narrow" w:hAnsi="Arial Narrow"/>
        </w:rPr>
      </w:pPr>
      <w:r w:rsidRPr="006C1242">
        <w:rPr>
          <w:rFonts w:ascii="Arial Narrow" w:hAnsi="Arial Narrow"/>
        </w:rPr>
        <w:t xml:space="preserve">Oświadczamy, że wypełniliśmy obowiązki informacyjne przewidziane w art. 13 lub art. 14 Rozporządzenia Parlamentu Europejskiego i Rady (UE) 2016/679 z dni 27 kwietnia 2016 r. w sprawie ochrony osób fizycznych w związku z przetwarzaniem danych osobowych i w sprawie swobodnego przepływu takich danych oraz uchylenia dyrektywy 95/46/WE wobec osób fizycznych, od których dane osobowe bezpośrednio lub pośrednio pozyskałem w celu ubiegania się o udzielenie zamówienia publicznego w niniejszym postępowaniu </w:t>
      </w:r>
      <w:r w:rsidRPr="006C1242">
        <w:rPr>
          <w:rFonts w:ascii="Arial Narrow" w:hAnsi="Arial Narrow"/>
          <w:i/>
          <w:iCs/>
        </w:rPr>
        <w:t>(jeżeli dotyczy, jeżeli nie dotyczy skreślić).</w:t>
      </w:r>
    </w:p>
    <w:p w14:paraId="3BE26537" w14:textId="2E98A0F3" w:rsidR="004466B7" w:rsidRPr="006C1242" w:rsidRDefault="004466B7" w:rsidP="00415930">
      <w:pPr>
        <w:pStyle w:val="Default"/>
        <w:numPr>
          <w:ilvl w:val="0"/>
          <w:numId w:val="17"/>
        </w:numPr>
        <w:jc w:val="both"/>
        <w:rPr>
          <w:rFonts w:ascii="Arial Narrow" w:hAnsi="Arial Narrow"/>
        </w:rPr>
      </w:pPr>
      <w:r w:rsidRPr="006C1242">
        <w:rPr>
          <w:rFonts w:ascii="Arial Narrow" w:hAnsi="Arial Narrow"/>
        </w:rPr>
        <w:t>Osobami uprawnionymi do kontaktów z Zamawiającym są:</w:t>
      </w:r>
    </w:p>
    <w:p w14:paraId="30634D90" w14:textId="74111F8A" w:rsidR="004466B7" w:rsidRPr="006C1242" w:rsidRDefault="0051109F" w:rsidP="00415930">
      <w:pPr>
        <w:pStyle w:val="Default"/>
        <w:numPr>
          <w:ilvl w:val="0"/>
          <w:numId w:val="18"/>
        </w:numPr>
        <w:jc w:val="both"/>
        <w:rPr>
          <w:rFonts w:ascii="Arial Narrow" w:hAnsi="Arial Narrow"/>
        </w:rPr>
      </w:pPr>
      <w:r w:rsidRPr="006C1242">
        <w:rPr>
          <w:rFonts w:ascii="Arial Narrow" w:hAnsi="Arial Narrow"/>
        </w:rPr>
        <w:t>……………………………… tel. ………………………………… e-mail ………………………………….</w:t>
      </w:r>
    </w:p>
    <w:p w14:paraId="6EB97FFC" w14:textId="60998FD4" w:rsidR="0051109F" w:rsidRPr="006C1242" w:rsidRDefault="00650AF2" w:rsidP="00415930">
      <w:pPr>
        <w:pStyle w:val="Default"/>
        <w:numPr>
          <w:ilvl w:val="0"/>
          <w:numId w:val="18"/>
        </w:numPr>
        <w:jc w:val="both"/>
        <w:rPr>
          <w:rFonts w:ascii="Arial Narrow" w:hAnsi="Arial Narrow"/>
        </w:rPr>
      </w:pPr>
      <w:r w:rsidRPr="006C1242">
        <w:rPr>
          <w:rFonts w:ascii="Arial Narrow" w:hAnsi="Arial Narrow"/>
        </w:rPr>
        <w:t>……………………………… tel. ………………………………… e-mail ………………………………….</w:t>
      </w:r>
    </w:p>
    <w:p w14:paraId="6BFCC426" w14:textId="3827C87A" w:rsidR="00DA1F68" w:rsidRDefault="004466B7" w:rsidP="00415930">
      <w:pPr>
        <w:pStyle w:val="Default"/>
        <w:numPr>
          <w:ilvl w:val="0"/>
          <w:numId w:val="17"/>
        </w:numPr>
        <w:jc w:val="both"/>
        <w:rPr>
          <w:rFonts w:ascii="Arial Narrow" w:hAnsi="Arial Narrow"/>
        </w:rPr>
      </w:pPr>
      <w:r w:rsidRPr="006C1242">
        <w:rPr>
          <w:rFonts w:ascii="Arial Narrow" w:hAnsi="Arial Narrow"/>
        </w:rPr>
        <w:t>Świadomy odpowiedzialności karnej wynikającej z art. 297 k.k. oświadczamy, że załączone do oferty dokumenty opisują stan faktyczny i prawny aktualny na dzień ich złożenia.</w:t>
      </w:r>
    </w:p>
    <w:p w14:paraId="28F00544" w14:textId="505D233F" w:rsidR="0051109F" w:rsidRPr="006C1242" w:rsidRDefault="0051109F" w:rsidP="00415930">
      <w:pPr>
        <w:pStyle w:val="Default"/>
        <w:numPr>
          <w:ilvl w:val="0"/>
          <w:numId w:val="17"/>
        </w:numPr>
        <w:jc w:val="both"/>
        <w:rPr>
          <w:rFonts w:ascii="Arial Narrow" w:hAnsi="Arial Narrow"/>
        </w:rPr>
      </w:pPr>
      <w:r w:rsidRPr="006C1242">
        <w:rPr>
          <w:rFonts w:ascii="Arial Narrow" w:hAnsi="Arial Narrow"/>
        </w:rPr>
        <w:t>Wraz z ofertą składamy następujące dokumenty i oświadczenia:</w:t>
      </w:r>
    </w:p>
    <w:p w14:paraId="201E08EC" w14:textId="0CC70FD9" w:rsidR="0051109F" w:rsidRPr="006C1242" w:rsidRDefault="0051109F" w:rsidP="00415930">
      <w:pPr>
        <w:pStyle w:val="Default"/>
        <w:numPr>
          <w:ilvl w:val="0"/>
          <w:numId w:val="19"/>
        </w:numPr>
        <w:jc w:val="both"/>
        <w:rPr>
          <w:rFonts w:ascii="Arial Narrow" w:hAnsi="Arial Narrow"/>
        </w:rPr>
      </w:pPr>
      <w:r w:rsidRPr="006C1242">
        <w:rPr>
          <w:rFonts w:ascii="Arial Narrow" w:hAnsi="Arial Narrow"/>
        </w:rPr>
        <w:t>Wykaz urządzeń technicznych, które zostaną wykorzystane do realizacji zamówienia:</w:t>
      </w:r>
    </w:p>
    <w:p w14:paraId="4BB7B353" w14:textId="7997ABB0" w:rsidR="006F0D18" w:rsidRPr="006C1242" w:rsidRDefault="006F0D18" w:rsidP="00415930">
      <w:pPr>
        <w:pStyle w:val="Default"/>
        <w:numPr>
          <w:ilvl w:val="0"/>
          <w:numId w:val="20"/>
        </w:numPr>
        <w:jc w:val="both"/>
        <w:rPr>
          <w:rFonts w:ascii="Arial Narrow" w:hAnsi="Arial Narrow"/>
        </w:rPr>
      </w:pPr>
      <w:r w:rsidRPr="006C1242">
        <w:rPr>
          <w:rFonts w:ascii="Arial Narrow" w:hAnsi="Arial Narrow"/>
        </w:rPr>
        <w:t>nadajniki – typ, model, producent, rok produkcji, wykaz parametrów,</w:t>
      </w:r>
    </w:p>
    <w:p w14:paraId="4AA26524" w14:textId="14AEFE3B" w:rsidR="006F0D18" w:rsidRPr="006C1242" w:rsidRDefault="006F0D18" w:rsidP="00415930">
      <w:pPr>
        <w:pStyle w:val="Default"/>
        <w:numPr>
          <w:ilvl w:val="0"/>
          <w:numId w:val="20"/>
        </w:numPr>
        <w:jc w:val="both"/>
        <w:rPr>
          <w:rFonts w:ascii="Arial Narrow" w:hAnsi="Arial Narrow"/>
        </w:rPr>
      </w:pPr>
      <w:r w:rsidRPr="006C1242">
        <w:rPr>
          <w:rFonts w:ascii="Arial Narrow" w:hAnsi="Arial Narrow"/>
        </w:rPr>
        <w:t>procesory dźwięku - typ, model, producent, rok produkcji,</w:t>
      </w:r>
    </w:p>
    <w:p w14:paraId="185BCCCB" w14:textId="36379A73" w:rsidR="006F0D18" w:rsidRPr="006C1242" w:rsidRDefault="006F0D18" w:rsidP="00415930">
      <w:pPr>
        <w:pStyle w:val="Default"/>
        <w:numPr>
          <w:ilvl w:val="0"/>
          <w:numId w:val="20"/>
        </w:numPr>
        <w:jc w:val="both"/>
        <w:rPr>
          <w:rFonts w:ascii="Arial Narrow" w:hAnsi="Arial Narrow"/>
        </w:rPr>
      </w:pPr>
      <w:r w:rsidRPr="006C1242">
        <w:rPr>
          <w:rFonts w:ascii="Arial Narrow" w:hAnsi="Arial Narrow"/>
        </w:rPr>
        <w:t>pozostałe urządzenia - typ, model, producent, rok produkcji,</w:t>
      </w:r>
    </w:p>
    <w:p w14:paraId="7AA4FD13" w14:textId="1B948188" w:rsidR="0051109F" w:rsidRPr="006C1242" w:rsidRDefault="0051109F" w:rsidP="00415930">
      <w:pPr>
        <w:pStyle w:val="Default"/>
        <w:numPr>
          <w:ilvl w:val="0"/>
          <w:numId w:val="19"/>
        </w:numPr>
        <w:jc w:val="both"/>
        <w:rPr>
          <w:rFonts w:ascii="Arial Narrow" w:hAnsi="Arial Narrow"/>
        </w:rPr>
      </w:pPr>
      <w:r w:rsidRPr="006C1242">
        <w:rPr>
          <w:rFonts w:ascii="Arial Narrow" w:hAnsi="Arial Narrow"/>
        </w:rPr>
        <w:t>Certyfikaty i świadectwa homologacji urządzeń nadawczych.</w:t>
      </w:r>
    </w:p>
    <w:p w14:paraId="2B3A0823" w14:textId="122370F9" w:rsidR="0051109F" w:rsidRPr="006C1242" w:rsidRDefault="006F0D18" w:rsidP="00415930">
      <w:pPr>
        <w:pStyle w:val="Default"/>
        <w:numPr>
          <w:ilvl w:val="0"/>
          <w:numId w:val="19"/>
        </w:numPr>
        <w:jc w:val="both"/>
        <w:rPr>
          <w:rFonts w:ascii="Arial Narrow" w:hAnsi="Arial Narrow"/>
        </w:rPr>
      </w:pPr>
      <w:r w:rsidRPr="006C1242">
        <w:rPr>
          <w:rFonts w:ascii="Arial Narrow" w:hAnsi="Arial Narrow"/>
        </w:rPr>
        <w:t>Dokładny opis sposobu rezerwowania poszczególnych nadajników.</w:t>
      </w:r>
    </w:p>
    <w:p w14:paraId="74B1AB50" w14:textId="5F9708FC" w:rsidR="006F0D18" w:rsidRPr="006C1242" w:rsidRDefault="006F0D18" w:rsidP="00415930">
      <w:pPr>
        <w:pStyle w:val="Default"/>
        <w:numPr>
          <w:ilvl w:val="0"/>
          <w:numId w:val="19"/>
        </w:numPr>
        <w:jc w:val="both"/>
        <w:rPr>
          <w:rFonts w:ascii="Arial Narrow" w:hAnsi="Arial Narrow"/>
        </w:rPr>
      </w:pPr>
      <w:r w:rsidRPr="006C1242">
        <w:rPr>
          <w:rFonts w:ascii="Arial Narrow" w:hAnsi="Arial Narrow"/>
        </w:rPr>
        <w:t xml:space="preserve">Dokładny opis systemu zdalnego nadzoru nadajników, ze szczególnym uwzględnieniem interfejsu użytkownika, poprzez który Zamawiający będzie mógł na bieżąco kontrolować pracę nadajników objętych ofertą. Opis ten winien zawierać wyszczególnienie parametrów monitorowanych przez system, które są istotne z punktu widzenia ciągłości </w:t>
      </w:r>
      <w:r w:rsidR="006A103E" w:rsidRPr="006A103E">
        <w:rPr>
          <w:rFonts w:ascii="Arial Narrow" w:hAnsi="Arial Narrow"/>
        </w:rPr>
        <w:t xml:space="preserve"> </w:t>
      </w:r>
      <w:r w:rsidR="006A103E">
        <w:rPr>
          <w:rFonts w:ascii="Arial Narrow" w:hAnsi="Arial Narrow"/>
        </w:rPr>
        <w:t>rozpowszechniania</w:t>
      </w:r>
      <w:r w:rsidRPr="006C1242">
        <w:rPr>
          <w:rFonts w:ascii="Arial Narrow" w:hAnsi="Arial Narrow"/>
        </w:rPr>
        <w:t xml:space="preserve"> i jakości świadczonych przez Wykonawcę usług.</w:t>
      </w:r>
    </w:p>
    <w:p w14:paraId="32F0A5F4" w14:textId="48C534E9" w:rsidR="006F0D18" w:rsidRPr="006C1242" w:rsidRDefault="006F0D18" w:rsidP="00415930">
      <w:pPr>
        <w:pStyle w:val="Default"/>
        <w:numPr>
          <w:ilvl w:val="0"/>
          <w:numId w:val="19"/>
        </w:numPr>
        <w:jc w:val="both"/>
        <w:rPr>
          <w:rFonts w:ascii="Arial Narrow" w:hAnsi="Arial Narrow"/>
        </w:rPr>
      </w:pPr>
      <w:r w:rsidRPr="006C1242">
        <w:rPr>
          <w:rFonts w:ascii="Arial Narrow" w:hAnsi="Arial Narrow"/>
        </w:rPr>
        <w:t>Przykładowe wydruki bądź zrzuty ekranowe raportów systemu zdalnego nadzoru nadajników z</w:t>
      </w:r>
      <w:r w:rsidR="00AA692E">
        <w:rPr>
          <w:rFonts w:ascii="Arial Narrow" w:hAnsi="Arial Narrow"/>
        </w:rPr>
        <w:t> </w:t>
      </w:r>
      <w:r w:rsidRPr="006C1242">
        <w:rPr>
          <w:rFonts w:ascii="Arial Narrow" w:hAnsi="Arial Narrow"/>
        </w:rPr>
        <w:t>zarejestrowanymi stanami alarmowymi.</w:t>
      </w:r>
    </w:p>
    <w:p w14:paraId="1DC1296E" w14:textId="748A7601" w:rsidR="006F0D18" w:rsidRPr="006C1242" w:rsidRDefault="006F0D18" w:rsidP="00415930">
      <w:pPr>
        <w:pStyle w:val="Default"/>
        <w:numPr>
          <w:ilvl w:val="0"/>
          <w:numId w:val="19"/>
        </w:numPr>
        <w:jc w:val="both"/>
        <w:rPr>
          <w:rFonts w:ascii="Arial Narrow" w:hAnsi="Arial Narrow"/>
        </w:rPr>
      </w:pPr>
      <w:r w:rsidRPr="006C1242">
        <w:rPr>
          <w:rFonts w:ascii="Arial Narrow" w:hAnsi="Arial Narrow"/>
        </w:rPr>
        <w:t>……</w:t>
      </w:r>
      <w:r w:rsidR="00650AF2">
        <w:rPr>
          <w:rFonts w:ascii="Arial Narrow" w:hAnsi="Arial Narrow"/>
        </w:rPr>
        <w:t>……………….</w:t>
      </w:r>
    </w:p>
    <w:p w14:paraId="0EFA5CB5" w14:textId="77777777" w:rsidR="00570573" w:rsidRPr="006C1242" w:rsidRDefault="00570573" w:rsidP="00570573">
      <w:pPr>
        <w:shd w:val="clear" w:color="auto" w:fill="FFFFFF"/>
        <w:tabs>
          <w:tab w:val="left" w:pos="365"/>
        </w:tabs>
        <w:spacing w:line="360" w:lineRule="auto"/>
        <w:ind w:left="33"/>
        <w:rPr>
          <w:rFonts w:ascii="Arial Narrow" w:hAnsi="Arial Narrow"/>
          <w:color w:val="000000"/>
          <w:spacing w:val="-17"/>
          <w:sz w:val="24"/>
          <w:szCs w:val="24"/>
        </w:rPr>
      </w:pPr>
    </w:p>
    <w:p w14:paraId="5D2A6283" w14:textId="0270470B" w:rsidR="00922354" w:rsidRDefault="00922354" w:rsidP="00E711E0">
      <w:pPr>
        <w:jc w:val="both"/>
        <w:rPr>
          <w:rFonts w:ascii="Arial Narrow" w:hAnsi="Arial Narrow"/>
          <w:sz w:val="24"/>
          <w:szCs w:val="24"/>
        </w:rPr>
      </w:pPr>
    </w:p>
    <w:p w14:paraId="2862182F" w14:textId="77777777" w:rsidR="000652B4" w:rsidRDefault="000652B4" w:rsidP="00E711E0">
      <w:pPr>
        <w:jc w:val="both"/>
        <w:rPr>
          <w:rFonts w:ascii="Arial Narrow" w:hAnsi="Arial Narrow"/>
          <w:sz w:val="24"/>
          <w:szCs w:val="24"/>
        </w:rPr>
      </w:pPr>
    </w:p>
    <w:p w14:paraId="59FA757F" w14:textId="787A7182" w:rsidR="00922354" w:rsidRDefault="00922354" w:rsidP="00E711E0">
      <w:pPr>
        <w:jc w:val="both"/>
        <w:rPr>
          <w:rFonts w:ascii="Arial Narrow" w:hAnsi="Arial Narrow"/>
          <w:sz w:val="24"/>
          <w:szCs w:val="24"/>
        </w:rPr>
      </w:pPr>
    </w:p>
    <w:p w14:paraId="0C618968" w14:textId="77777777" w:rsidR="00922354" w:rsidRPr="00953906" w:rsidRDefault="00922354" w:rsidP="00E711E0">
      <w:pPr>
        <w:jc w:val="both"/>
        <w:rPr>
          <w:rFonts w:ascii="Arial Narrow" w:hAnsi="Arial Narrow"/>
          <w:sz w:val="24"/>
          <w:szCs w:val="24"/>
        </w:rPr>
      </w:pPr>
    </w:p>
    <w:p w14:paraId="5ED2E20C" w14:textId="77777777" w:rsidR="00E711E0" w:rsidRPr="00953906" w:rsidRDefault="00DF66FC" w:rsidP="00DF66FC">
      <w:pPr>
        <w:rPr>
          <w:rFonts w:ascii="Arial Narrow" w:hAnsi="Arial Narrow"/>
          <w:sz w:val="24"/>
          <w:szCs w:val="24"/>
        </w:rPr>
      </w:pPr>
      <w:r w:rsidRPr="00953906">
        <w:rPr>
          <w:rFonts w:ascii="Arial Narrow" w:hAnsi="Arial Narrow"/>
          <w:sz w:val="24"/>
          <w:szCs w:val="24"/>
        </w:rPr>
        <w:t xml:space="preserve">......................................................... </w:t>
      </w:r>
      <w:r w:rsidR="00E711E0" w:rsidRPr="00953906">
        <w:rPr>
          <w:rFonts w:ascii="Arial Narrow" w:hAnsi="Arial Narrow"/>
          <w:sz w:val="24"/>
          <w:szCs w:val="24"/>
        </w:rPr>
        <w:t xml:space="preserve">                                          </w:t>
      </w:r>
      <w:r>
        <w:rPr>
          <w:rFonts w:ascii="Arial Narrow" w:hAnsi="Arial Narrow"/>
          <w:sz w:val="24"/>
          <w:szCs w:val="24"/>
        </w:rPr>
        <w:t xml:space="preserve">              </w:t>
      </w:r>
      <w:r w:rsidR="00E711E0" w:rsidRPr="00953906">
        <w:rPr>
          <w:rFonts w:ascii="Arial Narrow" w:hAnsi="Arial Narrow"/>
          <w:sz w:val="24"/>
          <w:szCs w:val="24"/>
        </w:rPr>
        <w:t>......................................</w:t>
      </w:r>
    </w:p>
    <w:p w14:paraId="5B36C78A" w14:textId="2C440114" w:rsidR="00E711E0" w:rsidRPr="00953906" w:rsidRDefault="00E711E0" w:rsidP="00255F31">
      <w:pPr>
        <w:ind w:left="6096" w:hanging="6096"/>
        <w:jc w:val="both"/>
        <w:rPr>
          <w:rFonts w:ascii="Arial Narrow" w:hAnsi="Arial Narrow"/>
          <w:sz w:val="24"/>
          <w:szCs w:val="24"/>
        </w:rPr>
      </w:pPr>
      <w:r w:rsidRPr="00953906">
        <w:rPr>
          <w:rFonts w:ascii="Arial Narrow" w:hAnsi="Arial Narrow"/>
          <w:sz w:val="24"/>
          <w:szCs w:val="24"/>
        </w:rPr>
        <w:t xml:space="preserve">               </w:t>
      </w:r>
      <w:r w:rsidR="00255F31">
        <w:rPr>
          <w:rFonts w:ascii="Arial Narrow" w:hAnsi="Arial Narrow"/>
          <w:sz w:val="24"/>
          <w:szCs w:val="24"/>
        </w:rPr>
        <w:t>(Miejscowość i data)</w:t>
      </w:r>
      <w:r w:rsidRPr="00953906">
        <w:rPr>
          <w:rFonts w:ascii="Arial Narrow" w:hAnsi="Arial Narrow"/>
          <w:sz w:val="24"/>
          <w:szCs w:val="24"/>
        </w:rPr>
        <w:t xml:space="preserve">              </w:t>
      </w:r>
      <w:r w:rsidR="00DF66FC">
        <w:rPr>
          <w:rFonts w:ascii="Arial Narrow" w:hAnsi="Arial Narrow"/>
          <w:sz w:val="24"/>
          <w:szCs w:val="24"/>
        </w:rPr>
        <w:t xml:space="preserve">                              </w:t>
      </w:r>
      <w:r w:rsidRPr="00953906">
        <w:rPr>
          <w:rFonts w:ascii="Arial Narrow" w:hAnsi="Arial Narrow"/>
          <w:sz w:val="24"/>
          <w:szCs w:val="24"/>
        </w:rPr>
        <w:t>(</w:t>
      </w:r>
      <w:r w:rsidR="00B139DE">
        <w:rPr>
          <w:rFonts w:ascii="Arial Narrow" w:hAnsi="Arial Narrow"/>
          <w:sz w:val="24"/>
          <w:szCs w:val="24"/>
        </w:rPr>
        <w:t xml:space="preserve">Podpis wykonawcy lub </w:t>
      </w:r>
      <w:r w:rsidRPr="00953906">
        <w:rPr>
          <w:rFonts w:ascii="Arial Narrow" w:hAnsi="Arial Narrow"/>
          <w:sz w:val="24"/>
          <w:szCs w:val="24"/>
        </w:rPr>
        <w:t>upełnomocnion</w:t>
      </w:r>
      <w:r w:rsidR="00255F31">
        <w:rPr>
          <w:rFonts w:ascii="Arial Narrow" w:hAnsi="Arial Narrow"/>
          <w:sz w:val="24"/>
          <w:szCs w:val="24"/>
        </w:rPr>
        <w:t>ego</w:t>
      </w:r>
      <w:r w:rsidRPr="00953906">
        <w:rPr>
          <w:rFonts w:ascii="Arial Narrow" w:hAnsi="Arial Narrow"/>
          <w:sz w:val="24"/>
          <w:szCs w:val="24"/>
        </w:rPr>
        <w:t xml:space="preserve"> przedstawiciel</w:t>
      </w:r>
      <w:r w:rsidR="00255F31">
        <w:rPr>
          <w:rFonts w:ascii="Arial Narrow" w:hAnsi="Arial Narrow"/>
          <w:sz w:val="24"/>
          <w:szCs w:val="24"/>
        </w:rPr>
        <w:t>a</w:t>
      </w:r>
      <w:r w:rsidRPr="00953906">
        <w:rPr>
          <w:rFonts w:ascii="Arial Narrow" w:hAnsi="Arial Narrow"/>
          <w:sz w:val="24"/>
          <w:szCs w:val="24"/>
        </w:rPr>
        <w:t xml:space="preserve"> </w:t>
      </w:r>
      <w:r w:rsidR="00255F31">
        <w:rPr>
          <w:rFonts w:ascii="Arial Narrow" w:hAnsi="Arial Narrow"/>
          <w:sz w:val="24"/>
          <w:szCs w:val="24"/>
        </w:rPr>
        <w:t>wykonawcy</w:t>
      </w:r>
      <w:r w:rsidRPr="00953906">
        <w:rPr>
          <w:rFonts w:ascii="Arial Narrow" w:hAnsi="Arial Narrow"/>
          <w:sz w:val="24"/>
          <w:szCs w:val="24"/>
        </w:rPr>
        <w:t>)</w:t>
      </w:r>
    </w:p>
    <w:p w14:paraId="5F91E986" w14:textId="77777777" w:rsidR="000E42D3" w:rsidRDefault="002C3BC3">
      <w:pPr>
        <w:rPr>
          <w:rFonts w:ascii="Arial Narrow" w:hAnsi="Arial Narrow"/>
          <w:snapToGrid w:val="0"/>
          <w:sz w:val="24"/>
          <w:szCs w:val="24"/>
        </w:rPr>
      </w:pPr>
      <w:r w:rsidRPr="00953906">
        <w:rPr>
          <w:rFonts w:ascii="Arial Narrow" w:hAnsi="Arial Narrow"/>
          <w:szCs w:val="24"/>
        </w:rPr>
        <w:br w:type="page"/>
      </w:r>
    </w:p>
    <w:p w14:paraId="7BB8A533" w14:textId="7EDDEA0A" w:rsidR="00D85681" w:rsidRPr="002D004E" w:rsidRDefault="00386C64" w:rsidP="008E63ED">
      <w:pPr>
        <w:pStyle w:val="Paragraf2"/>
        <w:widowControl/>
        <w:tabs>
          <w:tab w:val="clear" w:pos="8789"/>
          <w:tab w:val="left" w:pos="0"/>
          <w:tab w:val="right" w:pos="8953"/>
        </w:tabs>
        <w:spacing w:before="0" w:after="0"/>
        <w:rPr>
          <w:rFonts w:ascii="Arial Narrow" w:hAnsi="Arial Narrow"/>
          <w:b/>
          <w:szCs w:val="24"/>
          <w:lang w:val="pl-PL"/>
        </w:rPr>
      </w:pPr>
      <w:r>
        <w:rPr>
          <w:rFonts w:ascii="Arial Narrow" w:hAnsi="Arial Narrow"/>
          <w:b/>
          <w:szCs w:val="24"/>
          <w:lang w:val="pl-PL"/>
        </w:rPr>
        <w:lastRenderedPageBreak/>
        <w:t>Załącznik Nr 3</w:t>
      </w:r>
      <w:r w:rsidR="00534781">
        <w:rPr>
          <w:rFonts w:ascii="Arial Narrow" w:hAnsi="Arial Narrow"/>
          <w:b/>
          <w:szCs w:val="24"/>
          <w:lang w:val="pl-PL"/>
        </w:rPr>
        <w:t xml:space="preserve"> do SWZ</w:t>
      </w:r>
      <w:r w:rsidR="00534781">
        <w:rPr>
          <w:rFonts w:ascii="Arial Narrow" w:hAnsi="Arial Narrow"/>
          <w:b/>
          <w:szCs w:val="24"/>
          <w:lang w:val="pl-PL"/>
        </w:rPr>
        <w:tab/>
        <w:t xml:space="preserve">Znak sprawy </w:t>
      </w:r>
      <w:r w:rsidR="0042533C">
        <w:rPr>
          <w:rFonts w:ascii="Arial Narrow" w:hAnsi="Arial Narrow"/>
          <w:b/>
          <w:szCs w:val="24"/>
          <w:lang w:val="pl-PL"/>
        </w:rPr>
        <w:t>ZP</w:t>
      </w:r>
      <w:r w:rsidR="00374159">
        <w:rPr>
          <w:rFonts w:ascii="Arial Narrow" w:hAnsi="Arial Narrow"/>
          <w:b/>
          <w:szCs w:val="24"/>
          <w:lang w:val="pl-PL"/>
        </w:rPr>
        <w:t>.</w:t>
      </w:r>
      <w:r w:rsidR="0042533C">
        <w:rPr>
          <w:rFonts w:ascii="Arial Narrow" w:hAnsi="Arial Narrow"/>
          <w:b/>
          <w:szCs w:val="24"/>
          <w:lang w:val="pl-PL"/>
        </w:rPr>
        <w:t>215.0</w:t>
      </w:r>
      <w:r w:rsidR="00FA6502">
        <w:rPr>
          <w:rFonts w:ascii="Arial Narrow" w:hAnsi="Arial Narrow"/>
          <w:b/>
          <w:szCs w:val="24"/>
          <w:lang w:val="pl-PL"/>
        </w:rPr>
        <w:t>1</w:t>
      </w:r>
      <w:r w:rsidR="008720AF" w:rsidRPr="008720AF">
        <w:rPr>
          <w:rFonts w:ascii="Arial Narrow" w:hAnsi="Arial Narrow"/>
          <w:b/>
          <w:szCs w:val="24"/>
          <w:lang w:val="pl-PL"/>
        </w:rPr>
        <w:t>.20</w:t>
      </w:r>
      <w:r w:rsidR="00B63302">
        <w:rPr>
          <w:rFonts w:ascii="Arial Narrow" w:hAnsi="Arial Narrow"/>
          <w:b/>
          <w:szCs w:val="24"/>
          <w:lang w:val="pl-PL"/>
        </w:rPr>
        <w:t>2</w:t>
      </w:r>
      <w:r w:rsidR="00FA6502">
        <w:rPr>
          <w:rFonts w:ascii="Arial Narrow" w:hAnsi="Arial Narrow"/>
          <w:b/>
          <w:szCs w:val="24"/>
          <w:lang w:val="pl-PL"/>
        </w:rPr>
        <w:t>1</w:t>
      </w:r>
    </w:p>
    <w:p w14:paraId="75A68877" w14:textId="68C25169" w:rsidR="00D85681" w:rsidRDefault="00D85681" w:rsidP="008E63ED">
      <w:pPr>
        <w:pStyle w:val="Paragraf2"/>
        <w:widowControl/>
        <w:tabs>
          <w:tab w:val="clear" w:pos="8789"/>
          <w:tab w:val="left" w:pos="0"/>
          <w:tab w:val="right" w:pos="8953"/>
        </w:tabs>
        <w:spacing w:before="0" w:after="0"/>
        <w:rPr>
          <w:rFonts w:ascii="Arial Narrow" w:hAnsi="Arial Narrow"/>
          <w:b/>
          <w:szCs w:val="24"/>
          <w:lang w:val="pl-PL"/>
        </w:rPr>
      </w:pPr>
    </w:p>
    <w:p w14:paraId="3264009C" w14:textId="77777777" w:rsidR="00650AF2" w:rsidRDefault="00650AF2" w:rsidP="006C1242">
      <w:pPr>
        <w:pStyle w:val="Paragraf2"/>
        <w:widowControl/>
        <w:tabs>
          <w:tab w:val="clear" w:pos="8789"/>
          <w:tab w:val="left" w:pos="0"/>
          <w:tab w:val="right" w:pos="8953"/>
        </w:tabs>
        <w:spacing w:before="0" w:after="0"/>
        <w:jc w:val="center"/>
        <w:rPr>
          <w:rFonts w:ascii="Arial Narrow" w:hAnsi="Arial Narrow"/>
          <w:b/>
          <w:bCs/>
          <w:szCs w:val="24"/>
          <w:lang w:val="pl-PL"/>
        </w:rPr>
      </w:pPr>
    </w:p>
    <w:p w14:paraId="01BA206F" w14:textId="15ECA433" w:rsidR="006C1242" w:rsidRPr="006C1242" w:rsidRDefault="006C1242" w:rsidP="006C1242">
      <w:pPr>
        <w:pStyle w:val="Paragraf2"/>
        <w:widowControl/>
        <w:tabs>
          <w:tab w:val="clear" w:pos="8789"/>
          <w:tab w:val="left" w:pos="0"/>
          <w:tab w:val="right" w:pos="8953"/>
        </w:tabs>
        <w:spacing w:before="0" w:after="0"/>
        <w:jc w:val="center"/>
        <w:rPr>
          <w:rFonts w:ascii="Arial Narrow" w:hAnsi="Arial Narrow"/>
          <w:b/>
          <w:bCs/>
          <w:szCs w:val="24"/>
          <w:lang w:val="pl-PL"/>
        </w:rPr>
      </w:pPr>
      <w:r w:rsidRPr="006C1242">
        <w:rPr>
          <w:rFonts w:ascii="Arial Narrow" w:hAnsi="Arial Narrow"/>
          <w:b/>
          <w:bCs/>
          <w:szCs w:val="24"/>
          <w:lang w:val="pl-PL"/>
        </w:rPr>
        <w:t>Formularz parametry techniczne obiektów równoważnych</w:t>
      </w:r>
    </w:p>
    <w:p w14:paraId="06FF6137" w14:textId="0E413ABF" w:rsidR="006C1242" w:rsidRDefault="006C1242" w:rsidP="008E63ED">
      <w:pPr>
        <w:pStyle w:val="Paragraf2"/>
        <w:widowControl/>
        <w:tabs>
          <w:tab w:val="clear" w:pos="8789"/>
          <w:tab w:val="left" w:pos="0"/>
          <w:tab w:val="right" w:pos="8953"/>
        </w:tabs>
        <w:spacing w:before="0" w:after="0"/>
        <w:rPr>
          <w:rFonts w:ascii="Arial Narrow" w:hAnsi="Arial Narrow"/>
          <w:szCs w:val="24"/>
          <w:lang w:val="pl-PL"/>
        </w:rPr>
      </w:pPr>
    </w:p>
    <w:p w14:paraId="77777AF7" w14:textId="3DB53DCE" w:rsidR="006C1242" w:rsidRDefault="006C1242" w:rsidP="008E63ED">
      <w:pPr>
        <w:pStyle w:val="Paragraf2"/>
        <w:widowControl/>
        <w:tabs>
          <w:tab w:val="clear" w:pos="8789"/>
          <w:tab w:val="left" w:pos="0"/>
          <w:tab w:val="right" w:pos="8953"/>
        </w:tabs>
        <w:spacing w:before="0" w:after="0"/>
        <w:rPr>
          <w:rFonts w:ascii="Arial Narrow" w:hAnsi="Arial Narrow"/>
          <w:szCs w:val="24"/>
          <w:lang w:val="pl-PL"/>
        </w:rPr>
      </w:pPr>
    </w:p>
    <w:p w14:paraId="75DB518C" w14:textId="77777777" w:rsidR="00650AF2" w:rsidRPr="00953906" w:rsidRDefault="00650AF2" w:rsidP="00650AF2">
      <w:pPr>
        <w:jc w:val="both"/>
        <w:rPr>
          <w:rFonts w:ascii="Arial Narrow" w:hAnsi="Arial Narrow"/>
          <w:sz w:val="24"/>
          <w:szCs w:val="24"/>
        </w:rPr>
      </w:pPr>
      <w:r w:rsidRPr="00953906">
        <w:rPr>
          <w:rFonts w:ascii="Arial Narrow" w:hAnsi="Arial Narrow"/>
          <w:sz w:val="24"/>
          <w:szCs w:val="24"/>
        </w:rPr>
        <w:t>Nazwa oferenta</w:t>
      </w:r>
      <w:r w:rsidRPr="00953906">
        <w:rPr>
          <w:rFonts w:ascii="Arial Narrow" w:hAnsi="Arial Narrow"/>
          <w:sz w:val="24"/>
          <w:szCs w:val="24"/>
        </w:rPr>
        <w:tab/>
        <w:t xml:space="preserve"> ..................................................................................</w:t>
      </w:r>
    </w:p>
    <w:p w14:paraId="79D44BE3" w14:textId="77777777" w:rsidR="00650AF2" w:rsidRPr="00953906" w:rsidRDefault="00650AF2" w:rsidP="00650AF2">
      <w:pPr>
        <w:jc w:val="both"/>
        <w:rPr>
          <w:rFonts w:ascii="Arial Narrow" w:hAnsi="Arial Narrow"/>
          <w:sz w:val="24"/>
          <w:szCs w:val="24"/>
        </w:rPr>
      </w:pPr>
    </w:p>
    <w:p w14:paraId="6070302F" w14:textId="77777777" w:rsidR="00650AF2" w:rsidRDefault="00650AF2" w:rsidP="00650AF2">
      <w:pPr>
        <w:jc w:val="both"/>
        <w:rPr>
          <w:rFonts w:ascii="Arial Narrow" w:hAnsi="Arial Narrow"/>
          <w:sz w:val="24"/>
          <w:szCs w:val="24"/>
        </w:rPr>
      </w:pPr>
      <w:r w:rsidRPr="00953906">
        <w:rPr>
          <w:rFonts w:ascii="Arial Narrow" w:hAnsi="Arial Narrow"/>
          <w:sz w:val="24"/>
          <w:szCs w:val="24"/>
        </w:rPr>
        <w:t>Adres oferenta</w:t>
      </w:r>
      <w:r w:rsidRPr="00953906">
        <w:rPr>
          <w:rFonts w:ascii="Arial Narrow" w:hAnsi="Arial Narrow"/>
          <w:sz w:val="24"/>
          <w:szCs w:val="24"/>
        </w:rPr>
        <w:tab/>
        <w:t>...................................................................................</w:t>
      </w:r>
    </w:p>
    <w:p w14:paraId="4AF56A7E" w14:textId="77777777" w:rsidR="00650AF2" w:rsidRDefault="00650AF2" w:rsidP="00650AF2">
      <w:pPr>
        <w:jc w:val="both"/>
        <w:rPr>
          <w:rFonts w:ascii="Arial Narrow" w:hAnsi="Arial Narrow"/>
          <w:sz w:val="24"/>
          <w:szCs w:val="24"/>
        </w:rPr>
      </w:pPr>
    </w:p>
    <w:p w14:paraId="4403416F" w14:textId="77777777" w:rsidR="00650AF2" w:rsidRPr="00953906" w:rsidRDefault="00650AF2" w:rsidP="00650AF2">
      <w:pPr>
        <w:jc w:val="both"/>
        <w:rPr>
          <w:rFonts w:ascii="Arial Narrow" w:hAnsi="Arial Narrow"/>
          <w:sz w:val="24"/>
          <w:szCs w:val="24"/>
        </w:rPr>
      </w:pPr>
      <w:r>
        <w:rPr>
          <w:rFonts w:ascii="Arial Narrow" w:hAnsi="Arial Narrow"/>
          <w:sz w:val="24"/>
          <w:szCs w:val="24"/>
        </w:rPr>
        <w:t>NIP ……………………………. REGON …………………………………...</w:t>
      </w:r>
    </w:p>
    <w:p w14:paraId="4BF21B1C" w14:textId="77777777" w:rsidR="00650AF2" w:rsidRPr="00953906" w:rsidRDefault="00650AF2" w:rsidP="00650AF2">
      <w:pPr>
        <w:jc w:val="both"/>
        <w:rPr>
          <w:rFonts w:ascii="Arial Narrow" w:hAnsi="Arial Narrow"/>
          <w:sz w:val="24"/>
          <w:szCs w:val="24"/>
        </w:rPr>
      </w:pPr>
    </w:p>
    <w:p w14:paraId="2206EE92" w14:textId="77777777" w:rsidR="00650AF2" w:rsidRDefault="00650AF2" w:rsidP="00650AF2">
      <w:pPr>
        <w:jc w:val="both"/>
        <w:rPr>
          <w:rFonts w:ascii="Arial Narrow" w:hAnsi="Arial Narrow"/>
          <w:sz w:val="24"/>
          <w:szCs w:val="24"/>
          <w:lang w:val="de-DE"/>
        </w:rPr>
      </w:pPr>
      <w:proofErr w:type="spellStart"/>
      <w:r w:rsidRPr="00953906">
        <w:rPr>
          <w:rFonts w:ascii="Arial Narrow" w:hAnsi="Arial Narrow"/>
          <w:sz w:val="24"/>
          <w:szCs w:val="24"/>
          <w:lang w:val="de-DE"/>
        </w:rPr>
        <w:t>Numer</w:t>
      </w:r>
      <w:proofErr w:type="spellEnd"/>
      <w:r w:rsidRPr="00953906">
        <w:rPr>
          <w:rFonts w:ascii="Arial Narrow" w:hAnsi="Arial Narrow"/>
          <w:sz w:val="24"/>
          <w:szCs w:val="24"/>
          <w:lang w:val="de-DE"/>
        </w:rPr>
        <w:t xml:space="preserve"> </w:t>
      </w:r>
      <w:proofErr w:type="spellStart"/>
      <w:r w:rsidRPr="00953906">
        <w:rPr>
          <w:rFonts w:ascii="Arial Narrow" w:hAnsi="Arial Narrow"/>
          <w:sz w:val="24"/>
          <w:szCs w:val="24"/>
          <w:lang w:val="de-DE"/>
        </w:rPr>
        <w:t>telefonu</w:t>
      </w:r>
      <w:proofErr w:type="spellEnd"/>
      <w:r w:rsidRPr="00953906">
        <w:rPr>
          <w:rFonts w:ascii="Arial Narrow" w:hAnsi="Arial Narrow"/>
          <w:sz w:val="24"/>
          <w:szCs w:val="24"/>
          <w:lang w:val="de-DE"/>
        </w:rPr>
        <w:tab/>
        <w:t xml:space="preserve">................................ </w:t>
      </w:r>
      <w:proofErr w:type="spellStart"/>
      <w:r>
        <w:rPr>
          <w:rFonts w:ascii="Arial Narrow" w:hAnsi="Arial Narrow"/>
          <w:sz w:val="24"/>
          <w:szCs w:val="24"/>
          <w:lang w:val="de-DE"/>
        </w:rPr>
        <w:t>e-mail</w:t>
      </w:r>
      <w:proofErr w:type="spellEnd"/>
      <w:r>
        <w:rPr>
          <w:rFonts w:ascii="Arial Narrow" w:hAnsi="Arial Narrow"/>
          <w:sz w:val="24"/>
          <w:szCs w:val="24"/>
          <w:lang w:val="de-DE"/>
        </w:rPr>
        <w:t xml:space="preserve"> ……………………………</w:t>
      </w:r>
    </w:p>
    <w:p w14:paraId="7EFB1201" w14:textId="77777777" w:rsidR="00650AF2" w:rsidRDefault="00650AF2" w:rsidP="00650AF2">
      <w:pPr>
        <w:jc w:val="both"/>
        <w:rPr>
          <w:rFonts w:ascii="Arial Narrow" w:hAnsi="Arial Narrow"/>
          <w:sz w:val="24"/>
          <w:szCs w:val="24"/>
          <w:lang w:val="de-DE"/>
        </w:rPr>
      </w:pPr>
    </w:p>
    <w:p w14:paraId="6D10ED36" w14:textId="3D69279B" w:rsidR="006C1242" w:rsidRPr="00D84784" w:rsidRDefault="006C1242" w:rsidP="008E63ED">
      <w:pPr>
        <w:pStyle w:val="Paragraf2"/>
        <w:widowControl/>
        <w:tabs>
          <w:tab w:val="clear" w:pos="8789"/>
          <w:tab w:val="left" w:pos="0"/>
          <w:tab w:val="right" w:pos="8953"/>
        </w:tabs>
        <w:spacing w:before="0" w:after="0"/>
        <w:rPr>
          <w:rFonts w:ascii="Arial Narrow" w:hAnsi="Arial Narrow"/>
          <w:szCs w:val="24"/>
          <w:lang w:val="pl-PL"/>
        </w:rPr>
      </w:pPr>
    </w:p>
    <w:p w14:paraId="062129DF" w14:textId="77777777" w:rsidR="006C1242" w:rsidRPr="00D84784" w:rsidRDefault="006C1242" w:rsidP="008E63ED">
      <w:pPr>
        <w:pStyle w:val="Paragraf2"/>
        <w:widowControl/>
        <w:tabs>
          <w:tab w:val="clear" w:pos="8789"/>
          <w:tab w:val="left" w:pos="0"/>
          <w:tab w:val="right" w:pos="8953"/>
        </w:tabs>
        <w:spacing w:before="0" w:after="0"/>
        <w:rPr>
          <w:rFonts w:ascii="Arial Narrow" w:hAnsi="Arial Narrow"/>
          <w:b/>
          <w:szCs w:val="24"/>
          <w:lang w:val="pl-PL"/>
        </w:rPr>
      </w:pPr>
    </w:p>
    <w:p w14:paraId="5B5C1281" w14:textId="3B22F82C" w:rsidR="00650AF2" w:rsidRPr="00D84784" w:rsidRDefault="00D84784" w:rsidP="00D84784">
      <w:pPr>
        <w:jc w:val="both"/>
        <w:rPr>
          <w:rFonts w:ascii="Arial Narrow" w:hAnsi="Arial Narrow"/>
          <w:sz w:val="24"/>
          <w:szCs w:val="24"/>
        </w:rPr>
      </w:pPr>
      <w:r w:rsidRPr="00D84784">
        <w:rPr>
          <w:rFonts w:ascii="Arial Narrow" w:hAnsi="Arial Narrow"/>
          <w:bCs/>
          <w:sz w:val="24"/>
          <w:szCs w:val="24"/>
        </w:rPr>
        <w:t>Składaj</w:t>
      </w:r>
      <w:r w:rsidRPr="00D84784">
        <w:rPr>
          <w:rFonts w:ascii="Arial Narrow" w:hAnsi="Arial Narrow" w:cs="TimesNewRoman"/>
          <w:sz w:val="24"/>
          <w:szCs w:val="24"/>
        </w:rPr>
        <w:t>ą</w:t>
      </w:r>
      <w:r w:rsidRPr="00D84784">
        <w:rPr>
          <w:rFonts w:ascii="Arial Narrow" w:hAnsi="Arial Narrow"/>
          <w:bCs/>
          <w:sz w:val="24"/>
          <w:szCs w:val="24"/>
        </w:rPr>
        <w:t>c ofert</w:t>
      </w:r>
      <w:r w:rsidRPr="00D84784">
        <w:rPr>
          <w:rFonts w:ascii="Arial Narrow" w:hAnsi="Arial Narrow" w:cs="TimesNewRoman"/>
          <w:sz w:val="24"/>
          <w:szCs w:val="24"/>
        </w:rPr>
        <w:t xml:space="preserve">ę </w:t>
      </w:r>
      <w:r w:rsidRPr="00D84784">
        <w:rPr>
          <w:rFonts w:ascii="Arial Narrow" w:hAnsi="Arial Narrow"/>
          <w:bCs/>
          <w:sz w:val="24"/>
          <w:szCs w:val="24"/>
        </w:rPr>
        <w:t>w post</w:t>
      </w:r>
      <w:r w:rsidRPr="00D84784">
        <w:rPr>
          <w:rFonts w:ascii="Arial Narrow" w:hAnsi="Arial Narrow" w:cs="TimesNewRoman"/>
          <w:sz w:val="24"/>
          <w:szCs w:val="24"/>
        </w:rPr>
        <w:t>ę</w:t>
      </w:r>
      <w:r w:rsidRPr="00D84784">
        <w:rPr>
          <w:rFonts w:ascii="Arial Narrow" w:hAnsi="Arial Narrow"/>
          <w:bCs/>
          <w:sz w:val="24"/>
          <w:szCs w:val="24"/>
        </w:rPr>
        <w:t xml:space="preserve">powaniu o zamówienie publiczne prowadzonym w trybie przetargu nieograniczonego na </w:t>
      </w:r>
      <w:r w:rsidRPr="00D84784">
        <w:rPr>
          <w:rFonts w:ascii="Arial Narrow" w:hAnsi="Arial Narrow"/>
          <w:sz w:val="24"/>
          <w:szCs w:val="24"/>
        </w:rPr>
        <w:t xml:space="preserve">całodobowe nieprzerwane świadczenie usług </w:t>
      </w:r>
      <w:proofErr w:type="spellStart"/>
      <w:r w:rsidR="004072FA">
        <w:rPr>
          <w:rFonts w:ascii="Arial Narrow" w:hAnsi="Arial Narrow"/>
          <w:sz w:val="24"/>
          <w:szCs w:val="24"/>
        </w:rPr>
        <w:t>dosyłu</w:t>
      </w:r>
      <w:proofErr w:type="spellEnd"/>
      <w:r w:rsidR="004072FA">
        <w:rPr>
          <w:rFonts w:ascii="Arial Narrow" w:hAnsi="Arial Narrow"/>
          <w:sz w:val="24"/>
          <w:szCs w:val="24"/>
        </w:rPr>
        <w:t xml:space="preserve"> i rozpowszechniania</w:t>
      </w:r>
      <w:r w:rsidRPr="00D84784">
        <w:rPr>
          <w:rFonts w:ascii="Arial Narrow" w:hAnsi="Arial Narrow"/>
          <w:sz w:val="24"/>
          <w:szCs w:val="24"/>
        </w:rPr>
        <w:t xml:space="preserve"> programu radiowego Radia Białystok S.A. w zakresie UKF </w:t>
      </w:r>
      <w:r w:rsidRPr="00D84784">
        <w:rPr>
          <w:rFonts w:ascii="Arial Narrow" w:hAnsi="Arial Narrow"/>
          <w:bCs/>
          <w:sz w:val="24"/>
          <w:szCs w:val="24"/>
        </w:rPr>
        <w:t>(znak sprawy:</w:t>
      </w:r>
      <w:r w:rsidRPr="00D84784">
        <w:rPr>
          <w:rFonts w:ascii="Arial Narrow" w:hAnsi="Arial Narrow"/>
          <w:color w:val="000000"/>
          <w:sz w:val="24"/>
          <w:szCs w:val="24"/>
        </w:rPr>
        <w:t xml:space="preserve"> ZP 215.01.2021</w:t>
      </w:r>
      <w:r w:rsidRPr="00D84784">
        <w:rPr>
          <w:rFonts w:ascii="Arial Narrow" w:hAnsi="Arial Narrow"/>
          <w:bCs/>
          <w:sz w:val="24"/>
          <w:szCs w:val="24"/>
        </w:rPr>
        <w:t>)</w:t>
      </w:r>
      <w:r w:rsidR="00650AF2" w:rsidRPr="00D84784">
        <w:rPr>
          <w:rFonts w:ascii="Arial Narrow" w:hAnsi="Arial Narrow"/>
          <w:sz w:val="24"/>
          <w:szCs w:val="24"/>
        </w:rPr>
        <w:t xml:space="preserve"> </w:t>
      </w:r>
      <w:r w:rsidR="00785335">
        <w:rPr>
          <w:rFonts w:ascii="Arial Narrow" w:hAnsi="Arial Narrow"/>
          <w:sz w:val="24"/>
          <w:szCs w:val="24"/>
        </w:rPr>
        <w:t>oferujemy</w:t>
      </w:r>
      <w:r w:rsidR="00650AF2" w:rsidRPr="00D84784">
        <w:rPr>
          <w:rFonts w:ascii="Arial Narrow" w:hAnsi="Arial Narrow"/>
          <w:sz w:val="24"/>
          <w:szCs w:val="24"/>
        </w:rPr>
        <w:t xml:space="preserve"> wykonanie </w:t>
      </w:r>
      <w:r w:rsidR="00785335">
        <w:rPr>
          <w:rFonts w:ascii="Arial Narrow" w:hAnsi="Arial Narrow"/>
          <w:sz w:val="24"/>
          <w:szCs w:val="24"/>
        </w:rPr>
        <w:t>zamówienia</w:t>
      </w:r>
      <w:r w:rsidR="00650AF2" w:rsidRPr="00D84784">
        <w:rPr>
          <w:rFonts w:ascii="Arial Narrow" w:hAnsi="Arial Narrow"/>
          <w:sz w:val="24"/>
          <w:szCs w:val="24"/>
        </w:rPr>
        <w:t xml:space="preserve"> z obiektu(ów) nadawczego(</w:t>
      </w:r>
      <w:proofErr w:type="spellStart"/>
      <w:r w:rsidR="00650AF2" w:rsidRPr="00D84784">
        <w:rPr>
          <w:rFonts w:ascii="Arial Narrow" w:hAnsi="Arial Narrow"/>
          <w:sz w:val="24"/>
          <w:szCs w:val="24"/>
        </w:rPr>
        <w:t>ych</w:t>
      </w:r>
      <w:proofErr w:type="spellEnd"/>
      <w:r w:rsidR="00650AF2" w:rsidRPr="00D84784">
        <w:rPr>
          <w:rFonts w:ascii="Arial Narrow" w:hAnsi="Arial Narrow"/>
          <w:sz w:val="24"/>
          <w:szCs w:val="24"/>
        </w:rPr>
        <w:t>) równoważnego(</w:t>
      </w:r>
      <w:proofErr w:type="spellStart"/>
      <w:r w:rsidR="00650AF2" w:rsidRPr="00D84784">
        <w:rPr>
          <w:rFonts w:ascii="Arial Narrow" w:hAnsi="Arial Narrow"/>
          <w:sz w:val="24"/>
          <w:szCs w:val="24"/>
        </w:rPr>
        <w:t>ych</w:t>
      </w:r>
      <w:proofErr w:type="spellEnd"/>
      <w:r w:rsidR="00650AF2" w:rsidRPr="00D84784">
        <w:rPr>
          <w:rFonts w:ascii="Arial Narrow" w:hAnsi="Arial Narrow"/>
          <w:sz w:val="24"/>
          <w:szCs w:val="24"/>
        </w:rPr>
        <w:t xml:space="preserve">) o parametrach technicznych, które są następujące: </w:t>
      </w:r>
    </w:p>
    <w:p w14:paraId="619F27C6" w14:textId="77777777" w:rsidR="00650AF2" w:rsidRPr="00D84784" w:rsidRDefault="00650AF2" w:rsidP="00FA6502">
      <w:pPr>
        <w:rPr>
          <w:rFonts w:ascii="Arial Narrow" w:hAnsi="Arial Narrow"/>
          <w:sz w:val="24"/>
          <w:szCs w:val="24"/>
        </w:rPr>
      </w:pPr>
    </w:p>
    <w:tbl>
      <w:tblPr>
        <w:tblpPr w:leftFromText="141" w:rightFromText="141" w:vertAnchor="text" w:horzAnchor="margin" w:tblpXSpec="center" w:tblpY="149"/>
        <w:tblW w:w="56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32"/>
        <w:gridCol w:w="1299"/>
        <w:gridCol w:w="1017"/>
        <w:gridCol w:w="824"/>
        <w:gridCol w:w="963"/>
        <w:gridCol w:w="1101"/>
        <w:gridCol w:w="1295"/>
        <w:gridCol w:w="878"/>
        <w:gridCol w:w="887"/>
        <w:gridCol w:w="1040"/>
        <w:gridCol w:w="855"/>
      </w:tblGrid>
      <w:tr w:rsidR="00650AF2" w:rsidRPr="004E7A4F" w14:paraId="4511296E" w14:textId="77777777" w:rsidTr="004C1777">
        <w:tc>
          <w:tcPr>
            <w:tcW w:w="293" w:type="pct"/>
            <w:shd w:val="clear" w:color="auto" w:fill="CCFFCC"/>
            <w:vAlign w:val="center"/>
          </w:tcPr>
          <w:p w14:paraId="31C5BD35" w14:textId="77777777" w:rsidR="00650AF2" w:rsidRPr="00940AC8" w:rsidRDefault="00650AF2" w:rsidP="004C1777">
            <w:pPr>
              <w:autoSpaceDE w:val="0"/>
              <w:autoSpaceDN w:val="0"/>
              <w:adjustRightInd w:val="0"/>
              <w:jc w:val="center"/>
              <w:rPr>
                <w:rFonts w:ascii="Arial Narrow" w:hAnsi="Arial Narrow"/>
                <w:b/>
                <w:sz w:val="14"/>
                <w:szCs w:val="14"/>
              </w:rPr>
            </w:pPr>
            <w:r w:rsidRPr="00940AC8">
              <w:rPr>
                <w:rFonts w:ascii="Arial Narrow" w:hAnsi="Arial Narrow"/>
                <w:b/>
                <w:sz w:val="14"/>
                <w:szCs w:val="14"/>
              </w:rPr>
              <w:t>Nr zadania</w:t>
            </w:r>
          </w:p>
        </w:tc>
        <w:tc>
          <w:tcPr>
            <w:tcW w:w="602" w:type="pct"/>
            <w:shd w:val="clear" w:color="auto" w:fill="CCFFCC"/>
            <w:vAlign w:val="center"/>
          </w:tcPr>
          <w:p w14:paraId="09F871C6" w14:textId="77777777" w:rsidR="00650AF2" w:rsidRPr="00940AC8" w:rsidRDefault="00650AF2" w:rsidP="004C1777">
            <w:pPr>
              <w:autoSpaceDE w:val="0"/>
              <w:autoSpaceDN w:val="0"/>
              <w:adjustRightInd w:val="0"/>
              <w:jc w:val="center"/>
              <w:rPr>
                <w:rFonts w:ascii="Arial Narrow" w:hAnsi="Arial Narrow"/>
                <w:b/>
                <w:sz w:val="14"/>
                <w:szCs w:val="14"/>
              </w:rPr>
            </w:pPr>
            <w:r w:rsidRPr="00940AC8">
              <w:rPr>
                <w:rFonts w:ascii="Arial Narrow" w:hAnsi="Arial Narrow"/>
                <w:b/>
                <w:sz w:val="14"/>
                <w:szCs w:val="14"/>
              </w:rPr>
              <w:t>Lokalizacja/nazwa stacji</w:t>
            </w:r>
          </w:p>
        </w:tc>
        <w:tc>
          <w:tcPr>
            <w:tcW w:w="471" w:type="pct"/>
            <w:shd w:val="clear" w:color="auto" w:fill="CCFFCC"/>
            <w:vAlign w:val="center"/>
          </w:tcPr>
          <w:p w14:paraId="1B317267" w14:textId="77777777" w:rsidR="00650AF2" w:rsidRPr="00940AC8" w:rsidRDefault="00650AF2" w:rsidP="004C1777">
            <w:pPr>
              <w:autoSpaceDE w:val="0"/>
              <w:autoSpaceDN w:val="0"/>
              <w:adjustRightInd w:val="0"/>
              <w:jc w:val="center"/>
              <w:rPr>
                <w:rFonts w:ascii="Arial Narrow" w:hAnsi="Arial Narrow"/>
                <w:b/>
                <w:sz w:val="14"/>
                <w:szCs w:val="14"/>
              </w:rPr>
            </w:pPr>
            <w:r w:rsidRPr="00940AC8">
              <w:rPr>
                <w:rFonts w:ascii="Arial Narrow" w:hAnsi="Arial Narrow"/>
                <w:b/>
                <w:sz w:val="14"/>
                <w:szCs w:val="14"/>
              </w:rPr>
              <w:t>Współrzędne geograficzne</w:t>
            </w:r>
          </w:p>
        </w:tc>
        <w:tc>
          <w:tcPr>
            <w:tcW w:w="382" w:type="pct"/>
            <w:shd w:val="clear" w:color="auto" w:fill="CCFFCC"/>
            <w:vAlign w:val="center"/>
          </w:tcPr>
          <w:p w14:paraId="52FE991B" w14:textId="77777777" w:rsidR="00650AF2" w:rsidRPr="00940AC8" w:rsidRDefault="00650AF2" w:rsidP="004C1777">
            <w:pPr>
              <w:autoSpaceDE w:val="0"/>
              <w:autoSpaceDN w:val="0"/>
              <w:adjustRightInd w:val="0"/>
              <w:jc w:val="center"/>
              <w:rPr>
                <w:rFonts w:ascii="Arial Narrow" w:hAnsi="Arial Narrow"/>
                <w:b/>
                <w:sz w:val="14"/>
                <w:szCs w:val="14"/>
              </w:rPr>
            </w:pPr>
            <w:r w:rsidRPr="00940AC8">
              <w:rPr>
                <w:rFonts w:ascii="Arial Narrow" w:hAnsi="Arial Narrow"/>
                <w:b/>
                <w:sz w:val="14"/>
                <w:szCs w:val="14"/>
              </w:rPr>
              <w:t>Adres obiektu</w:t>
            </w:r>
          </w:p>
        </w:tc>
        <w:tc>
          <w:tcPr>
            <w:tcW w:w="446" w:type="pct"/>
            <w:shd w:val="clear" w:color="auto" w:fill="CCFFCC"/>
            <w:vAlign w:val="center"/>
          </w:tcPr>
          <w:p w14:paraId="0C4489C9" w14:textId="77777777" w:rsidR="00650AF2" w:rsidRPr="00940AC8" w:rsidRDefault="00650AF2" w:rsidP="004C1777">
            <w:pPr>
              <w:autoSpaceDE w:val="0"/>
              <w:autoSpaceDN w:val="0"/>
              <w:adjustRightInd w:val="0"/>
              <w:jc w:val="center"/>
              <w:rPr>
                <w:rFonts w:ascii="Arial Narrow" w:hAnsi="Arial Narrow"/>
                <w:b/>
                <w:sz w:val="14"/>
                <w:szCs w:val="14"/>
              </w:rPr>
            </w:pPr>
            <w:r w:rsidRPr="00940AC8">
              <w:rPr>
                <w:rFonts w:ascii="Arial Narrow" w:hAnsi="Arial Narrow"/>
                <w:b/>
                <w:sz w:val="14"/>
                <w:szCs w:val="14"/>
              </w:rPr>
              <w:t>Częstotliwość</w:t>
            </w:r>
          </w:p>
          <w:p w14:paraId="3C66A9DA" w14:textId="77777777" w:rsidR="00650AF2" w:rsidRPr="00940AC8" w:rsidRDefault="00650AF2" w:rsidP="004C1777">
            <w:pPr>
              <w:autoSpaceDE w:val="0"/>
              <w:autoSpaceDN w:val="0"/>
              <w:adjustRightInd w:val="0"/>
              <w:jc w:val="center"/>
              <w:rPr>
                <w:rFonts w:ascii="Arial Narrow" w:hAnsi="Arial Narrow"/>
                <w:b/>
                <w:sz w:val="14"/>
                <w:szCs w:val="14"/>
              </w:rPr>
            </w:pPr>
            <w:r w:rsidRPr="00940AC8">
              <w:rPr>
                <w:rFonts w:ascii="Arial Narrow" w:hAnsi="Arial Narrow"/>
                <w:b/>
                <w:sz w:val="14"/>
                <w:szCs w:val="14"/>
              </w:rPr>
              <w:t>MHz</w:t>
            </w:r>
          </w:p>
        </w:tc>
        <w:tc>
          <w:tcPr>
            <w:tcW w:w="510" w:type="pct"/>
            <w:shd w:val="clear" w:color="auto" w:fill="CCFFCC"/>
            <w:vAlign w:val="center"/>
          </w:tcPr>
          <w:p w14:paraId="498EF520" w14:textId="77777777" w:rsidR="00650AF2" w:rsidRPr="00940AC8" w:rsidRDefault="00650AF2" w:rsidP="004C1777">
            <w:pPr>
              <w:autoSpaceDE w:val="0"/>
              <w:autoSpaceDN w:val="0"/>
              <w:adjustRightInd w:val="0"/>
              <w:jc w:val="center"/>
              <w:rPr>
                <w:rFonts w:ascii="Arial Narrow" w:hAnsi="Arial Narrow"/>
                <w:b/>
                <w:sz w:val="14"/>
                <w:szCs w:val="14"/>
              </w:rPr>
            </w:pPr>
            <w:r w:rsidRPr="00940AC8">
              <w:rPr>
                <w:rFonts w:ascii="Arial Narrow" w:hAnsi="Arial Narrow"/>
                <w:b/>
                <w:sz w:val="14"/>
                <w:szCs w:val="14"/>
              </w:rPr>
              <w:t xml:space="preserve">Moc </w:t>
            </w:r>
            <w:proofErr w:type="spellStart"/>
            <w:r w:rsidRPr="00940AC8">
              <w:rPr>
                <w:rFonts w:ascii="Arial Narrow" w:hAnsi="Arial Narrow"/>
                <w:b/>
                <w:sz w:val="14"/>
                <w:szCs w:val="14"/>
              </w:rPr>
              <w:t>ERP</w:t>
            </w:r>
            <w:r w:rsidRPr="00940AC8">
              <w:rPr>
                <w:rFonts w:ascii="Arial Narrow" w:hAnsi="Arial Narrow"/>
                <w:b/>
                <w:sz w:val="14"/>
                <w:szCs w:val="14"/>
                <w:vertAlign w:val="subscript"/>
              </w:rPr>
              <w:t>max</w:t>
            </w:r>
            <w:proofErr w:type="spellEnd"/>
          </w:p>
          <w:p w14:paraId="0C5E99CE" w14:textId="77777777" w:rsidR="00650AF2" w:rsidRPr="00940AC8" w:rsidRDefault="00650AF2" w:rsidP="004C1777">
            <w:pPr>
              <w:autoSpaceDE w:val="0"/>
              <w:autoSpaceDN w:val="0"/>
              <w:adjustRightInd w:val="0"/>
              <w:jc w:val="center"/>
              <w:rPr>
                <w:rFonts w:ascii="Arial Narrow" w:hAnsi="Arial Narrow"/>
                <w:b/>
                <w:sz w:val="14"/>
                <w:szCs w:val="14"/>
              </w:rPr>
            </w:pPr>
            <w:r w:rsidRPr="00940AC8">
              <w:rPr>
                <w:rFonts w:ascii="Arial Narrow" w:hAnsi="Arial Narrow"/>
                <w:b/>
                <w:sz w:val="14"/>
                <w:szCs w:val="14"/>
              </w:rPr>
              <w:t>kW (koncesja)</w:t>
            </w:r>
          </w:p>
        </w:tc>
        <w:tc>
          <w:tcPr>
            <w:tcW w:w="600" w:type="pct"/>
            <w:shd w:val="clear" w:color="auto" w:fill="CCFFCC"/>
          </w:tcPr>
          <w:p w14:paraId="243F2AC3" w14:textId="77777777" w:rsidR="00650AF2" w:rsidRPr="00940AC8" w:rsidRDefault="00650AF2" w:rsidP="004C1777">
            <w:pPr>
              <w:autoSpaceDE w:val="0"/>
              <w:autoSpaceDN w:val="0"/>
              <w:adjustRightInd w:val="0"/>
              <w:rPr>
                <w:rFonts w:ascii="Arial Narrow" w:hAnsi="Arial Narrow"/>
                <w:b/>
                <w:sz w:val="14"/>
                <w:szCs w:val="14"/>
              </w:rPr>
            </w:pPr>
          </w:p>
          <w:p w14:paraId="265833CA" w14:textId="77777777" w:rsidR="00650AF2" w:rsidRPr="00940AC8" w:rsidRDefault="00650AF2" w:rsidP="004C1777">
            <w:pPr>
              <w:autoSpaceDE w:val="0"/>
              <w:autoSpaceDN w:val="0"/>
              <w:adjustRightInd w:val="0"/>
              <w:jc w:val="center"/>
              <w:rPr>
                <w:rFonts w:ascii="Arial Narrow" w:hAnsi="Arial Narrow"/>
                <w:b/>
                <w:sz w:val="14"/>
                <w:szCs w:val="14"/>
              </w:rPr>
            </w:pPr>
            <w:r w:rsidRPr="00940AC8">
              <w:rPr>
                <w:rFonts w:ascii="Arial Narrow" w:hAnsi="Arial Narrow"/>
                <w:b/>
                <w:sz w:val="14"/>
                <w:szCs w:val="14"/>
              </w:rPr>
              <w:t xml:space="preserve">Moc </w:t>
            </w:r>
            <w:proofErr w:type="spellStart"/>
            <w:r w:rsidRPr="00940AC8">
              <w:rPr>
                <w:rFonts w:ascii="Arial Narrow" w:hAnsi="Arial Narrow"/>
                <w:b/>
                <w:sz w:val="14"/>
                <w:szCs w:val="14"/>
              </w:rPr>
              <w:t>ERP</w:t>
            </w:r>
            <w:r w:rsidRPr="00940AC8">
              <w:rPr>
                <w:rFonts w:ascii="Arial Narrow" w:hAnsi="Arial Narrow"/>
                <w:b/>
                <w:sz w:val="14"/>
                <w:szCs w:val="14"/>
                <w:vertAlign w:val="subscript"/>
              </w:rPr>
              <w:t>max</w:t>
            </w:r>
            <w:proofErr w:type="spellEnd"/>
          </w:p>
          <w:p w14:paraId="20C781A9" w14:textId="77777777" w:rsidR="00650AF2" w:rsidRPr="00940AC8" w:rsidRDefault="00650AF2" w:rsidP="004C1777">
            <w:pPr>
              <w:autoSpaceDE w:val="0"/>
              <w:autoSpaceDN w:val="0"/>
              <w:adjustRightInd w:val="0"/>
              <w:spacing w:line="276" w:lineRule="auto"/>
              <w:jc w:val="center"/>
              <w:rPr>
                <w:rFonts w:ascii="Arial Narrow" w:hAnsi="Arial Narrow"/>
                <w:b/>
                <w:sz w:val="14"/>
                <w:szCs w:val="14"/>
              </w:rPr>
            </w:pPr>
            <w:r w:rsidRPr="00940AC8">
              <w:rPr>
                <w:rFonts w:ascii="Arial Narrow" w:hAnsi="Arial Narrow"/>
                <w:b/>
                <w:sz w:val="14"/>
                <w:szCs w:val="14"/>
              </w:rPr>
              <w:t>kW (oferowana)</w:t>
            </w:r>
          </w:p>
        </w:tc>
        <w:tc>
          <w:tcPr>
            <w:tcW w:w="407" w:type="pct"/>
            <w:shd w:val="clear" w:color="auto" w:fill="CCFFCC"/>
            <w:vAlign w:val="center"/>
          </w:tcPr>
          <w:p w14:paraId="20C5E97E" w14:textId="77777777" w:rsidR="00650AF2" w:rsidRPr="00940AC8" w:rsidRDefault="00650AF2" w:rsidP="004C1777">
            <w:pPr>
              <w:autoSpaceDE w:val="0"/>
              <w:autoSpaceDN w:val="0"/>
              <w:adjustRightInd w:val="0"/>
              <w:jc w:val="center"/>
              <w:rPr>
                <w:rFonts w:ascii="Arial Narrow" w:hAnsi="Arial Narrow"/>
                <w:b/>
                <w:sz w:val="14"/>
                <w:szCs w:val="14"/>
              </w:rPr>
            </w:pPr>
            <w:r w:rsidRPr="00940AC8">
              <w:rPr>
                <w:rFonts w:ascii="Arial Narrow" w:hAnsi="Arial Narrow"/>
                <w:b/>
                <w:sz w:val="14"/>
                <w:szCs w:val="14"/>
              </w:rPr>
              <w:t xml:space="preserve">Wysokość terenu m </w:t>
            </w:r>
            <w:proofErr w:type="spellStart"/>
            <w:r w:rsidRPr="00940AC8">
              <w:rPr>
                <w:rFonts w:ascii="Arial Narrow" w:hAnsi="Arial Narrow"/>
                <w:b/>
                <w:sz w:val="14"/>
                <w:szCs w:val="14"/>
              </w:rPr>
              <w:t>npm</w:t>
            </w:r>
            <w:proofErr w:type="spellEnd"/>
          </w:p>
        </w:tc>
        <w:tc>
          <w:tcPr>
            <w:tcW w:w="411" w:type="pct"/>
            <w:shd w:val="clear" w:color="auto" w:fill="CCFFCC"/>
            <w:vAlign w:val="center"/>
          </w:tcPr>
          <w:p w14:paraId="639B49FB" w14:textId="77777777" w:rsidR="00650AF2" w:rsidRPr="00940AC8" w:rsidRDefault="00650AF2" w:rsidP="004C1777">
            <w:pPr>
              <w:autoSpaceDE w:val="0"/>
              <w:autoSpaceDN w:val="0"/>
              <w:adjustRightInd w:val="0"/>
              <w:jc w:val="center"/>
              <w:rPr>
                <w:rFonts w:ascii="Arial Narrow" w:hAnsi="Arial Narrow"/>
                <w:b/>
                <w:sz w:val="14"/>
                <w:szCs w:val="14"/>
              </w:rPr>
            </w:pPr>
            <w:r w:rsidRPr="00940AC8">
              <w:rPr>
                <w:rFonts w:ascii="Arial Narrow" w:hAnsi="Arial Narrow"/>
                <w:b/>
                <w:sz w:val="14"/>
                <w:szCs w:val="14"/>
              </w:rPr>
              <w:t>Wysokość zawieszenia anteny m</w:t>
            </w:r>
          </w:p>
        </w:tc>
        <w:tc>
          <w:tcPr>
            <w:tcW w:w="482" w:type="pct"/>
            <w:shd w:val="clear" w:color="auto" w:fill="CCFFCC"/>
            <w:vAlign w:val="center"/>
          </w:tcPr>
          <w:p w14:paraId="57721FC3" w14:textId="77777777" w:rsidR="00650AF2" w:rsidRPr="00940AC8" w:rsidRDefault="00650AF2" w:rsidP="004C1777">
            <w:pPr>
              <w:autoSpaceDE w:val="0"/>
              <w:autoSpaceDN w:val="0"/>
              <w:adjustRightInd w:val="0"/>
              <w:jc w:val="center"/>
              <w:rPr>
                <w:rFonts w:ascii="Arial Narrow" w:hAnsi="Arial Narrow"/>
                <w:b/>
                <w:sz w:val="14"/>
                <w:szCs w:val="14"/>
              </w:rPr>
            </w:pPr>
            <w:r w:rsidRPr="00940AC8">
              <w:rPr>
                <w:rFonts w:ascii="Arial Narrow" w:hAnsi="Arial Narrow"/>
                <w:b/>
                <w:sz w:val="14"/>
                <w:szCs w:val="14"/>
              </w:rPr>
              <w:t>Polaryzacja</w:t>
            </w:r>
          </w:p>
        </w:tc>
        <w:tc>
          <w:tcPr>
            <w:tcW w:w="396" w:type="pct"/>
            <w:shd w:val="clear" w:color="auto" w:fill="CCFFCC"/>
            <w:vAlign w:val="center"/>
          </w:tcPr>
          <w:p w14:paraId="5039662A" w14:textId="77777777" w:rsidR="00650AF2" w:rsidRPr="00940AC8" w:rsidRDefault="00650AF2" w:rsidP="004C1777">
            <w:pPr>
              <w:autoSpaceDE w:val="0"/>
              <w:autoSpaceDN w:val="0"/>
              <w:adjustRightInd w:val="0"/>
              <w:jc w:val="center"/>
              <w:rPr>
                <w:rFonts w:ascii="Arial Narrow" w:hAnsi="Arial Narrow"/>
                <w:b/>
                <w:sz w:val="14"/>
                <w:szCs w:val="14"/>
              </w:rPr>
            </w:pPr>
            <w:r w:rsidRPr="00940AC8">
              <w:rPr>
                <w:rFonts w:ascii="Arial Narrow" w:hAnsi="Arial Narrow"/>
                <w:b/>
                <w:sz w:val="14"/>
                <w:szCs w:val="14"/>
              </w:rPr>
              <w:t>Charakterystyka anteny</w:t>
            </w:r>
          </w:p>
        </w:tc>
      </w:tr>
      <w:tr w:rsidR="00650AF2" w:rsidRPr="004E7A4F" w14:paraId="71DAB5AB" w14:textId="77777777" w:rsidTr="004C1777">
        <w:trPr>
          <w:trHeight w:val="512"/>
        </w:trPr>
        <w:tc>
          <w:tcPr>
            <w:tcW w:w="293" w:type="pct"/>
            <w:vAlign w:val="center"/>
          </w:tcPr>
          <w:p w14:paraId="3E6F4870" w14:textId="77777777" w:rsidR="00650AF2" w:rsidRPr="004E7A4F" w:rsidRDefault="00650AF2" w:rsidP="004C1777">
            <w:pPr>
              <w:autoSpaceDE w:val="0"/>
              <w:autoSpaceDN w:val="0"/>
              <w:adjustRightInd w:val="0"/>
              <w:jc w:val="center"/>
              <w:rPr>
                <w:rFonts w:ascii="Arial Narrow" w:hAnsi="Arial Narrow"/>
                <w:sz w:val="22"/>
                <w:szCs w:val="22"/>
              </w:rPr>
            </w:pPr>
            <w:r w:rsidRPr="004E7A4F">
              <w:rPr>
                <w:rFonts w:ascii="Arial Narrow" w:hAnsi="Arial Narrow"/>
                <w:sz w:val="22"/>
                <w:szCs w:val="22"/>
              </w:rPr>
              <w:t>1</w:t>
            </w:r>
          </w:p>
        </w:tc>
        <w:tc>
          <w:tcPr>
            <w:tcW w:w="602" w:type="pct"/>
            <w:vAlign w:val="center"/>
          </w:tcPr>
          <w:p w14:paraId="4E3AC49B" w14:textId="77777777" w:rsidR="00650AF2" w:rsidRPr="004E7A4F" w:rsidRDefault="00650AF2" w:rsidP="004C1777">
            <w:pPr>
              <w:autoSpaceDE w:val="0"/>
              <w:autoSpaceDN w:val="0"/>
              <w:adjustRightInd w:val="0"/>
              <w:jc w:val="center"/>
              <w:rPr>
                <w:rFonts w:ascii="Arial Narrow" w:hAnsi="Arial Narrow"/>
                <w:sz w:val="22"/>
                <w:szCs w:val="22"/>
              </w:rPr>
            </w:pPr>
          </w:p>
        </w:tc>
        <w:tc>
          <w:tcPr>
            <w:tcW w:w="471" w:type="pct"/>
            <w:vAlign w:val="center"/>
          </w:tcPr>
          <w:p w14:paraId="3F9558EF" w14:textId="77777777" w:rsidR="00650AF2" w:rsidRPr="004E7A4F" w:rsidRDefault="00650AF2" w:rsidP="004C1777">
            <w:pPr>
              <w:autoSpaceDE w:val="0"/>
              <w:autoSpaceDN w:val="0"/>
              <w:adjustRightInd w:val="0"/>
              <w:jc w:val="center"/>
              <w:rPr>
                <w:rFonts w:ascii="Arial Narrow" w:hAnsi="Arial Narrow"/>
                <w:sz w:val="22"/>
                <w:szCs w:val="22"/>
              </w:rPr>
            </w:pPr>
          </w:p>
        </w:tc>
        <w:tc>
          <w:tcPr>
            <w:tcW w:w="382" w:type="pct"/>
          </w:tcPr>
          <w:p w14:paraId="5F818E82" w14:textId="77777777" w:rsidR="00650AF2" w:rsidRPr="004E7A4F" w:rsidRDefault="00650AF2" w:rsidP="004C1777">
            <w:pPr>
              <w:jc w:val="center"/>
              <w:rPr>
                <w:rFonts w:ascii="Arial Narrow" w:hAnsi="Arial Narrow"/>
                <w:sz w:val="22"/>
                <w:szCs w:val="22"/>
              </w:rPr>
            </w:pPr>
          </w:p>
        </w:tc>
        <w:tc>
          <w:tcPr>
            <w:tcW w:w="446" w:type="pct"/>
            <w:vAlign w:val="bottom"/>
          </w:tcPr>
          <w:p w14:paraId="0844E839" w14:textId="77777777" w:rsidR="00650AF2" w:rsidRPr="00785335" w:rsidRDefault="00650AF2" w:rsidP="004C1777">
            <w:pPr>
              <w:jc w:val="center"/>
              <w:rPr>
                <w:rFonts w:ascii="Arial Narrow" w:hAnsi="Arial Narrow"/>
                <w:sz w:val="22"/>
                <w:szCs w:val="22"/>
              </w:rPr>
            </w:pPr>
            <w:r w:rsidRPr="00785335">
              <w:rPr>
                <w:rFonts w:ascii="Arial Narrow" w:hAnsi="Arial Narrow"/>
                <w:sz w:val="22"/>
                <w:szCs w:val="22"/>
              </w:rPr>
              <w:t>99,4</w:t>
            </w:r>
          </w:p>
          <w:p w14:paraId="568D81C3" w14:textId="77777777" w:rsidR="00650AF2" w:rsidRPr="00785335" w:rsidRDefault="00650AF2" w:rsidP="004C1777">
            <w:pPr>
              <w:autoSpaceDE w:val="0"/>
              <w:autoSpaceDN w:val="0"/>
              <w:adjustRightInd w:val="0"/>
              <w:jc w:val="center"/>
              <w:rPr>
                <w:rFonts w:ascii="Arial Narrow" w:hAnsi="Arial Narrow"/>
                <w:sz w:val="22"/>
                <w:szCs w:val="22"/>
              </w:rPr>
            </w:pPr>
          </w:p>
        </w:tc>
        <w:tc>
          <w:tcPr>
            <w:tcW w:w="510" w:type="pct"/>
            <w:vAlign w:val="center"/>
          </w:tcPr>
          <w:p w14:paraId="0DB7F261" w14:textId="77777777" w:rsidR="00650AF2" w:rsidRPr="00785335" w:rsidRDefault="00650AF2" w:rsidP="004C1777">
            <w:pPr>
              <w:autoSpaceDE w:val="0"/>
              <w:autoSpaceDN w:val="0"/>
              <w:adjustRightInd w:val="0"/>
              <w:jc w:val="center"/>
              <w:rPr>
                <w:rFonts w:ascii="Arial Narrow" w:hAnsi="Arial Narrow"/>
                <w:sz w:val="22"/>
                <w:szCs w:val="22"/>
              </w:rPr>
            </w:pPr>
            <w:r w:rsidRPr="00785335">
              <w:rPr>
                <w:rFonts w:ascii="Arial Narrow" w:hAnsi="Arial Narrow"/>
                <w:sz w:val="22"/>
                <w:szCs w:val="22"/>
              </w:rPr>
              <w:t>30</w:t>
            </w:r>
          </w:p>
        </w:tc>
        <w:tc>
          <w:tcPr>
            <w:tcW w:w="600" w:type="pct"/>
          </w:tcPr>
          <w:p w14:paraId="64DA333A" w14:textId="77777777" w:rsidR="00650AF2" w:rsidRPr="004E7A4F" w:rsidRDefault="00650AF2" w:rsidP="004C1777">
            <w:pPr>
              <w:autoSpaceDE w:val="0"/>
              <w:autoSpaceDN w:val="0"/>
              <w:adjustRightInd w:val="0"/>
              <w:jc w:val="center"/>
              <w:rPr>
                <w:rFonts w:ascii="Arial Narrow" w:hAnsi="Arial Narrow"/>
                <w:sz w:val="22"/>
                <w:szCs w:val="22"/>
              </w:rPr>
            </w:pPr>
          </w:p>
        </w:tc>
        <w:tc>
          <w:tcPr>
            <w:tcW w:w="407" w:type="pct"/>
            <w:vAlign w:val="center"/>
          </w:tcPr>
          <w:p w14:paraId="21EC168F" w14:textId="77777777" w:rsidR="00650AF2" w:rsidRPr="004E7A4F" w:rsidRDefault="00650AF2" w:rsidP="004C1777">
            <w:pPr>
              <w:autoSpaceDE w:val="0"/>
              <w:autoSpaceDN w:val="0"/>
              <w:adjustRightInd w:val="0"/>
              <w:jc w:val="center"/>
              <w:rPr>
                <w:rFonts w:ascii="Arial Narrow" w:hAnsi="Arial Narrow"/>
                <w:sz w:val="22"/>
                <w:szCs w:val="22"/>
              </w:rPr>
            </w:pPr>
          </w:p>
        </w:tc>
        <w:tc>
          <w:tcPr>
            <w:tcW w:w="411" w:type="pct"/>
          </w:tcPr>
          <w:p w14:paraId="792A214C" w14:textId="77777777" w:rsidR="00650AF2" w:rsidRPr="004E7A4F" w:rsidRDefault="00650AF2" w:rsidP="004C1777">
            <w:pPr>
              <w:autoSpaceDE w:val="0"/>
              <w:autoSpaceDN w:val="0"/>
              <w:adjustRightInd w:val="0"/>
              <w:jc w:val="center"/>
              <w:rPr>
                <w:rFonts w:ascii="Arial Narrow" w:hAnsi="Arial Narrow"/>
                <w:sz w:val="22"/>
                <w:szCs w:val="22"/>
              </w:rPr>
            </w:pPr>
          </w:p>
        </w:tc>
        <w:tc>
          <w:tcPr>
            <w:tcW w:w="482" w:type="pct"/>
          </w:tcPr>
          <w:p w14:paraId="604C4709" w14:textId="77777777" w:rsidR="00650AF2" w:rsidRPr="004E7A4F" w:rsidRDefault="00650AF2" w:rsidP="004C1777">
            <w:pPr>
              <w:autoSpaceDE w:val="0"/>
              <w:autoSpaceDN w:val="0"/>
              <w:adjustRightInd w:val="0"/>
              <w:jc w:val="center"/>
              <w:rPr>
                <w:rFonts w:ascii="Arial Narrow" w:hAnsi="Arial Narrow"/>
                <w:sz w:val="22"/>
                <w:szCs w:val="22"/>
              </w:rPr>
            </w:pPr>
          </w:p>
        </w:tc>
        <w:tc>
          <w:tcPr>
            <w:tcW w:w="396" w:type="pct"/>
            <w:vAlign w:val="center"/>
          </w:tcPr>
          <w:p w14:paraId="694E09CC" w14:textId="77777777" w:rsidR="00650AF2" w:rsidRPr="004E7A4F" w:rsidRDefault="00650AF2" w:rsidP="004C1777">
            <w:pPr>
              <w:autoSpaceDE w:val="0"/>
              <w:autoSpaceDN w:val="0"/>
              <w:adjustRightInd w:val="0"/>
              <w:jc w:val="center"/>
              <w:rPr>
                <w:rFonts w:ascii="Arial Narrow" w:hAnsi="Arial Narrow"/>
                <w:sz w:val="22"/>
                <w:szCs w:val="22"/>
              </w:rPr>
            </w:pPr>
          </w:p>
        </w:tc>
      </w:tr>
      <w:tr w:rsidR="00650AF2" w:rsidRPr="004E7A4F" w14:paraId="419BE440" w14:textId="77777777" w:rsidTr="004C1777">
        <w:trPr>
          <w:trHeight w:val="363"/>
        </w:trPr>
        <w:tc>
          <w:tcPr>
            <w:tcW w:w="293" w:type="pct"/>
            <w:vAlign w:val="center"/>
          </w:tcPr>
          <w:p w14:paraId="6E7843CD" w14:textId="77777777" w:rsidR="00650AF2" w:rsidRPr="004E7A4F" w:rsidRDefault="00650AF2" w:rsidP="004C1777">
            <w:pPr>
              <w:autoSpaceDE w:val="0"/>
              <w:autoSpaceDN w:val="0"/>
              <w:adjustRightInd w:val="0"/>
              <w:jc w:val="center"/>
              <w:rPr>
                <w:rFonts w:ascii="Arial Narrow" w:hAnsi="Arial Narrow"/>
                <w:sz w:val="22"/>
                <w:szCs w:val="22"/>
              </w:rPr>
            </w:pPr>
            <w:r w:rsidRPr="004E7A4F">
              <w:rPr>
                <w:rFonts w:ascii="Arial Narrow" w:hAnsi="Arial Narrow"/>
                <w:sz w:val="22"/>
                <w:szCs w:val="22"/>
              </w:rPr>
              <w:t>2</w:t>
            </w:r>
          </w:p>
        </w:tc>
        <w:tc>
          <w:tcPr>
            <w:tcW w:w="602" w:type="pct"/>
            <w:vAlign w:val="center"/>
          </w:tcPr>
          <w:p w14:paraId="16CDF1DB" w14:textId="77777777" w:rsidR="00650AF2" w:rsidRPr="004E7A4F" w:rsidRDefault="00650AF2" w:rsidP="004C1777">
            <w:pPr>
              <w:autoSpaceDE w:val="0"/>
              <w:autoSpaceDN w:val="0"/>
              <w:adjustRightInd w:val="0"/>
              <w:jc w:val="center"/>
              <w:rPr>
                <w:rFonts w:ascii="Arial Narrow" w:hAnsi="Arial Narrow"/>
                <w:sz w:val="22"/>
                <w:szCs w:val="22"/>
              </w:rPr>
            </w:pPr>
          </w:p>
        </w:tc>
        <w:tc>
          <w:tcPr>
            <w:tcW w:w="471" w:type="pct"/>
            <w:vAlign w:val="center"/>
          </w:tcPr>
          <w:p w14:paraId="75C42510" w14:textId="77777777" w:rsidR="00650AF2" w:rsidRPr="004E7A4F" w:rsidRDefault="00650AF2" w:rsidP="004C1777">
            <w:pPr>
              <w:autoSpaceDE w:val="0"/>
              <w:autoSpaceDN w:val="0"/>
              <w:adjustRightInd w:val="0"/>
              <w:jc w:val="center"/>
              <w:rPr>
                <w:rFonts w:ascii="Arial Narrow" w:hAnsi="Arial Narrow"/>
                <w:sz w:val="22"/>
                <w:szCs w:val="22"/>
              </w:rPr>
            </w:pPr>
          </w:p>
        </w:tc>
        <w:tc>
          <w:tcPr>
            <w:tcW w:w="382" w:type="pct"/>
          </w:tcPr>
          <w:p w14:paraId="00CED419" w14:textId="77777777" w:rsidR="00650AF2" w:rsidRPr="004E7A4F" w:rsidRDefault="00650AF2" w:rsidP="004C1777">
            <w:pPr>
              <w:jc w:val="center"/>
              <w:rPr>
                <w:rFonts w:ascii="Arial Narrow" w:hAnsi="Arial Narrow"/>
                <w:sz w:val="22"/>
                <w:szCs w:val="22"/>
              </w:rPr>
            </w:pPr>
          </w:p>
        </w:tc>
        <w:tc>
          <w:tcPr>
            <w:tcW w:w="446" w:type="pct"/>
            <w:vAlign w:val="bottom"/>
          </w:tcPr>
          <w:p w14:paraId="19AB6B2C" w14:textId="77777777" w:rsidR="00650AF2" w:rsidRPr="00785335" w:rsidRDefault="00650AF2" w:rsidP="004C1777">
            <w:pPr>
              <w:jc w:val="center"/>
              <w:rPr>
                <w:rFonts w:ascii="Arial Narrow" w:hAnsi="Arial Narrow"/>
                <w:sz w:val="22"/>
                <w:szCs w:val="22"/>
              </w:rPr>
            </w:pPr>
            <w:r w:rsidRPr="00785335">
              <w:rPr>
                <w:rFonts w:ascii="Arial Narrow" w:hAnsi="Arial Narrow"/>
                <w:sz w:val="22"/>
                <w:szCs w:val="22"/>
              </w:rPr>
              <w:t>87,9</w:t>
            </w:r>
          </w:p>
          <w:p w14:paraId="603B3147" w14:textId="77777777" w:rsidR="00650AF2" w:rsidRPr="00785335" w:rsidRDefault="00650AF2" w:rsidP="004C1777">
            <w:pPr>
              <w:autoSpaceDE w:val="0"/>
              <w:autoSpaceDN w:val="0"/>
              <w:adjustRightInd w:val="0"/>
              <w:jc w:val="center"/>
              <w:rPr>
                <w:rFonts w:ascii="Arial Narrow" w:hAnsi="Arial Narrow"/>
                <w:sz w:val="22"/>
                <w:szCs w:val="22"/>
              </w:rPr>
            </w:pPr>
          </w:p>
        </w:tc>
        <w:tc>
          <w:tcPr>
            <w:tcW w:w="510" w:type="pct"/>
            <w:vAlign w:val="center"/>
          </w:tcPr>
          <w:p w14:paraId="59DE6245" w14:textId="77777777" w:rsidR="00650AF2" w:rsidRPr="00785335" w:rsidRDefault="00650AF2" w:rsidP="004C1777">
            <w:pPr>
              <w:autoSpaceDE w:val="0"/>
              <w:autoSpaceDN w:val="0"/>
              <w:adjustRightInd w:val="0"/>
              <w:jc w:val="center"/>
              <w:rPr>
                <w:rFonts w:ascii="Arial Narrow" w:hAnsi="Arial Narrow"/>
                <w:sz w:val="22"/>
                <w:szCs w:val="22"/>
              </w:rPr>
            </w:pPr>
            <w:r w:rsidRPr="00785335">
              <w:rPr>
                <w:rFonts w:ascii="Arial Narrow" w:hAnsi="Arial Narrow"/>
                <w:sz w:val="22"/>
                <w:szCs w:val="22"/>
              </w:rPr>
              <w:t>0,2</w:t>
            </w:r>
          </w:p>
        </w:tc>
        <w:tc>
          <w:tcPr>
            <w:tcW w:w="600" w:type="pct"/>
          </w:tcPr>
          <w:p w14:paraId="436CE1C2" w14:textId="77777777" w:rsidR="00650AF2" w:rsidRPr="004E7A4F" w:rsidRDefault="00650AF2" w:rsidP="004C1777">
            <w:pPr>
              <w:jc w:val="center"/>
              <w:rPr>
                <w:rFonts w:ascii="Arial Narrow" w:hAnsi="Arial Narrow"/>
                <w:sz w:val="22"/>
                <w:szCs w:val="22"/>
              </w:rPr>
            </w:pPr>
          </w:p>
        </w:tc>
        <w:tc>
          <w:tcPr>
            <w:tcW w:w="407" w:type="pct"/>
            <w:vAlign w:val="center"/>
          </w:tcPr>
          <w:p w14:paraId="431DB082" w14:textId="77777777" w:rsidR="00650AF2" w:rsidRPr="004E7A4F" w:rsidRDefault="00650AF2" w:rsidP="004C1777">
            <w:pPr>
              <w:jc w:val="center"/>
              <w:rPr>
                <w:rFonts w:ascii="Arial Narrow" w:hAnsi="Arial Narrow"/>
                <w:sz w:val="22"/>
                <w:szCs w:val="22"/>
              </w:rPr>
            </w:pPr>
          </w:p>
        </w:tc>
        <w:tc>
          <w:tcPr>
            <w:tcW w:w="411" w:type="pct"/>
          </w:tcPr>
          <w:p w14:paraId="65094DAE" w14:textId="77777777" w:rsidR="00650AF2" w:rsidRPr="004E7A4F" w:rsidRDefault="00650AF2" w:rsidP="004C1777">
            <w:pPr>
              <w:autoSpaceDE w:val="0"/>
              <w:autoSpaceDN w:val="0"/>
              <w:adjustRightInd w:val="0"/>
              <w:jc w:val="center"/>
              <w:rPr>
                <w:rFonts w:ascii="Arial Narrow" w:hAnsi="Arial Narrow"/>
                <w:sz w:val="22"/>
                <w:szCs w:val="22"/>
              </w:rPr>
            </w:pPr>
          </w:p>
        </w:tc>
        <w:tc>
          <w:tcPr>
            <w:tcW w:w="482" w:type="pct"/>
          </w:tcPr>
          <w:p w14:paraId="30F5FFFA" w14:textId="77777777" w:rsidR="00650AF2" w:rsidRPr="004E7A4F" w:rsidRDefault="00650AF2" w:rsidP="004C1777">
            <w:pPr>
              <w:autoSpaceDE w:val="0"/>
              <w:autoSpaceDN w:val="0"/>
              <w:adjustRightInd w:val="0"/>
              <w:jc w:val="center"/>
              <w:rPr>
                <w:rFonts w:ascii="Arial Narrow" w:hAnsi="Arial Narrow"/>
                <w:sz w:val="22"/>
                <w:szCs w:val="22"/>
              </w:rPr>
            </w:pPr>
          </w:p>
        </w:tc>
        <w:tc>
          <w:tcPr>
            <w:tcW w:w="396" w:type="pct"/>
            <w:vAlign w:val="center"/>
          </w:tcPr>
          <w:p w14:paraId="6869E5A5" w14:textId="77777777" w:rsidR="00650AF2" w:rsidRPr="004E7A4F" w:rsidRDefault="00650AF2" w:rsidP="004C1777">
            <w:pPr>
              <w:autoSpaceDE w:val="0"/>
              <w:autoSpaceDN w:val="0"/>
              <w:adjustRightInd w:val="0"/>
              <w:jc w:val="center"/>
              <w:rPr>
                <w:rFonts w:ascii="Arial Narrow" w:hAnsi="Arial Narrow"/>
                <w:sz w:val="22"/>
                <w:szCs w:val="22"/>
              </w:rPr>
            </w:pPr>
          </w:p>
        </w:tc>
      </w:tr>
      <w:tr w:rsidR="00650AF2" w:rsidRPr="004E7A4F" w14:paraId="780966A7" w14:textId="77777777" w:rsidTr="004C1777">
        <w:trPr>
          <w:trHeight w:val="410"/>
        </w:trPr>
        <w:tc>
          <w:tcPr>
            <w:tcW w:w="293" w:type="pct"/>
            <w:vAlign w:val="center"/>
          </w:tcPr>
          <w:p w14:paraId="14904804" w14:textId="77777777" w:rsidR="00650AF2" w:rsidRPr="004E7A4F" w:rsidRDefault="00650AF2" w:rsidP="004C1777">
            <w:pPr>
              <w:autoSpaceDE w:val="0"/>
              <w:autoSpaceDN w:val="0"/>
              <w:adjustRightInd w:val="0"/>
              <w:jc w:val="center"/>
              <w:rPr>
                <w:rFonts w:ascii="Arial Narrow" w:hAnsi="Arial Narrow"/>
                <w:sz w:val="22"/>
                <w:szCs w:val="22"/>
              </w:rPr>
            </w:pPr>
            <w:r w:rsidRPr="004E7A4F">
              <w:rPr>
                <w:rFonts w:ascii="Arial Narrow" w:hAnsi="Arial Narrow"/>
                <w:sz w:val="22"/>
                <w:szCs w:val="22"/>
              </w:rPr>
              <w:t>3</w:t>
            </w:r>
          </w:p>
        </w:tc>
        <w:tc>
          <w:tcPr>
            <w:tcW w:w="602" w:type="pct"/>
            <w:vAlign w:val="center"/>
          </w:tcPr>
          <w:p w14:paraId="7E276FFB" w14:textId="77777777" w:rsidR="00650AF2" w:rsidRPr="004E7A4F" w:rsidRDefault="00650AF2" w:rsidP="004C1777">
            <w:pPr>
              <w:autoSpaceDE w:val="0"/>
              <w:autoSpaceDN w:val="0"/>
              <w:adjustRightInd w:val="0"/>
              <w:jc w:val="center"/>
              <w:rPr>
                <w:rFonts w:ascii="Arial Narrow" w:hAnsi="Arial Narrow"/>
                <w:sz w:val="22"/>
                <w:szCs w:val="22"/>
              </w:rPr>
            </w:pPr>
          </w:p>
        </w:tc>
        <w:tc>
          <w:tcPr>
            <w:tcW w:w="471" w:type="pct"/>
            <w:vAlign w:val="center"/>
          </w:tcPr>
          <w:p w14:paraId="49FFE8AB" w14:textId="77777777" w:rsidR="00650AF2" w:rsidRPr="004E7A4F" w:rsidRDefault="00650AF2" w:rsidP="004C1777">
            <w:pPr>
              <w:autoSpaceDE w:val="0"/>
              <w:autoSpaceDN w:val="0"/>
              <w:adjustRightInd w:val="0"/>
              <w:jc w:val="center"/>
              <w:rPr>
                <w:rFonts w:ascii="Arial Narrow" w:hAnsi="Arial Narrow"/>
                <w:sz w:val="22"/>
                <w:szCs w:val="22"/>
              </w:rPr>
            </w:pPr>
          </w:p>
        </w:tc>
        <w:tc>
          <w:tcPr>
            <w:tcW w:w="382" w:type="pct"/>
          </w:tcPr>
          <w:p w14:paraId="798DC4F4" w14:textId="77777777" w:rsidR="00650AF2" w:rsidRPr="004E7A4F" w:rsidRDefault="00650AF2" w:rsidP="004C1777">
            <w:pPr>
              <w:jc w:val="center"/>
              <w:rPr>
                <w:rFonts w:ascii="Arial Narrow" w:hAnsi="Arial Narrow"/>
                <w:sz w:val="22"/>
                <w:szCs w:val="22"/>
              </w:rPr>
            </w:pPr>
          </w:p>
        </w:tc>
        <w:tc>
          <w:tcPr>
            <w:tcW w:w="446" w:type="pct"/>
            <w:vAlign w:val="bottom"/>
          </w:tcPr>
          <w:p w14:paraId="4EC9C6DE" w14:textId="77777777" w:rsidR="00650AF2" w:rsidRPr="00785335" w:rsidRDefault="00650AF2" w:rsidP="004C1777">
            <w:pPr>
              <w:jc w:val="center"/>
              <w:rPr>
                <w:rFonts w:ascii="Arial Narrow" w:hAnsi="Arial Narrow"/>
                <w:sz w:val="22"/>
                <w:szCs w:val="22"/>
              </w:rPr>
            </w:pPr>
            <w:r w:rsidRPr="00785335">
              <w:rPr>
                <w:rFonts w:ascii="Arial Narrow" w:hAnsi="Arial Narrow"/>
                <w:sz w:val="22"/>
                <w:szCs w:val="22"/>
              </w:rPr>
              <w:t>104,1</w:t>
            </w:r>
          </w:p>
          <w:p w14:paraId="2DDF00CD" w14:textId="77777777" w:rsidR="00650AF2" w:rsidRPr="00785335" w:rsidRDefault="00650AF2" w:rsidP="004C1777">
            <w:pPr>
              <w:autoSpaceDE w:val="0"/>
              <w:autoSpaceDN w:val="0"/>
              <w:adjustRightInd w:val="0"/>
              <w:jc w:val="center"/>
              <w:rPr>
                <w:rFonts w:ascii="Arial Narrow" w:hAnsi="Arial Narrow"/>
                <w:sz w:val="22"/>
                <w:szCs w:val="22"/>
              </w:rPr>
            </w:pPr>
          </w:p>
        </w:tc>
        <w:tc>
          <w:tcPr>
            <w:tcW w:w="510" w:type="pct"/>
            <w:vAlign w:val="center"/>
          </w:tcPr>
          <w:p w14:paraId="5F2E7D41" w14:textId="77777777" w:rsidR="00650AF2" w:rsidRPr="00785335" w:rsidRDefault="00650AF2" w:rsidP="004C1777">
            <w:pPr>
              <w:autoSpaceDE w:val="0"/>
              <w:autoSpaceDN w:val="0"/>
              <w:adjustRightInd w:val="0"/>
              <w:jc w:val="center"/>
              <w:rPr>
                <w:rFonts w:ascii="Arial Narrow" w:hAnsi="Arial Narrow"/>
                <w:sz w:val="22"/>
                <w:szCs w:val="22"/>
              </w:rPr>
            </w:pPr>
            <w:r w:rsidRPr="00785335">
              <w:rPr>
                <w:rFonts w:ascii="Arial Narrow" w:hAnsi="Arial Narrow"/>
                <w:sz w:val="22"/>
                <w:szCs w:val="22"/>
              </w:rPr>
              <w:t>10</w:t>
            </w:r>
          </w:p>
        </w:tc>
        <w:tc>
          <w:tcPr>
            <w:tcW w:w="600" w:type="pct"/>
          </w:tcPr>
          <w:p w14:paraId="15881D14" w14:textId="77777777" w:rsidR="00650AF2" w:rsidRPr="004E7A4F" w:rsidRDefault="00650AF2" w:rsidP="004C1777">
            <w:pPr>
              <w:jc w:val="center"/>
              <w:rPr>
                <w:rFonts w:ascii="Arial Narrow" w:hAnsi="Arial Narrow"/>
                <w:sz w:val="22"/>
                <w:szCs w:val="22"/>
              </w:rPr>
            </w:pPr>
          </w:p>
        </w:tc>
        <w:tc>
          <w:tcPr>
            <w:tcW w:w="407" w:type="pct"/>
            <w:vAlign w:val="center"/>
          </w:tcPr>
          <w:p w14:paraId="21D0426A" w14:textId="77777777" w:rsidR="00650AF2" w:rsidRPr="004E7A4F" w:rsidRDefault="00650AF2" w:rsidP="004C1777">
            <w:pPr>
              <w:jc w:val="center"/>
              <w:rPr>
                <w:rFonts w:ascii="Arial Narrow" w:hAnsi="Arial Narrow"/>
                <w:sz w:val="22"/>
                <w:szCs w:val="22"/>
              </w:rPr>
            </w:pPr>
          </w:p>
        </w:tc>
        <w:tc>
          <w:tcPr>
            <w:tcW w:w="411" w:type="pct"/>
          </w:tcPr>
          <w:p w14:paraId="4D908E2F" w14:textId="77777777" w:rsidR="00650AF2" w:rsidRPr="004E7A4F" w:rsidRDefault="00650AF2" w:rsidP="004C1777">
            <w:pPr>
              <w:autoSpaceDE w:val="0"/>
              <w:autoSpaceDN w:val="0"/>
              <w:adjustRightInd w:val="0"/>
              <w:jc w:val="center"/>
              <w:rPr>
                <w:rFonts w:ascii="Arial Narrow" w:hAnsi="Arial Narrow"/>
                <w:sz w:val="22"/>
                <w:szCs w:val="22"/>
              </w:rPr>
            </w:pPr>
          </w:p>
        </w:tc>
        <w:tc>
          <w:tcPr>
            <w:tcW w:w="482" w:type="pct"/>
          </w:tcPr>
          <w:p w14:paraId="3DAB8B53" w14:textId="77777777" w:rsidR="00650AF2" w:rsidRPr="004E7A4F" w:rsidRDefault="00650AF2" w:rsidP="004C1777">
            <w:pPr>
              <w:autoSpaceDE w:val="0"/>
              <w:autoSpaceDN w:val="0"/>
              <w:adjustRightInd w:val="0"/>
              <w:jc w:val="center"/>
              <w:rPr>
                <w:rFonts w:ascii="Arial Narrow" w:hAnsi="Arial Narrow"/>
                <w:sz w:val="22"/>
                <w:szCs w:val="22"/>
              </w:rPr>
            </w:pPr>
          </w:p>
        </w:tc>
        <w:tc>
          <w:tcPr>
            <w:tcW w:w="396" w:type="pct"/>
            <w:vAlign w:val="center"/>
          </w:tcPr>
          <w:p w14:paraId="790CB85B" w14:textId="77777777" w:rsidR="00650AF2" w:rsidRPr="004E7A4F" w:rsidRDefault="00650AF2" w:rsidP="004C1777">
            <w:pPr>
              <w:autoSpaceDE w:val="0"/>
              <w:autoSpaceDN w:val="0"/>
              <w:adjustRightInd w:val="0"/>
              <w:jc w:val="center"/>
              <w:rPr>
                <w:rFonts w:ascii="Arial Narrow" w:hAnsi="Arial Narrow"/>
                <w:sz w:val="22"/>
                <w:szCs w:val="22"/>
              </w:rPr>
            </w:pPr>
          </w:p>
        </w:tc>
      </w:tr>
      <w:tr w:rsidR="00650AF2" w:rsidRPr="004E7A4F" w14:paraId="531A6FC3" w14:textId="77777777" w:rsidTr="004C1777">
        <w:trPr>
          <w:trHeight w:val="441"/>
        </w:trPr>
        <w:tc>
          <w:tcPr>
            <w:tcW w:w="293" w:type="pct"/>
            <w:vAlign w:val="center"/>
          </w:tcPr>
          <w:p w14:paraId="1BB40E94" w14:textId="77777777" w:rsidR="00650AF2" w:rsidRPr="004E7A4F" w:rsidRDefault="00650AF2" w:rsidP="004C1777">
            <w:pPr>
              <w:autoSpaceDE w:val="0"/>
              <w:autoSpaceDN w:val="0"/>
              <w:adjustRightInd w:val="0"/>
              <w:jc w:val="center"/>
              <w:rPr>
                <w:rFonts w:ascii="Arial Narrow" w:hAnsi="Arial Narrow"/>
                <w:sz w:val="22"/>
                <w:szCs w:val="22"/>
              </w:rPr>
            </w:pPr>
            <w:r w:rsidRPr="004E7A4F">
              <w:rPr>
                <w:rFonts w:ascii="Arial Narrow" w:hAnsi="Arial Narrow"/>
                <w:sz w:val="22"/>
                <w:szCs w:val="22"/>
              </w:rPr>
              <w:t>4</w:t>
            </w:r>
          </w:p>
        </w:tc>
        <w:tc>
          <w:tcPr>
            <w:tcW w:w="602" w:type="pct"/>
            <w:vAlign w:val="center"/>
          </w:tcPr>
          <w:p w14:paraId="65A00B9F" w14:textId="77777777" w:rsidR="00650AF2" w:rsidRPr="004E7A4F" w:rsidRDefault="00650AF2" w:rsidP="004C1777">
            <w:pPr>
              <w:autoSpaceDE w:val="0"/>
              <w:autoSpaceDN w:val="0"/>
              <w:adjustRightInd w:val="0"/>
              <w:jc w:val="center"/>
              <w:rPr>
                <w:rFonts w:ascii="Arial Narrow" w:hAnsi="Arial Narrow"/>
                <w:sz w:val="22"/>
                <w:szCs w:val="22"/>
              </w:rPr>
            </w:pPr>
          </w:p>
        </w:tc>
        <w:tc>
          <w:tcPr>
            <w:tcW w:w="471" w:type="pct"/>
            <w:vAlign w:val="center"/>
          </w:tcPr>
          <w:p w14:paraId="47EAB405" w14:textId="77777777" w:rsidR="00650AF2" w:rsidRPr="004E7A4F" w:rsidRDefault="00650AF2" w:rsidP="004C1777">
            <w:pPr>
              <w:autoSpaceDE w:val="0"/>
              <w:autoSpaceDN w:val="0"/>
              <w:adjustRightInd w:val="0"/>
              <w:jc w:val="center"/>
              <w:rPr>
                <w:rFonts w:ascii="Arial Narrow" w:hAnsi="Arial Narrow"/>
                <w:sz w:val="22"/>
                <w:szCs w:val="22"/>
              </w:rPr>
            </w:pPr>
          </w:p>
        </w:tc>
        <w:tc>
          <w:tcPr>
            <w:tcW w:w="382" w:type="pct"/>
          </w:tcPr>
          <w:p w14:paraId="1208F4D1" w14:textId="77777777" w:rsidR="00650AF2" w:rsidRPr="004E7A4F" w:rsidRDefault="00650AF2" w:rsidP="004C1777">
            <w:pPr>
              <w:jc w:val="center"/>
              <w:rPr>
                <w:rFonts w:ascii="Arial Narrow" w:hAnsi="Arial Narrow"/>
                <w:sz w:val="22"/>
                <w:szCs w:val="22"/>
              </w:rPr>
            </w:pPr>
          </w:p>
        </w:tc>
        <w:tc>
          <w:tcPr>
            <w:tcW w:w="446" w:type="pct"/>
            <w:vAlign w:val="bottom"/>
          </w:tcPr>
          <w:p w14:paraId="7CA4B6F6" w14:textId="77777777" w:rsidR="00650AF2" w:rsidRPr="00785335" w:rsidRDefault="00650AF2" w:rsidP="004C1777">
            <w:pPr>
              <w:jc w:val="center"/>
              <w:rPr>
                <w:rFonts w:ascii="Arial Narrow" w:hAnsi="Arial Narrow"/>
                <w:sz w:val="22"/>
                <w:szCs w:val="22"/>
              </w:rPr>
            </w:pPr>
            <w:r w:rsidRPr="00785335">
              <w:rPr>
                <w:rFonts w:ascii="Arial Narrow" w:hAnsi="Arial Narrow"/>
                <w:sz w:val="22"/>
                <w:szCs w:val="22"/>
              </w:rPr>
              <w:t>98,6</w:t>
            </w:r>
          </w:p>
          <w:p w14:paraId="560BEEAE" w14:textId="77777777" w:rsidR="00650AF2" w:rsidRPr="00785335" w:rsidRDefault="00650AF2" w:rsidP="004C1777">
            <w:pPr>
              <w:autoSpaceDE w:val="0"/>
              <w:autoSpaceDN w:val="0"/>
              <w:adjustRightInd w:val="0"/>
              <w:jc w:val="center"/>
              <w:rPr>
                <w:rFonts w:ascii="Arial Narrow" w:hAnsi="Arial Narrow"/>
                <w:sz w:val="22"/>
                <w:szCs w:val="22"/>
              </w:rPr>
            </w:pPr>
          </w:p>
        </w:tc>
        <w:tc>
          <w:tcPr>
            <w:tcW w:w="510" w:type="pct"/>
            <w:vAlign w:val="center"/>
          </w:tcPr>
          <w:p w14:paraId="22D07808" w14:textId="77777777" w:rsidR="00650AF2" w:rsidRPr="00785335" w:rsidRDefault="00650AF2" w:rsidP="004C1777">
            <w:pPr>
              <w:autoSpaceDE w:val="0"/>
              <w:autoSpaceDN w:val="0"/>
              <w:adjustRightInd w:val="0"/>
              <w:jc w:val="center"/>
              <w:rPr>
                <w:rFonts w:ascii="Arial Narrow" w:hAnsi="Arial Narrow"/>
                <w:sz w:val="22"/>
                <w:szCs w:val="22"/>
              </w:rPr>
            </w:pPr>
            <w:r w:rsidRPr="00785335">
              <w:rPr>
                <w:rFonts w:ascii="Arial Narrow" w:hAnsi="Arial Narrow"/>
                <w:sz w:val="22"/>
                <w:szCs w:val="22"/>
              </w:rPr>
              <w:t>30</w:t>
            </w:r>
          </w:p>
        </w:tc>
        <w:tc>
          <w:tcPr>
            <w:tcW w:w="600" w:type="pct"/>
          </w:tcPr>
          <w:p w14:paraId="3299972F" w14:textId="77777777" w:rsidR="00650AF2" w:rsidRPr="004E7A4F" w:rsidRDefault="00650AF2" w:rsidP="004C1777">
            <w:pPr>
              <w:jc w:val="center"/>
              <w:rPr>
                <w:rFonts w:ascii="Arial Narrow" w:hAnsi="Arial Narrow"/>
                <w:sz w:val="22"/>
                <w:szCs w:val="22"/>
              </w:rPr>
            </w:pPr>
          </w:p>
        </w:tc>
        <w:tc>
          <w:tcPr>
            <w:tcW w:w="407" w:type="pct"/>
            <w:vAlign w:val="center"/>
          </w:tcPr>
          <w:p w14:paraId="4949BC77" w14:textId="77777777" w:rsidR="00650AF2" w:rsidRPr="004E7A4F" w:rsidRDefault="00650AF2" w:rsidP="004C1777">
            <w:pPr>
              <w:jc w:val="center"/>
              <w:rPr>
                <w:rFonts w:ascii="Arial Narrow" w:hAnsi="Arial Narrow"/>
                <w:sz w:val="22"/>
                <w:szCs w:val="22"/>
              </w:rPr>
            </w:pPr>
          </w:p>
        </w:tc>
        <w:tc>
          <w:tcPr>
            <w:tcW w:w="411" w:type="pct"/>
          </w:tcPr>
          <w:p w14:paraId="2CD00BA1" w14:textId="77777777" w:rsidR="00650AF2" w:rsidRPr="004E7A4F" w:rsidRDefault="00650AF2" w:rsidP="004C1777">
            <w:pPr>
              <w:autoSpaceDE w:val="0"/>
              <w:autoSpaceDN w:val="0"/>
              <w:adjustRightInd w:val="0"/>
              <w:jc w:val="center"/>
              <w:rPr>
                <w:rFonts w:ascii="Arial Narrow" w:hAnsi="Arial Narrow"/>
                <w:sz w:val="22"/>
                <w:szCs w:val="22"/>
              </w:rPr>
            </w:pPr>
          </w:p>
        </w:tc>
        <w:tc>
          <w:tcPr>
            <w:tcW w:w="482" w:type="pct"/>
          </w:tcPr>
          <w:p w14:paraId="445AF6A1" w14:textId="77777777" w:rsidR="00650AF2" w:rsidRPr="004E7A4F" w:rsidRDefault="00650AF2" w:rsidP="004C1777">
            <w:pPr>
              <w:autoSpaceDE w:val="0"/>
              <w:autoSpaceDN w:val="0"/>
              <w:adjustRightInd w:val="0"/>
              <w:jc w:val="center"/>
              <w:rPr>
                <w:rFonts w:ascii="Arial Narrow" w:hAnsi="Arial Narrow"/>
                <w:sz w:val="22"/>
                <w:szCs w:val="22"/>
              </w:rPr>
            </w:pPr>
          </w:p>
        </w:tc>
        <w:tc>
          <w:tcPr>
            <w:tcW w:w="396" w:type="pct"/>
            <w:vAlign w:val="center"/>
          </w:tcPr>
          <w:p w14:paraId="70B461D7" w14:textId="77777777" w:rsidR="00650AF2" w:rsidRPr="004E7A4F" w:rsidRDefault="00650AF2" w:rsidP="004C1777">
            <w:pPr>
              <w:autoSpaceDE w:val="0"/>
              <w:autoSpaceDN w:val="0"/>
              <w:adjustRightInd w:val="0"/>
              <w:jc w:val="center"/>
              <w:rPr>
                <w:rFonts w:ascii="Arial Narrow" w:hAnsi="Arial Narrow"/>
                <w:sz w:val="22"/>
                <w:szCs w:val="22"/>
              </w:rPr>
            </w:pPr>
          </w:p>
        </w:tc>
      </w:tr>
    </w:tbl>
    <w:p w14:paraId="7C9EB41D" w14:textId="77777777" w:rsidR="00A63B30" w:rsidRDefault="00A63B30" w:rsidP="00FA6502">
      <w:pPr>
        <w:rPr>
          <w:rFonts w:ascii="Arial Narrow" w:hAnsi="Arial Narrow"/>
          <w:i/>
        </w:rPr>
      </w:pPr>
    </w:p>
    <w:p w14:paraId="50E908B8" w14:textId="471B2802" w:rsidR="00A63B30" w:rsidRPr="00A63B30" w:rsidRDefault="00A63B30" w:rsidP="00FA6502">
      <w:pPr>
        <w:rPr>
          <w:rFonts w:ascii="Arial Narrow" w:hAnsi="Arial Narrow"/>
          <w:iCs/>
          <w:sz w:val="24"/>
          <w:szCs w:val="24"/>
        </w:rPr>
      </w:pPr>
      <w:r w:rsidRPr="00A63B30">
        <w:rPr>
          <w:rFonts w:ascii="Arial Narrow" w:hAnsi="Arial Narrow"/>
          <w:iCs/>
          <w:sz w:val="24"/>
          <w:szCs w:val="24"/>
        </w:rPr>
        <w:t>Oświadczamy, że:</w:t>
      </w:r>
    </w:p>
    <w:p w14:paraId="77DAAFC3" w14:textId="1B95C048" w:rsidR="00A63B30" w:rsidRPr="00A63B30" w:rsidRDefault="00A63B30" w:rsidP="00FA6502">
      <w:pPr>
        <w:rPr>
          <w:rFonts w:ascii="Arial Narrow" w:hAnsi="Arial Narrow"/>
          <w:iCs/>
          <w:sz w:val="24"/>
          <w:szCs w:val="24"/>
        </w:rPr>
      </w:pPr>
    </w:p>
    <w:p w14:paraId="6821AF6A" w14:textId="039E9D27" w:rsidR="00A63B30" w:rsidRPr="00A63B30" w:rsidRDefault="00A63B30" w:rsidP="00415930">
      <w:pPr>
        <w:numPr>
          <w:ilvl w:val="0"/>
          <w:numId w:val="21"/>
        </w:numPr>
        <w:autoSpaceDE w:val="0"/>
        <w:autoSpaceDN w:val="0"/>
        <w:adjustRightInd w:val="0"/>
        <w:jc w:val="both"/>
        <w:rPr>
          <w:rFonts w:ascii="Arial Narrow" w:hAnsi="Arial Narrow"/>
          <w:bCs/>
          <w:sz w:val="24"/>
          <w:szCs w:val="24"/>
        </w:rPr>
      </w:pPr>
      <w:r w:rsidRPr="00A63B30">
        <w:rPr>
          <w:rFonts w:ascii="Arial Narrow" w:hAnsi="Arial Narrow"/>
          <w:sz w:val="24"/>
          <w:szCs w:val="24"/>
        </w:rPr>
        <w:t xml:space="preserve">Parametry </w:t>
      </w:r>
      <w:r w:rsidR="006A103E" w:rsidRPr="006A103E">
        <w:rPr>
          <w:rFonts w:ascii="Arial Narrow" w:hAnsi="Arial Narrow"/>
          <w:sz w:val="24"/>
          <w:szCs w:val="24"/>
        </w:rPr>
        <w:t>rozpowszechniania</w:t>
      </w:r>
      <w:r w:rsidRPr="00A63B30">
        <w:rPr>
          <w:rFonts w:ascii="Arial Narrow" w:hAnsi="Arial Narrow"/>
          <w:sz w:val="24"/>
          <w:szCs w:val="24"/>
        </w:rPr>
        <w:t xml:space="preserve"> z obiektu równoważnego uwzględniają konieczne wytłumienia charakterystyki systemu antenowego, a szacowane zasięgi pokrycia powierzchniowego, wynikające z wyżej podanych parametrów technicznych, zawierają co najmniej 100% zasięgów powierzchniowych wynikających z</w:t>
      </w:r>
      <w:r w:rsidR="00AA692E">
        <w:rPr>
          <w:rFonts w:ascii="Arial Narrow" w:hAnsi="Arial Narrow"/>
          <w:sz w:val="24"/>
          <w:szCs w:val="24"/>
        </w:rPr>
        <w:t> </w:t>
      </w:r>
      <w:r w:rsidRPr="00A63B30">
        <w:rPr>
          <w:rFonts w:ascii="Arial Narrow" w:hAnsi="Arial Narrow"/>
          <w:sz w:val="24"/>
          <w:szCs w:val="24"/>
        </w:rPr>
        <w:t>parametrów technicznych obiektów nadawczych umiejscowionych w lokalizacjach wskazanych przez Zamawiającego w Załączniku nr 1 do SWZ.</w:t>
      </w:r>
    </w:p>
    <w:p w14:paraId="6F5373C2" w14:textId="376DA0FF" w:rsidR="00A63B30" w:rsidRPr="00A63B30" w:rsidRDefault="00A63B30" w:rsidP="00415930">
      <w:pPr>
        <w:numPr>
          <w:ilvl w:val="0"/>
          <w:numId w:val="21"/>
        </w:numPr>
        <w:autoSpaceDE w:val="0"/>
        <w:autoSpaceDN w:val="0"/>
        <w:adjustRightInd w:val="0"/>
        <w:jc w:val="both"/>
        <w:rPr>
          <w:rFonts w:ascii="Arial Narrow" w:hAnsi="Arial Narrow"/>
          <w:bCs/>
          <w:sz w:val="24"/>
          <w:szCs w:val="24"/>
        </w:rPr>
      </w:pPr>
      <w:r w:rsidRPr="00A63B30">
        <w:rPr>
          <w:rFonts w:ascii="Arial Narrow" w:hAnsi="Arial Narrow"/>
          <w:sz w:val="24"/>
          <w:szCs w:val="24"/>
        </w:rPr>
        <w:t xml:space="preserve">Do czasu uzyskania przez Zamawiającego nowej decyzji rezerwacji częstotliwości, </w:t>
      </w:r>
      <w:r w:rsidR="006A103E" w:rsidRPr="006A103E">
        <w:rPr>
          <w:rFonts w:ascii="Arial Narrow" w:hAnsi="Arial Narrow"/>
          <w:sz w:val="24"/>
          <w:szCs w:val="24"/>
        </w:rPr>
        <w:t>rozpowszechniani</w:t>
      </w:r>
      <w:r w:rsidR="006A103E">
        <w:rPr>
          <w:rFonts w:ascii="Arial Narrow" w:hAnsi="Arial Narrow"/>
          <w:sz w:val="24"/>
          <w:szCs w:val="24"/>
        </w:rPr>
        <w:t>e</w:t>
      </w:r>
      <w:r w:rsidRPr="00A63B30">
        <w:rPr>
          <w:rFonts w:ascii="Arial Narrow" w:hAnsi="Arial Narrow"/>
          <w:sz w:val="24"/>
          <w:szCs w:val="24"/>
        </w:rPr>
        <w:t xml:space="preserve"> będzie odbywała się na podstawie Pozwolenia tymczasowego UKE.</w:t>
      </w:r>
    </w:p>
    <w:p w14:paraId="5AFE481F" w14:textId="4837665C" w:rsidR="00A63B30" w:rsidRPr="00A63B30" w:rsidRDefault="00A63B30" w:rsidP="00415930">
      <w:pPr>
        <w:numPr>
          <w:ilvl w:val="0"/>
          <w:numId w:val="21"/>
        </w:numPr>
        <w:autoSpaceDE w:val="0"/>
        <w:autoSpaceDN w:val="0"/>
        <w:adjustRightInd w:val="0"/>
        <w:jc w:val="both"/>
        <w:rPr>
          <w:rFonts w:ascii="Arial Narrow" w:hAnsi="Arial Narrow"/>
          <w:iCs/>
          <w:sz w:val="24"/>
          <w:szCs w:val="24"/>
        </w:rPr>
      </w:pPr>
      <w:r w:rsidRPr="00A63B30">
        <w:rPr>
          <w:rFonts w:ascii="Arial Narrow" w:hAnsi="Arial Narrow"/>
          <w:bCs/>
          <w:sz w:val="24"/>
          <w:szCs w:val="24"/>
        </w:rPr>
        <w:t>Zobowiązujemy się wystąpić o uzyskanie Pozwolenia tymczasowego oraz pokryć wszelkie koszty związane z jego uzyskaniem.</w:t>
      </w:r>
    </w:p>
    <w:p w14:paraId="04D9F6F0" w14:textId="77777777" w:rsidR="00A63B30" w:rsidRPr="00A63B30" w:rsidRDefault="00A63B30" w:rsidP="00FA6502">
      <w:pPr>
        <w:rPr>
          <w:rFonts w:ascii="Arial Narrow" w:hAnsi="Arial Narrow"/>
          <w:i/>
          <w:sz w:val="24"/>
          <w:szCs w:val="24"/>
        </w:rPr>
      </w:pPr>
    </w:p>
    <w:p w14:paraId="779F8123" w14:textId="77777777" w:rsidR="00A63B30" w:rsidRDefault="00A63B30" w:rsidP="00FA6502">
      <w:pPr>
        <w:rPr>
          <w:rFonts w:ascii="Arial Narrow" w:hAnsi="Arial Narrow"/>
          <w:iCs/>
        </w:rPr>
      </w:pPr>
    </w:p>
    <w:p w14:paraId="0FE60181" w14:textId="77777777" w:rsidR="00A63B30" w:rsidRDefault="00A63B30" w:rsidP="00FA6502">
      <w:pPr>
        <w:rPr>
          <w:rFonts w:ascii="Arial Narrow" w:hAnsi="Arial Narrow"/>
          <w:iCs/>
        </w:rPr>
      </w:pPr>
    </w:p>
    <w:p w14:paraId="34980E2F" w14:textId="77777777" w:rsidR="00A81FF8" w:rsidRPr="00953906" w:rsidRDefault="00A81FF8" w:rsidP="00A81FF8">
      <w:pPr>
        <w:jc w:val="both"/>
        <w:rPr>
          <w:rFonts w:ascii="Arial Narrow" w:hAnsi="Arial Narrow"/>
          <w:sz w:val="24"/>
          <w:szCs w:val="24"/>
        </w:rPr>
      </w:pPr>
    </w:p>
    <w:p w14:paraId="4864E735" w14:textId="77777777" w:rsidR="00A81FF8" w:rsidRPr="00953906" w:rsidRDefault="00A81FF8" w:rsidP="00A81FF8">
      <w:pPr>
        <w:rPr>
          <w:rFonts w:ascii="Arial Narrow" w:hAnsi="Arial Narrow"/>
          <w:sz w:val="24"/>
          <w:szCs w:val="24"/>
        </w:rPr>
      </w:pPr>
      <w:r w:rsidRPr="00953906">
        <w:rPr>
          <w:rFonts w:ascii="Arial Narrow" w:hAnsi="Arial Narrow"/>
          <w:sz w:val="24"/>
          <w:szCs w:val="24"/>
        </w:rPr>
        <w:t xml:space="preserve">.........................................................                                           </w:t>
      </w:r>
      <w:r>
        <w:rPr>
          <w:rFonts w:ascii="Arial Narrow" w:hAnsi="Arial Narrow"/>
          <w:sz w:val="24"/>
          <w:szCs w:val="24"/>
        </w:rPr>
        <w:t xml:space="preserve">              </w:t>
      </w:r>
      <w:r w:rsidRPr="00953906">
        <w:rPr>
          <w:rFonts w:ascii="Arial Narrow" w:hAnsi="Arial Narrow"/>
          <w:sz w:val="24"/>
          <w:szCs w:val="24"/>
        </w:rPr>
        <w:t>......................................</w:t>
      </w:r>
    </w:p>
    <w:p w14:paraId="6206C231" w14:textId="77777777" w:rsidR="00A81FF8" w:rsidRPr="00953906" w:rsidRDefault="00A81FF8" w:rsidP="00A81FF8">
      <w:pPr>
        <w:ind w:left="6096" w:hanging="6096"/>
        <w:jc w:val="both"/>
        <w:rPr>
          <w:rFonts w:ascii="Arial Narrow" w:hAnsi="Arial Narrow"/>
          <w:sz w:val="24"/>
          <w:szCs w:val="24"/>
        </w:rPr>
      </w:pPr>
      <w:r w:rsidRPr="00953906">
        <w:rPr>
          <w:rFonts w:ascii="Arial Narrow" w:hAnsi="Arial Narrow"/>
          <w:sz w:val="24"/>
          <w:szCs w:val="24"/>
        </w:rPr>
        <w:t xml:space="preserve">               </w:t>
      </w:r>
      <w:r>
        <w:rPr>
          <w:rFonts w:ascii="Arial Narrow" w:hAnsi="Arial Narrow"/>
          <w:sz w:val="24"/>
          <w:szCs w:val="24"/>
        </w:rPr>
        <w:t>(Miejscowość i data)</w:t>
      </w:r>
      <w:r w:rsidRPr="00953906">
        <w:rPr>
          <w:rFonts w:ascii="Arial Narrow" w:hAnsi="Arial Narrow"/>
          <w:sz w:val="24"/>
          <w:szCs w:val="24"/>
        </w:rPr>
        <w:t xml:space="preserve">              </w:t>
      </w:r>
      <w:r>
        <w:rPr>
          <w:rFonts w:ascii="Arial Narrow" w:hAnsi="Arial Narrow"/>
          <w:sz w:val="24"/>
          <w:szCs w:val="24"/>
        </w:rPr>
        <w:t xml:space="preserve">                              </w:t>
      </w:r>
      <w:r w:rsidRPr="00953906">
        <w:rPr>
          <w:rFonts w:ascii="Arial Narrow" w:hAnsi="Arial Narrow"/>
          <w:sz w:val="24"/>
          <w:szCs w:val="24"/>
        </w:rPr>
        <w:t>(</w:t>
      </w:r>
      <w:r>
        <w:rPr>
          <w:rFonts w:ascii="Arial Narrow" w:hAnsi="Arial Narrow"/>
          <w:sz w:val="24"/>
          <w:szCs w:val="24"/>
        </w:rPr>
        <w:t xml:space="preserve">Podpis wykonawcy lub </w:t>
      </w:r>
      <w:r w:rsidRPr="00953906">
        <w:rPr>
          <w:rFonts w:ascii="Arial Narrow" w:hAnsi="Arial Narrow"/>
          <w:sz w:val="24"/>
          <w:szCs w:val="24"/>
        </w:rPr>
        <w:t>upełnomocnion</w:t>
      </w:r>
      <w:r>
        <w:rPr>
          <w:rFonts w:ascii="Arial Narrow" w:hAnsi="Arial Narrow"/>
          <w:sz w:val="24"/>
          <w:szCs w:val="24"/>
        </w:rPr>
        <w:t>ego</w:t>
      </w:r>
      <w:r w:rsidRPr="00953906">
        <w:rPr>
          <w:rFonts w:ascii="Arial Narrow" w:hAnsi="Arial Narrow"/>
          <w:sz w:val="24"/>
          <w:szCs w:val="24"/>
        </w:rPr>
        <w:t xml:space="preserve"> przedstawiciel</w:t>
      </w:r>
      <w:r>
        <w:rPr>
          <w:rFonts w:ascii="Arial Narrow" w:hAnsi="Arial Narrow"/>
          <w:sz w:val="24"/>
          <w:szCs w:val="24"/>
        </w:rPr>
        <w:t>a</w:t>
      </w:r>
      <w:r w:rsidRPr="00953906">
        <w:rPr>
          <w:rFonts w:ascii="Arial Narrow" w:hAnsi="Arial Narrow"/>
          <w:sz w:val="24"/>
          <w:szCs w:val="24"/>
        </w:rPr>
        <w:t xml:space="preserve"> </w:t>
      </w:r>
      <w:r>
        <w:rPr>
          <w:rFonts w:ascii="Arial Narrow" w:hAnsi="Arial Narrow"/>
          <w:sz w:val="24"/>
          <w:szCs w:val="24"/>
        </w:rPr>
        <w:t>wykonawcy</w:t>
      </w:r>
      <w:r w:rsidRPr="00953906">
        <w:rPr>
          <w:rFonts w:ascii="Arial Narrow" w:hAnsi="Arial Narrow"/>
          <w:sz w:val="24"/>
          <w:szCs w:val="24"/>
        </w:rPr>
        <w:t>)</w:t>
      </w:r>
    </w:p>
    <w:p w14:paraId="4A623FD3" w14:textId="3D2A03F1" w:rsidR="00D85681" w:rsidRPr="004C1303" w:rsidRDefault="00D85681" w:rsidP="00FA6502">
      <w:pPr>
        <w:rPr>
          <w:rFonts w:ascii="Arial Narrow" w:hAnsi="Arial Narrow"/>
          <w:i/>
        </w:rPr>
      </w:pPr>
      <w:r>
        <w:rPr>
          <w:rFonts w:ascii="Arial Narrow" w:hAnsi="Arial Narrow"/>
          <w:i/>
        </w:rPr>
        <w:br w:type="page"/>
      </w:r>
    </w:p>
    <w:p w14:paraId="36376AED" w14:textId="77777777" w:rsidR="00D85681" w:rsidRDefault="00D85681" w:rsidP="00D85681">
      <w:pPr>
        <w:rPr>
          <w:rFonts w:ascii="Arial Narrow" w:hAnsi="Arial Narrow"/>
          <w:i/>
        </w:rPr>
      </w:pPr>
    </w:p>
    <w:p w14:paraId="070DE7CF" w14:textId="003BA9CD" w:rsidR="00D85681" w:rsidRPr="00F40F7C" w:rsidRDefault="00EC2B1A" w:rsidP="00D85681">
      <w:pPr>
        <w:rPr>
          <w:rFonts w:ascii="Arial Narrow" w:hAnsi="Arial Narrow"/>
          <w:b/>
        </w:rPr>
      </w:pPr>
      <w:r>
        <w:rPr>
          <w:rFonts w:ascii="Arial Narrow" w:hAnsi="Arial Narrow"/>
          <w:b/>
          <w:snapToGrid w:val="0"/>
          <w:sz w:val="24"/>
          <w:szCs w:val="24"/>
        </w:rPr>
        <w:t>Załącznik Nr 4</w:t>
      </w:r>
      <w:r w:rsidR="00436FCA">
        <w:rPr>
          <w:rFonts w:ascii="Arial Narrow" w:hAnsi="Arial Narrow"/>
          <w:b/>
          <w:snapToGrid w:val="0"/>
          <w:sz w:val="24"/>
          <w:szCs w:val="24"/>
        </w:rPr>
        <w:t>a</w:t>
      </w:r>
      <w:r w:rsidR="00D85681" w:rsidRPr="008E63ED">
        <w:rPr>
          <w:rFonts w:ascii="Arial Narrow" w:hAnsi="Arial Narrow"/>
          <w:b/>
          <w:snapToGrid w:val="0"/>
          <w:sz w:val="24"/>
          <w:szCs w:val="24"/>
        </w:rPr>
        <w:t xml:space="preserve"> do SWZ</w:t>
      </w:r>
      <w:r w:rsidR="00D85681" w:rsidRPr="008E63ED">
        <w:rPr>
          <w:rFonts w:ascii="Arial Narrow" w:hAnsi="Arial Narrow"/>
          <w:b/>
          <w:snapToGrid w:val="0"/>
          <w:sz w:val="24"/>
          <w:szCs w:val="24"/>
        </w:rPr>
        <w:tab/>
      </w:r>
      <w:r w:rsidR="00D85681">
        <w:rPr>
          <w:rFonts w:ascii="Arial Narrow" w:hAnsi="Arial Narrow"/>
          <w:b/>
          <w:snapToGrid w:val="0"/>
          <w:sz w:val="24"/>
          <w:szCs w:val="24"/>
        </w:rPr>
        <w:tab/>
      </w:r>
      <w:r w:rsidR="00D85681">
        <w:rPr>
          <w:rFonts w:ascii="Arial Narrow" w:hAnsi="Arial Narrow"/>
          <w:b/>
          <w:snapToGrid w:val="0"/>
          <w:sz w:val="24"/>
          <w:szCs w:val="24"/>
        </w:rPr>
        <w:tab/>
      </w:r>
      <w:r w:rsidR="00D85681">
        <w:rPr>
          <w:rFonts w:ascii="Arial Narrow" w:hAnsi="Arial Narrow"/>
          <w:b/>
          <w:snapToGrid w:val="0"/>
          <w:sz w:val="24"/>
          <w:szCs w:val="24"/>
        </w:rPr>
        <w:tab/>
      </w:r>
      <w:r w:rsidR="00D85681">
        <w:rPr>
          <w:rFonts w:ascii="Arial Narrow" w:hAnsi="Arial Narrow"/>
          <w:b/>
          <w:snapToGrid w:val="0"/>
          <w:sz w:val="24"/>
          <w:szCs w:val="24"/>
        </w:rPr>
        <w:tab/>
      </w:r>
      <w:r w:rsidR="00D85681">
        <w:rPr>
          <w:rFonts w:ascii="Arial Narrow" w:hAnsi="Arial Narrow"/>
          <w:b/>
          <w:snapToGrid w:val="0"/>
          <w:sz w:val="24"/>
          <w:szCs w:val="24"/>
        </w:rPr>
        <w:tab/>
      </w:r>
      <w:r w:rsidR="000C56C3">
        <w:rPr>
          <w:rFonts w:ascii="Arial Narrow" w:hAnsi="Arial Narrow"/>
          <w:b/>
          <w:snapToGrid w:val="0"/>
          <w:sz w:val="24"/>
          <w:szCs w:val="24"/>
        </w:rPr>
        <w:tab/>
      </w:r>
      <w:r w:rsidR="000C56C3">
        <w:rPr>
          <w:rFonts w:ascii="Arial Narrow" w:hAnsi="Arial Narrow"/>
          <w:b/>
          <w:snapToGrid w:val="0"/>
          <w:sz w:val="24"/>
          <w:szCs w:val="24"/>
        </w:rPr>
        <w:tab/>
      </w:r>
      <w:r w:rsidR="000C56C3">
        <w:rPr>
          <w:rFonts w:ascii="Arial Narrow" w:hAnsi="Arial Narrow"/>
          <w:b/>
          <w:snapToGrid w:val="0"/>
          <w:sz w:val="24"/>
          <w:szCs w:val="24"/>
        </w:rPr>
        <w:tab/>
      </w:r>
      <w:r w:rsidR="000C56C3">
        <w:rPr>
          <w:rFonts w:ascii="Arial Narrow" w:hAnsi="Arial Narrow"/>
          <w:b/>
          <w:snapToGrid w:val="0"/>
          <w:sz w:val="24"/>
          <w:szCs w:val="24"/>
        </w:rPr>
        <w:tab/>
      </w:r>
      <w:r w:rsidR="000C56C3">
        <w:rPr>
          <w:rFonts w:ascii="Arial Narrow" w:hAnsi="Arial Narrow"/>
          <w:b/>
          <w:snapToGrid w:val="0"/>
          <w:sz w:val="24"/>
          <w:szCs w:val="24"/>
        </w:rPr>
        <w:tab/>
      </w:r>
      <w:r w:rsidR="00534781">
        <w:rPr>
          <w:rFonts w:ascii="Arial Narrow" w:hAnsi="Arial Narrow"/>
          <w:b/>
          <w:snapToGrid w:val="0"/>
          <w:sz w:val="24"/>
          <w:szCs w:val="24"/>
        </w:rPr>
        <w:t xml:space="preserve">Znak sprawy </w:t>
      </w:r>
      <w:r w:rsidR="0042533C">
        <w:rPr>
          <w:rFonts w:ascii="Arial Narrow" w:hAnsi="Arial Narrow"/>
          <w:b/>
          <w:snapToGrid w:val="0"/>
          <w:sz w:val="24"/>
          <w:szCs w:val="24"/>
        </w:rPr>
        <w:t>ZP</w:t>
      </w:r>
      <w:r w:rsidR="00481C3D">
        <w:rPr>
          <w:rFonts w:ascii="Arial Narrow" w:hAnsi="Arial Narrow"/>
          <w:b/>
          <w:snapToGrid w:val="0"/>
          <w:sz w:val="24"/>
          <w:szCs w:val="24"/>
        </w:rPr>
        <w:t>.</w:t>
      </w:r>
      <w:r w:rsidR="0042533C">
        <w:rPr>
          <w:rFonts w:ascii="Arial Narrow" w:hAnsi="Arial Narrow"/>
          <w:b/>
          <w:snapToGrid w:val="0"/>
          <w:sz w:val="24"/>
          <w:szCs w:val="24"/>
        </w:rPr>
        <w:t>215.0</w:t>
      </w:r>
      <w:r w:rsidR="00FA6502">
        <w:rPr>
          <w:rFonts w:ascii="Arial Narrow" w:hAnsi="Arial Narrow"/>
          <w:b/>
          <w:snapToGrid w:val="0"/>
          <w:sz w:val="24"/>
          <w:szCs w:val="24"/>
        </w:rPr>
        <w:t>1</w:t>
      </w:r>
      <w:r w:rsidR="008720AF" w:rsidRPr="008720AF">
        <w:rPr>
          <w:rFonts w:ascii="Arial Narrow" w:hAnsi="Arial Narrow"/>
          <w:b/>
          <w:snapToGrid w:val="0"/>
          <w:sz w:val="24"/>
          <w:szCs w:val="24"/>
        </w:rPr>
        <w:t>.</w:t>
      </w:r>
      <w:r w:rsidR="00FA6502">
        <w:rPr>
          <w:rFonts w:ascii="Arial Narrow" w:hAnsi="Arial Narrow"/>
          <w:b/>
          <w:snapToGrid w:val="0"/>
          <w:sz w:val="24"/>
          <w:szCs w:val="24"/>
        </w:rPr>
        <w:t>2021</w:t>
      </w:r>
    </w:p>
    <w:p w14:paraId="3B829E48" w14:textId="77777777" w:rsidR="00D85681" w:rsidRPr="00436FCA" w:rsidRDefault="00D85681" w:rsidP="00D85681">
      <w:pPr>
        <w:tabs>
          <w:tab w:val="center" w:pos="7371"/>
        </w:tabs>
        <w:jc w:val="center"/>
        <w:rPr>
          <w:rFonts w:ascii="Arial Narrow" w:hAnsi="Arial Narrow"/>
        </w:rPr>
      </w:pPr>
    </w:p>
    <w:p w14:paraId="1CFEFED5" w14:textId="77777777" w:rsidR="00D85681" w:rsidRPr="00436FCA" w:rsidRDefault="00D85681" w:rsidP="00D85681">
      <w:pPr>
        <w:tabs>
          <w:tab w:val="center" w:pos="7371"/>
        </w:tabs>
        <w:jc w:val="right"/>
        <w:rPr>
          <w:rFonts w:ascii="Arial Narrow" w:hAnsi="Arial Narrow"/>
        </w:rPr>
      </w:pPr>
    </w:p>
    <w:p w14:paraId="4BFEA1F1" w14:textId="77777777" w:rsidR="00436FCA" w:rsidRDefault="00436FCA" w:rsidP="00436FCA">
      <w:pPr>
        <w:jc w:val="both"/>
        <w:rPr>
          <w:rFonts w:ascii="Arial Narrow" w:hAnsi="Arial Narrow"/>
          <w:sz w:val="24"/>
          <w:szCs w:val="24"/>
        </w:rPr>
      </w:pPr>
    </w:p>
    <w:p w14:paraId="0719B4D9" w14:textId="77777777" w:rsidR="00436FCA" w:rsidRDefault="00436FCA" w:rsidP="00436FCA">
      <w:pPr>
        <w:jc w:val="both"/>
        <w:rPr>
          <w:rFonts w:ascii="Arial Narrow" w:hAnsi="Arial Narrow"/>
          <w:sz w:val="24"/>
          <w:szCs w:val="24"/>
        </w:rPr>
      </w:pPr>
    </w:p>
    <w:p w14:paraId="618CD253" w14:textId="029772BF" w:rsidR="00436FCA" w:rsidRPr="00953906" w:rsidRDefault="00436FCA" w:rsidP="00436FCA">
      <w:pPr>
        <w:jc w:val="both"/>
        <w:rPr>
          <w:rFonts w:ascii="Arial Narrow" w:hAnsi="Arial Narrow"/>
          <w:sz w:val="24"/>
          <w:szCs w:val="24"/>
        </w:rPr>
      </w:pPr>
      <w:r w:rsidRPr="00953906">
        <w:rPr>
          <w:rFonts w:ascii="Arial Narrow" w:hAnsi="Arial Narrow"/>
          <w:sz w:val="24"/>
          <w:szCs w:val="24"/>
        </w:rPr>
        <w:t>Nazwa oferenta</w:t>
      </w:r>
      <w:r w:rsidRPr="00953906">
        <w:rPr>
          <w:rFonts w:ascii="Arial Narrow" w:hAnsi="Arial Narrow"/>
          <w:sz w:val="24"/>
          <w:szCs w:val="24"/>
        </w:rPr>
        <w:tab/>
        <w:t xml:space="preserve"> ..................................................................................</w:t>
      </w:r>
    </w:p>
    <w:p w14:paraId="726DAE71" w14:textId="77777777" w:rsidR="00436FCA" w:rsidRPr="00953906" w:rsidRDefault="00436FCA" w:rsidP="00436FCA">
      <w:pPr>
        <w:jc w:val="both"/>
        <w:rPr>
          <w:rFonts w:ascii="Arial Narrow" w:hAnsi="Arial Narrow"/>
          <w:sz w:val="24"/>
          <w:szCs w:val="24"/>
        </w:rPr>
      </w:pPr>
    </w:p>
    <w:p w14:paraId="74CA06C1" w14:textId="77777777" w:rsidR="00436FCA" w:rsidRDefault="00436FCA" w:rsidP="00436FCA">
      <w:pPr>
        <w:jc w:val="both"/>
        <w:rPr>
          <w:rFonts w:ascii="Arial Narrow" w:hAnsi="Arial Narrow"/>
          <w:sz w:val="24"/>
          <w:szCs w:val="24"/>
        </w:rPr>
      </w:pPr>
      <w:r w:rsidRPr="00953906">
        <w:rPr>
          <w:rFonts w:ascii="Arial Narrow" w:hAnsi="Arial Narrow"/>
          <w:sz w:val="24"/>
          <w:szCs w:val="24"/>
        </w:rPr>
        <w:t>Adres oferenta</w:t>
      </w:r>
      <w:r w:rsidRPr="00953906">
        <w:rPr>
          <w:rFonts w:ascii="Arial Narrow" w:hAnsi="Arial Narrow"/>
          <w:sz w:val="24"/>
          <w:szCs w:val="24"/>
        </w:rPr>
        <w:tab/>
        <w:t>...................................................................................</w:t>
      </w:r>
    </w:p>
    <w:p w14:paraId="057214ED" w14:textId="77777777" w:rsidR="00436FCA" w:rsidRDefault="00436FCA" w:rsidP="00436FCA">
      <w:pPr>
        <w:jc w:val="both"/>
        <w:rPr>
          <w:rFonts w:ascii="Arial Narrow" w:hAnsi="Arial Narrow"/>
          <w:sz w:val="24"/>
          <w:szCs w:val="24"/>
        </w:rPr>
      </w:pPr>
    </w:p>
    <w:p w14:paraId="0499707D" w14:textId="77777777" w:rsidR="00436FCA" w:rsidRPr="001A5E14" w:rsidRDefault="00436FCA" w:rsidP="00436FCA">
      <w:pPr>
        <w:jc w:val="both"/>
        <w:rPr>
          <w:rFonts w:ascii="Arial Narrow" w:hAnsi="Arial Narrow"/>
          <w:sz w:val="24"/>
          <w:szCs w:val="24"/>
        </w:rPr>
      </w:pPr>
      <w:r w:rsidRPr="001A5E14">
        <w:rPr>
          <w:rFonts w:ascii="Arial Narrow" w:hAnsi="Arial Narrow"/>
          <w:sz w:val="24"/>
          <w:szCs w:val="24"/>
        </w:rPr>
        <w:t>NIP ……………………………. REGON …………………………………...</w:t>
      </w:r>
    </w:p>
    <w:p w14:paraId="0D7D1B38" w14:textId="77777777" w:rsidR="00436FCA" w:rsidRPr="001A5E14" w:rsidRDefault="00436FCA" w:rsidP="00436FCA">
      <w:pPr>
        <w:jc w:val="both"/>
        <w:rPr>
          <w:rFonts w:ascii="Arial Narrow" w:hAnsi="Arial Narrow"/>
          <w:sz w:val="24"/>
          <w:szCs w:val="24"/>
        </w:rPr>
      </w:pPr>
    </w:p>
    <w:p w14:paraId="1389E27A" w14:textId="77777777" w:rsidR="00436FCA" w:rsidRPr="001A5E14" w:rsidRDefault="00436FCA" w:rsidP="00436FCA">
      <w:pPr>
        <w:jc w:val="both"/>
        <w:rPr>
          <w:rFonts w:ascii="Arial Narrow" w:hAnsi="Arial Narrow"/>
          <w:sz w:val="24"/>
          <w:szCs w:val="24"/>
          <w:lang w:val="de-DE"/>
        </w:rPr>
      </w:pPr>
      <w:proofErr w:type="spellStart"/>
      <w:r w:rsidRPr="001A5E14">
        <w:rPr>
          <w:rFonts w:ascii="Arial Narrow" w:hAnsi="Arial Narrow"/>
          <w:sz w:val="24"/>
          <w:szCs w:val="24"/>
          <w:lang w:val="de-DE"/>
        </w:rPr>
        <w:t>Numer</w:t>
      </w:r>
      <w:proofErr w:type="spellEnd"/>
      <w:r w:rsidRPr="001A5E14">
        <w:rPr>
          <w:rFonts w:ascii="Arial Narrow" w:hAnsi="Arial Narrow"/>
          <w:sz w:val="24"/>
          <w:szCs w:val="24"/>
          <w:lang w:val="de-DE"/>
        </w:rPr>
        <w:t xml:space="preserve"> </w:t>
      </w:r>
      <w:proofErr w:type="spellStart"/>
      <w:r w:rsidRPr="001A5E14">
        <w:rPr>
          <w:rFonts w:ascii="Arial Narrow" w:hAnsi="Arial Narrow"/>
          <w:sz w:val="24"/>
          <w:szCs w:val="24"/>
          <w:lang w:val="de-DE"/>
        </w:rPr>
        <w:t>telefonu</w:t>
      </w:r>
      <w:proofErr w:type="spellEnd"/>
      <w:r w:rsidRPr="001A5E14">
        <w:rPr>
          <w:rFonts w:ascii="Arial Narrow" w:hAnsi="Arial Narrow"/>
          <w:sz w:val="24"/>
          <w:szCs w:val="24"/>
          <w:lang w:val="de-DE"/>
        </w:rPr>
        <w:tab/>
        <w:t xml:space="preserve">................................ </w:t>
      </w:r>
      <w:proofErr w:type="spellStart"/>
      <w:r w:rsidRPr="001A5E14">
        <w:rPr>
          <w:rFonts w:ascii="Arial Narrow" w:hAnsi="Arial Narrow"/>
          <w:sz w:val="24"/>
          <w:szCs w:val="24"/>
          <w:lang w:val="de-DE"/>
        </w:rPr>
        <w:t>e-mail</w:t>
      </w:r>
      <w:proofErr w:type="spellEnd"/>
      <w:r w:rsidRPr="001A5E14">
        <w:rPr>
          <w:rFonts w:ascii="Arial Narrow" w:hAnsi="Arial Narrow"/>
          <w:sz w:val="24"/>
          <w:szCs w:val="24"/>
          <w:lang w:val="de-DE"/>
        </w:rPr>
        <w:t xml:space="preserve"> ……………………………</w:t>
      </w:r>
    </w:p>
    <w:p w14:paraId="2BC21F77" w14:textId="77777777" w:rsidR="00436FCA" w:rsidRPr="001A5E14" w:rsidRDefault="00436FCA" w:rsidP="00436FCA">
      <w:pPr>
        <w:jc w:val="both"/>
        <w:rPr>
          <w:rFonts w:ascii="Arial Narrow" w:hAnsi="Arial Narrow"/>
          <w:sz w:val="24"/>
          <w:szCs w:val="24"/>
          <w:lang w:val="de-DE"/>
        </w:rPr>
      </w:pPr>
    </w:p>
    <w:p w14:paraId="4A6E53D3" w14:textId="02B2A345" w:rsidR="00F9267E" w:rsidRPr="001A5E14" w:rsidRDefault="00F9267E" w:rsidP="00A63B30">
      <w:pPr>
        <w:pStyle w:val="Paragraf2"/>
        <w:tabs>
          <w:tab w:val="left" w:pos="0"/>
          <w:tab w:val="right" w:pos="8953"/>
        </w:tabs>
        <w:jc w:val="center"/>
        <w:rPr>
          <w:rFonts w:ascii="Arial Narrow" w:hAnsi="Arial Narrow"/>
          <w:b/>
          <w:bCs/>
          <w:szCs w:val="24"/>
          <w:lang w:val="pl-PL"/>
        </w:rPr>
      </w:pPr>
    </w:p>
    <w:p w14:paraId="1A2E3CAD" w14:textId="77777777" w:rsidR="003F1FD2" w:rsidRPr="001A5E14" w:rsidRDefault="003F1FD2" w:rsidP="00A63B30">
      <w:pPr>
        <w:pStyle w:val="Paragraf2"/>
        <w:tabs>
          <w:tab w:val="left" w:pos="0"/>
          <w:tab w:val="right" w:pos="8953"/>
        </w:tabs>
        <w:jc w:val="center"/>
        <w:rPr>
          <w:rFonts w:ascii="Arial Narrow" w:hAnsi="Arial Narrow"/>
          <w:b/>
          <w:bCs/>
          <w:szCs w:val="24"/>
          <w:lang w:val="pl-PL"/>
        </w:rPr>
      </w:pPr>
    </w:p>
    <w:p w14:paraId="341E74A3" w14:textId="179D77AC" w:rsidR="005075F9" w:rsidRPr="0065027D" w:rsidRDefault="00F9267E" w:rsidP="0095236B">
      <w:pPr>
        <w:pStyle w:val="Default"/>
        <w:jc w:val="center"/>
        <w:rPr>
          <w:rFonts w:ascii="Arial Narrow" w:hAnsi="Arial Narrow" w:cs="Times New Roman"/>
          <w:b/>
          <w:bCs/>
          <w:vertAlign w:val="superscript"/>
        </w:rPr>
      </w:pPr>
      <w:r w:rsidRPr="001A5E14">
        <w:rPr>
          <w:rFonts w:ascii="Arial Narrow" w:hAnsi="Arial Narrow"/>
          <w:b/>
          <w:bCs/>
        </w:rPr>
        <w:t xml:space="preserve">Oświadczenie </w:t>
      </w:r>
      <w:r w:rsidR="00F017E1">
        <w:rPr>
          <w:rFonts w:ascii="Arial Narrow" w:hAnsi="Arial Narrow"/>
          <w:b/>
          <w:bCs/>
        </w:rPr>
        <w:t xml:space="preserve">Wykonawcy </w:t>
      </w:r>
      <w:r w:rsidR="000652B4" w:rsidRPr="001A5E14">
        <w:rPr>
          <w:rFonts w:ascii="Arial Narrow" w:hAnsi="Arial Narrow"/>
          <w:b/>
          <w:bCs/>
        </w:rPr>
        <w:t>o aktualności informacji zawart</w:t>
      </w:r>
      <w:r w:rsidR="00EC4834" w:rsidRPr="001A5E14">
        <w:rPr>
          <w:rFonts w:ascii="Arial Narrow" w:hAnsi="Arial Narrow"/>
          <w:b/>
          <w:bCs/>
        </w:rPr>
        <w:t xml:space="preserve">ych w </w:t>
      </w:r>
      <w:r w:rsidRPr="001A5E14">
        <w:rPr>
          <w:rFonts w:ascii="Arial Narrow" w:hAnsi="Arial Narrow"/>
          <w:b/>
          <w:bCs/>
        </w:rPr>
        <w:t>oświadczeniu o niepodleganiu</w:t>
      </w:r>
      <w:r w:rsidR="005075F9" w:rsidRPr="001A5E14">
        <w:rPr>
          <w:rFonts w:ascii="Arial Narrow" w:hAnsi="Arial Narrow"/>
          <w:b/>
          <w:bCs/>
        </w:rPr>
        <w:t xml:space="preserve"> wykluczeniu, </w:t>
      </w:r>
      <w:r w:rsidR="00436FCA" w:rsidRPr="001A5E14">
        <w:rPr>
          <w:rFonts w:ascii="Arial Narrow" w:hAnsi="Arial Narrow" w:cs="Times New Roman"/>
          <w:b/>
          <w:bCs/>
        </w:rPr>
        <w:t xml:space="preserve">o którym mowa w art. 125 ust. 1 ustawy </w:t>
      </w:r>
      <w:proofErr w:type="spellStart"/>
      <w:r w:rsidR="00601506" w:rsidRPr="001A5E14">
        <w:rPr>
          <w:rFonts w:ascii="Arial Narrow" w:hAnsi="Arial Narrow" w:cs="Times New Roman"/>
          <w:b/>
          <w:bCs/>
        </w:rPr>
        <w:t>pzp</w:t>
      </w:r>
      <w:proofErr w:type="spellEnd"/>
      <w:r w:rsidR="00601506" w:rsidRPr="001A5E14">
        <w:rPr>
          <w:rFonts w:ascii="Arial Narrow" w:hAnsi="Arial Narrow" w:cs="Times New Roman"/>
          <w:b/>
          <w:bCs/>
        </w:rPr>
        <w:t xml:space="preserve"> </w:t>
      </w:r>
      <w:r w:rsidR="00436FCA" w:rsidRPr="001A5E14">
        <w:rPr>
          <w:rFonts w:ascii="Arial Narrow" w:hAnsi="Arial Narrow" w:cs="Times New Roman"/>
          <w:b/>
          <w:bCs/>
        </w:rPr>
        <w:t>(JEDZ</w:t>
      </w:r>
      <w:r w:rsidR="00436FCA" w:rsidRPr="0065027D">
        <w:rPr>
          <w:rFonts w:ascii="Arial Narrow" w:hAnsi="Arial Narrow" w:cs="Times New Roman"/>
          <w:b/>
          <w:bCs/>
        </w:rPr>
        <w:t>)</w:t>
      </w:r>
      <w:r w:rsidR="0065027D" w:rsidRPr="00106121">
        <w:rPr>
          <w:rFonts w:ascii="Arial Narrow" w:hAnsi="Arial Narrow"/>
          <w:b/>
          <w:lang w:eastAsia="ar-SA"/>
        </w:rPr>
        <w:t>*</w:t>
      </w:r>
    </w:p>
    <w:p w14:paraId="67DC72BD" w14:textId="77777777" w:rsidR="00A63B30" w:rsidRPr="001A5E14" w:rsidRDefault="00A63B30" w:rsidP="00A63B30">
      <w:pPr>
        <w:pStyle w:val="Paragraf2"/>
        <w:tabs>
          <w:tab w:val="left" w:pos="0"/>
          <w:tab w:val="right" w:pos="8953"/>
        </w:tabs>
        <w:rPr>
          <w:rFonts w:ascii="Arial Narrow" w:hAnsi="Arial Narrow"/>
          <w:b/>
          <w:bCs/>
          <w:szCs w:val="24"/>
          <w:lang w:val="pl-PL"/>
        </w:rPr>
      </w:pPr>
    </w:p>
    <w:p w14:paraId="73B1D78A" w14:textId="7ADA6B93" w:rsidR="0095236B" w:rsidRPr="001A5E14" w:rsidRDefault="0095236B" w:rsidP="0095236B">
      <w:pPr>
        <w:autoSpaceDE w:val="0"/>
        <w:autoSpaceDN w:val="0"/>
        <w:adjustRightInd w:val="0"/>
        <w:rPr>
          <w:rFonts w:ascii="Arial Narrow" w:hAnsi="Arial Narrow" w:cs="Arial"/>
          <w:color w:val="000000"/>
          <w:sz w:val="24"/>
          <w:szCs w:val="24"/>
        </w:rPr>
      </w:pPr>
    </w:p>
    <w:p w14:paraId="285DD61F" w14:textId="77777777" w:rsidR="003F1FD2" w:rsidRPr="0095236B" w:rsidRDefault="003F1FD2" w:rsidP="0095236B">
      <w:pPr>
        <w:autoSpaceDE w:val="0"/>
        <w:autoSpaceDN w:val="0"/>
        <w:adjustRightInd w:val="0"/>
        <w:rPr>
          <w:rFonts w:ascii="Arial Narrow" w:hAnsi="Arial Narrow" w:cs="Arial"/>
          <w:color w:val="000000"/>
          <w:sz w:val="24"/>
          <w:szCs w:val="24"/>
        </w:rPr>
      </w:pPr>
    </w:p>
    <w:p w14:paraId="1B5FF218" w14:textId="3F1A05DE" w:rsidR="00A81FF8" w:rsidRPr="001A5E14" w:rsidRDefault="0095236B" w:rsidP="0095236B">
      <w:pPr>
        <w:jc w:val="both"/>
        <w:rPr>
          <w:rFonts w:ascii="Arial Narrow" w:hAnsi="Arial Narrow" w:cs="Arial"/>
          <w:color w:val="000000"/>
          <w:sz w:val="24"/>
          <w:szCs w:val="24"/>
        </w:rPr>
      </w:pPr>
      <w:r w:rsidRPr="001A5E14">
        <w:rPr>
          <w:rFonts w:ascii="Arial Narrow" w:hAnsi="Arial Narrow" w:cs="Arial"/>
          <w:color w:val="000000"/>
          <w:sz w:val="24"/>
          <w:szCs w:val="24"/>
        </w:rPr>
        <w:t xml:space="preserve">Na potrzeby </w:t>
      </w:r>
      <w:r w:rsidR="00F538B0" w:rsidRPr="001A5E14">
        <w:rPr>
          <w:rFonts w:ascii="Arial Narrow" w:hAnsi="Arial Narrow" w:cs="Arial"/>
          <w:color w:val="000000"/>
          <w:sz w:val="24"/>
          <w:szCs w:val="24"/>
        </w:rPr>
        <w:t xml:space="preserve">prowadzonego </w:t>
      </w:r>
      <w:r w:rsidRPr="001A5E14">
        <w:rPr>
          <w:rFonts w:ascii="Arial Narrow" w:hAnsi="Arial Narrow" w:cs="Arial"/>
          <w:color w:val="000000"/>
          <w:sz w:val="24"/>
          <w:szCs w:val="24"/>
        </w:rPr>
        <w:t>postępowania</w:t>
      </w:r>
      <w:r w:rsidR="002C1C21" w:rsidRPr="001A5E14">
        <w:rPr>
          <w:rFonts w:ascii="Arial Narrow" w:hAnsi="Arial Narrow" w:cs="Arial"/>
          <w:color w:val="000000"/>
          <w:sz w:val="24"/>
          <w:szCs w:val="24"/>
        </w:rPr>
        <w:t xml:space="preserve">, którego przedmiotem jest </w:t>
      </w:r>
      <w:r w:rsidR="002C1C21" w:rsidRPr="001A5E14">
        <w:rPr>
          <w:rFonts w:ascii="Arial Narrow" w:hAnsi="Arial Narrow"/>
          <w:bCs/>
          <w:sz w:val="24"/>
          <w:szCs w:val="24"/>
        </w:rPr>
        <w:t xml:space="preserve">świadczenie usług </w:t>
      </w:r>
      <w:proofErr w:type="spellStart"/>
      <w:r w:rsidR="002C1C21" w:rsidRPr="001A5E14">
        <w:rPr>
          <w:rFonts w:ascii="Arial Narrow" w:hAnsi="Arial Narrow"/>
          <w:bCs/>
          <w:sz w:val="24"/>
          <w:szCs w:val="24"/>
        </w:rPr>
        <w:t>dosyłu</w:t>
      </w:r>
      <w:proofErr w:type="spellEnd"/>
      <w:r w:rsidR="002C1C21" w:rsidRPr="001A5E14">
        <w:rPr>
          <w:rFonts w:ascii="Arial Narrow" w:hAnsi="Arial Narrow"/>
          <w:bCs/>
          <w:sz w:val="24"/>
          <w:szCs w:val="24"/>
        </w:rPr>
        <w:t xml:space="preserve"> i</w:t>
      </w:r>
      <w:r w:rsidR="00AA692E">
        <w:rPr>
          <w:rFonts w:ascii="Arial Narrow" w:hAnsi="Arial Narrow"/>
          <w:bCs/>
          <w:sz w:val="24"/>
          <w:szCs w:val="24"/>
        </w:rPr>
        <w:t> </w:t>
      </w:r>
      <w:r w:rsidR="002C1C21" w:rsidRPr="001A5E14">
        <w:rPr>
          <w:rFonts w:ascii="Arial Narrow" w:hAnsi="Arial Narrow"/>
          <w:bCs/>
          <w:sz w:val="24"/>
          <w:szCs w:val="24"/>
        </w:rPr>
        <w:t>rozpowszechniania programu Radia Białystok S.A. (</w:t>
      </w:r>
      <w:r w:rsidR="002C1C21" w:rsidRPr="001A5E14">
        <w:rPr>
          <w:rFonts w:ascii="Arial Narrow" w:hAnsi="Arial Narrow"/>
          <w:bCs/>
          <w:snapToGrid w:val="0"/>
          <w:sz w:val="24"/>
          <w:szCs w:val="24"/>
        </w:rPr>
        <w:t>Znak sprawy ZP.215.01.2021)</w:t>
      </w:r>
      <w:r w:rsidR="002C1C21" w:rsidRPr="001A5E14">
        <w:rPr>
          <w:rFonts w:ascii="Arial Narrow" w:hAnsi="Arial Narrow"/>
          <w:b/>
          <w:snapToGrid w:val="0"/>
          <w:sz w:val="24"/>
          <w:szCs w:val="24"/>
        </w:rPr>
        <w:t xml:space="preserve"> </w:t>
      </w:r>
      <w:r w:rsidR="00F538B0" w:rsidRPr="001A5E14">
        <w:rPr>
          <w:rFonts w:ascii="Arial Narrow" w:hAnsi="Arial Narrow" w:cs="Arial"/>
          <w:color w:val="000000"/>
          <w:sz w:val="24"/>
          <w:szCs w:val="24"/>
        </w:rPr>
        <w:t>oświadczam, że</w:t>
      </w:r>
      <w:r w:rsidR="00AA692E">
        <w:rPr>
          <w:rFonts w:ascii="Arial Narrow" w:hAnsi="Arial Narrow" w:cs="Arial"/>
          <w:color w:val="000000"/>
          <w:sz w:val="24"/>
          <w:szCs w:val="24"/>
        </w:rPr>
        <w:t> </w:t>
      </w:r>
      <w:r w:rsidR="00F538B0" w:rsidRPr="001A5E14">
        <w:rPr>
          <w:rFonts w:ascii="Arial Narrow" w:hAnsi="Arial Narrow" w:cs="Arial"/>
          <w:color w:val="000000"/>
          <w:sz w:val="24"/>
          <w:szCs w:val="24"/>
        </w:rPr>
        <w:t>informacje zawarte w złożonym przez nas oświadczeniu – JEDZ</w:t>
      </w:r>
      <w:r w:rsidR="0059415F" w:rsidRPr="001A5E14">
        <w:rPr>
          <w:rFonts w:ascii="Arial Narrow" w:hAnsi="Arial Narrow" w:cs="Arial"/>
          <w:color w:val="000000"/>
          <w:sz w:val="24"/>
          <w:szCs w:val="24"/>
        </w:rPr>
        <w:t xml:space="preserve">, w zakresie </w:t>
      </w:r>
      <w:r w:rsidR="007919D6">
        <w:rPr>
          <w:rFonts w:ascii="Arial Narrow" w:hAnsi="Arial Narrow" w:cs="Arial"/>
          <w:color w:val="000000"/>
          <w:sz w:val="24"/>
          <w:szCs w:val="24"/>
        </w:rPr>
        <w:t xml:space="preserve">spełnienia warunków udziału w postępowaniu oraz w zakresie </w:t>
      </w:r>
      <w:r w:rsidR="0059415F" w:rsidRPr="001A5E14">
        <w:rPr>
          <w:rFonts w:ascii="Arial Narrow" w:hAnsi="Arial Narrow" w:cs="Arial"/>
          <w:color w:val="000000"/>
          <w:sz w:val="24"/>
          <w:szCs w:val="24"/>
        </w:rPr>
        <w:t>niżej wymienionych podstaw wykluczenia wskazanych przez zamawiającego,</w:t>
      </w:r>
      <w:r w:rsidR="00B22201" w:rsidRPr="002C1C21">
        <w:rPr>
          <w:rFonts w:ascii="Arial Narrow" w:hAnsi="Arial Narrow" w:cs="Arial"/>
          <w:color w:val="000000"/>
          <w:sz w:val="24"/>
          <w:szCs w:val="24"/>
        </w:rPr>
        <w:t xml:space="preserve"> </w:t>
      </w:r>
      <w:r w:rsidR="00F538B0" w:rsidRPr="001A5E14">
        <w:rPr>
          <w:rFonts w:ascii="Arial Narrow" w:hAnsi="Arial Narrow" w:cs="Arial"/>
          <w:color w:val="000000"/>
          <w:sz w:val="24"/>
          <w:szCs w:val="24"/>
        </w:rPr>
        <w:t>są aktualne</w:t>
      </w:r>
      <w:r w:rsidR="0059415F" w:rsidRPr="001A5E14">
        <w:rPr>
          <w:rFonts w:ascii="Arial Narrow" w:hAnsi="Arial Narrow" w:cs="Arial"/>
          <w:color w:val="000000"/>
          <w:sz w:val="24"/>
          <w:szCs w:val="24"/>
        </w:rPr>
        <w:t>:</w:t>
      </w:r>
    </w:p>
    <w:p w14:paraId="56229E79" w14:textId="09266F83" w:rsidR="0059415F" w:rsidRPr="001A5E14" w:rsidRDefault="0059415F" w:rsidP="0095236B">
      <w:pPr>
        <w:jc w:val="both"/>
        <w:rPr>
          <w:rFonts w:ascii="Arial Narrow" w:hAnsi="Arial Narrow" w:cs="Arial"/>
          <w:color w:val="000000"/>
          <w:sz w:val="24"/>
          <w:szCs w:val="24"/>
        </w:rPr>
      </w:pPr>
    </w:p>
    <w:p w14:paraId="2290A91E" w14:textId="1FF1E549" w:rsidR="0059415F" w:rsidRPr="001A5E14" w:rsidRDefault="0059415F" w:rsidP="0095236B">
      <w:pPr>
        <w:jc w:val="both"/>
        <w:rPr>
          <w:rFonts w:ascii="Arial Narrow" w:hAnsi="Arial Narrow" w:cs="Arial"/>
          <w:sz w:val="24"/>
          <w:szCs w:val="24"/>
        </w:rPr>
      </w:pPr>
      <w:r w:rsidRPr="001A5E14">
        <w:rPr>
          <w:rFonts w:ascii="Arial Narrow" w:hAnsi="Arial Narrow" w:cs="Arial"/>
          <w:color w:val="000000"/>
          <w:sz w:val="24"/>
          <w:szCs w:val="24"/>
        </w:rPr>
        <w:t xml:space="preserve">- </w:t>
      </w:r>
      <w:r w:rsidRPr="001A5E14">
        <w:rPr>
          <w:rFonts w:ascii="Arial Narrow" w:hAnsi="Arial Narrow" w:cs="Arial"/>
          <w:sz w:val="24"/>
          <w:szCs w:val="24"/>
        </w:rPr>
        <w:t>art. 108 ust. 1 pkt 3 ustawy,</w:t>
      </w:r>
    </w:p>
    <w:p w14:paraId="1DF5D6B9" w14:textId="60A1D3EE" w:rsidR="0059415F" w:rsidRPr="001A5E14" w:rsidRDefault="0059415F" w:rsidP="0095236B">
      <w:pPr>
        <w:jc w:val="both"/>
        <w:rPr>
          <w:rFonts w:ascii="Arial Narrow" w:hAnsi="Arial Narrow" w:cs="Arial"/>
          <w:sz w:val="24"/>
          <w:szCs w:val="24"/>
        </w:rPr>
      </w:pPr>
      <w:r w:rsidRPr="001A5E14">
        <w:rPr>
          <w:rFonts w:ascii="Arial Narrow" w:hAnsi="Arial Narrow" w:cs="Arial"/>
          <w:sz w:val="24"/>
          <w:szCs w:val="24"/>
        </w:rPr>
        <w:t>- art. 108 ust. 1 pkt 4 ustawy, dotyczących orzeczenia zakazu ubiegania się o zamówienie publiczne tytułem środka zapobiegawczego,</w:t>
      </w:r>
    </w:p>
    <w:p w14:paraId="3B4C4A05" w14:textId="34423FF8" w:rsidR="0059415F" w:rsidRPr="001A5E14" w:rsidRDefault="0059415F" w:rsidP="0095236B">
      <w:pPr>
        <w:jc w:val="both"/>
        <w:rPr>
          <w:rFonts w:ascii="Arial Narrow" w:hAnsi="Arial Narrow" w:cs="Arial"/>
          <w:sz w:val="24"/>
          <w:szCs w:val="24"/>
        </w:rPr>
      </w:pPr>
      <w:r w:rsidRPr="001A5E14">
        <w:rPr>
          <w:rFonts w:ascii="Arial Narrow" w:hAnsi="Arial Narrow" w:cs="Arial"/>
          <w:sz w:val="24"/>
          <w:szCs w:val="24"/>
        </w:rPr>
        <w:t>- art. 108 ust. 1 pkt 5 ustawy, dotyczących zawarcia z innymi wykonawcami porozumienia mającego na</w:t>
      </w:r>
      <w:r w:rsidR="006734F1">
        <w:rPr>
          <w:rFonts w:ascii="Arial Narrow" w:hAnsi="Arial Narrow" w:cs="Arial"/>
          <w:sz w:val="24"/>
          <w:szCs w:val="24"/>
        </w:rPr>
        <w:t> </w:t>
      </w:r>
      <w:r w:rsidRPr="001A5E14">
        <w:rPr>
          <w:rFonts w:ascii="Arial Narrow" w:hAnsi="Arial Narrow" w:cs="Arial"/>
          <w:sz w:val="24"/>
          <w:szCs w:val="24"/>
        </w:rPr>
        <w:t>celu zakłócenie konkurencji,</w:t>
      </w:r>
    </w:p>
    <w:p w14:paraId="15EE8E52" w14:textId="2ACCF816" w:rsidR="0059415F" w:rsidRPr="001A5E14" w:rsidRDefault="0059415F" w:rsidP="0095236B">
      <w:pPr>
        <w:jc w:val="both"/>
        <w:rPr>
          <w:rFonts w:ascii="Arial Narrow" w:hAnsi="Arial Narrow" w:cs="Arial"/>
          <w:sz w:val="24"/>
          <w:szCs w:val="24"/>
        </w:rPr>
      </w:pPr>
      <w:r w:rsidRPr="001A5E14">
        <w:rPr>
          <w:rFonts w:ascii="Arial Narrow" w:hAnsi="Arial Narrow" w:cs="Arial"/>
          <w:sz w:val="24"/>
          <w:szCs w:val="24"/>
        </w:rPr>
        <w:t xml:space="preserve">- </w:t>
      </w:r>
      <w:r w:rsidR="00A03D54" w:rsidRPr="001A5E14">
        <w:rPr>
          <w:rFonts w:ascii="Arial Narrow" w:hAnsi="Arial Narrow" w:cs="Arial"/>
          <w:sz w:val="24"/>
          <w:szCs w:val="24"/>
        </w:rPr>
        <w:t>art. 108 ust. 1 pkt 6 ustawy,</w:t>
      </w:r>
    </w:p>
    <w:p w14:paraId="14562F4C" w14:textId="7879BC40" w:rsidR="00A03D54" w:rsidRPr="001A5E14" w:rsidRDefault="00A03D54" w:rsidP="0095236B">
      <w:pPr>
        <w:jc w:val="both"/>
        <w:rPr>
          <w:rFonts w:ascii="Arial Narrow" w:hAnsi="Arial Narrow"/>
          <w:b/>
          <w:snapToGrid w:val="0"/>
          <w:sz w:val="24"/>
          <w:szCs w:val="24"/>
        </w:rPr>
      </w:pPr>
      <w:r w:rsidRPr="001A5E14">
        <w:rPr>
          <w:rFonts w:ascii="Arial Narrow" w:hAnsi="Arial Narrow" w:cs="Arial"/>
          <w:sz w:val="24"/>
          <w:szCs w:val="24"/>
        </w:rPr>
        <w:t>- art. 109 ust. 1 pkt 7</w:t>
      </w:r>
      <w:r w:rsidR="00106121">
        <w:rPr>
          <w:rFonts w:ascii="Arial Narrow" w:hAnsi="Arial Narrow" w:cs="Arial"/>
          <w:sz w:val="24"/>
          <w:szCs w:val="24"/>
        </w:rPr>
        <w:t xml:space="preserve"> </w:t>
      </w:r>
      <w:r w:rsidRPr="001A5E14">
        <w:rPr>
          <w:rFonts w:ascii="Arial Narrow" w:hAnsi="Arial Narrow" w:cs="Arial"/>
          <w:sz w:val="24"/>
          <w:szCs w:val="24"/>
        </w:rPr>
        <w:t>ustawy.</w:t>
      </w:r>
    </w:p>
    <w:p w14:paraId="40286C85" w14:textId="50011A0E" w:rsidR="002C1C21" w:rsidRPr="001A5E14" w:rsidRDefault="002C1C21" w:rsidP="002C1C21">
      <w:pPr>
        <w:autoSpaceDE w:val="0"/>
        <w:autoSpaceDN w:val="0"/>
        <w:adjustRightInd w:val="0"/>
        <w:rPr>
          <w:rFonts w:ascii="Arial Narrow" w:hAnsi="Arial Narrow" w:cs="Arial"/>
          <w:color w:val="000000"/>
          <w:sz w:val="24"/>
          <w:szCs w:val="24"/>
        </w:rPr>
      </w:pPr>
    </w:p>
    <w:p w14:paraId="0914CCDE" w14:textId="0728BD72" w:rsidR="00A81FF8" w:rsidRPr="001A5E14" w:rsidRDefault="00A81FF8" w:rsidP="00A81FF8">
      <w:pPr>
        <w:pStyle w:val="Default"/>
        <w:rPr>
          <w:rFonts w:ascii="Arial Narrow" w:hAnsi="Arial Narrow"/>
        </w:rPr>
      </w:pPr>
    </w:p>
    <w:p w14:paraId="40F87C28" w14:textId="17BFD7C9" w:rsidR="003F1FD2" w:rsidRPr="001A5E14" w:rsidRDefault="003F1FD2" w:rsidP="00A81FF8">
      <w:pPr>
        <w:pStyle w:val="Default"/>
        <w:rPr>
          <w:rFonts w:ascii="Arial Narrow" w:hAnsi="Arial Narrow"/>
        </w:rPr>
      </w:pPr>
    </w:p>
    <w:p w14:paraId="35C5F7E9" w14:textId="06C480D6" w:rsidR="003F1FD2" w:rsidRPr="001A5E14" w:rsidRDefault="003F1FD2" w:rsidP="00A81FF8">
      <w:pPr>
        <w:pStyle w:val="Default"/>
        <w:rPr>
          <w:rFonts w:ascii="Arial Narrow" w:hAnsi="Arial Narrow"/>
        </w:rPr>
      </w:pPr>
    </w:p>
    <w:p w14:paraId="09DAA244" w14:textId="77777777" w:rsidR="004E54A5" w:rsidRPr="00765175" w:rsidRDefault="004E54A5" w:rsidP="004E54A5">
      <w:pPr>
        <w:jc w:val="both"/>
        <w:rPr>
          <w:rFonts w:ascii="Arial Narrow" w:hAnsi="Arial Narrow"/>
          <w:sz w:val="24"/>
          <w:szCs w:val="24"/>
        </w:rPr>
      </w:pPr>
    </w:p>
    <w:p w14:paraId="238FC500" w14:textId="77777777" w:rsidR="004E54A5" w:rsidRPr="00953906" w:rsidRDefault="004E54A5" w:rsidP="004E54A5">
      <w:pPr>
        <w:rPr>
          <w:rFonts w:ascii="Arial Narrow" w:hAnsi="Arial Narrow"/>
          <w:sz w:val="24"/>
          <w:szCs w:val="24"/>
        </w:rPr>
      </w:pPr>
      <w:r w:rsidRPr="00953906">
        <w:rPr>
          <w:rFonts w:ascii="Arial Narrow" w:hAnsi="Arial Narrow"/>
          <w:sz w:val="24"/>
          <w:szCs w:val="24"/>
        </w:rPr>
        <w:t xml:space="preserve">.........................................................                                           </w:t>
      </w:r>
      <w:r>
        <w:rPr>
          <w:rFonts w:ascii="Arial Narrow" w:hAnsi="Arial Narrow"/>
          <w:sz w:val="24"/>
          <w:szCs w:val="24"/>
        </w:rPr>
        <w:t xml:space="preserve">              </w:t>
      </w:r>
      <w:r w:rsidRPr="00953906">
        <w:rPr>
          <w:rFonts w:ascii="Arial Narrow" w:hAnsi="Arial Narrow"/>
          <w:sz w:val="24"/>
          <w:szCs w:val="24"/>
        </w:rPr>
        <w:t>......................................</w:t>
      </w:r>
    </w:p>
    <w:p w14:paraId="5D85509D" w14:textId="77777777" w:rsidR="004E54A5" w:rsidRPr="00953906" w:rsidRDefault="004E54A5" w:rsidP="004E54A5">
      <w:pPr>
        <w:ind w:left="6096" w:hanging="6096"/>
        <w:jc w:val="both"/>
        <w:rPr>
          <w:rFonts w:ascii="Arial Narrow" w:hAnsi="Arial Narrow"/>
          <w:sz w:val="24"/>
          <w:szCs w:val="24"/>
        </w:rPr>
      </w:pPr>
      <w:r w:rsidRPr="00953906">
        <w:rPr>
          <w:rFonts w:ascii="Arial Narrow" w:hAnsi="Arial Narrow"/>
          <w:sz w:val="24"/>
          <w:szCs w:val="24"/>
        </w:rPr>
        <w:t xml:space="preserve">               </w:t>
      </w:r>
      <w:r>
        <w:rPr>
          <w:rFonts w:ascii="Arial Narrow" w:hAnsi="Arial Narrow"/>
          <w:sz w:val="24"/>
          <w:szCs w:val="24"/>
        </w:rPr>
        <w:t>(Miejscowość i data)</w:t>
      </w:r>
      <w:r w:rsidRPr="00953906">
        <w:rPr>
          <w:rFonts w:ascii="Arial Narrow" w:hAnsi="Arial Narrow"/>
          <w:sz w:val="24"/>
          <w:szCs w:val="24"/>
        </w:rPr>
        <w:t xml:space="preserve">              </w:t>
      </w:r>
      <w:r>
        <w:rPr>
          <w:rFonts w:ascii="Arial Narrow" w:hAnsi="Arial Narrow"/>
          <w:sz w:val="24"/>
          <w:szCs w:val="24"/>
        </w:rPr>
        <w:t xml:space="preserve">                              </w:t>
      </w:r>
      <w:r w:rsidRPr="00953906">
        <w:rPr>
          <w:rFonts w:ascii="Arial Narrow" w:hAnsi="Arial Narrow"/>
          <w:sz w:val="24"/>
          <w:szCs w:val="24"/>
        </w:rPr>
        <w:t>(</w:t>
      </w:r>
      <w:r>
        <w:rPr>
          <w:rFonts w:ascii="Arial Narrow" w:hAnsi="Arial Narrow"/>
          <w:sz w:val="24"/>
          <w:szCs w:val="24"/>
        </w:rPr>
        <w:t xml:space="preserve">Podpis wykonawcy lub </w:t>
      </w:r>
      <w:r w:rsidRPr="00953906">
        <w:rPr>
          <w:rFonts w:ascii="Arial Narrow" w:hAnsi="Arial Narrow"/>
          <w:sz w:val="24"/>
          <w:szCs w:val="24"/>
        </w:rPr>
        <w:t>upełnomocnion</w:t>
      </w:r>
      <w:r>
        <w:rPr>
          <w:rFonts w:ascii="Arial Narrow" w:hAnsi="Arial Narrow"/>
          <w:sz w:val="24"/>
          <w:szCs w:val="24"/>
        </w:rPr>
        <w:t>ego</w:t>
      </w:r>
      <w:r w:rsidRPr="00953906">
        <w:rPr>
          <w:rFonts w:ascii="Arial Narrow" w:hAnsi="Arial Narrow"/>
          <w:sz w:val="24"/>
          <w:szCs w:val="24"/>
        </w:rPr>
        <w:t xml:space="preserve"> przedstawiciel</w:t>
      </w:r>
      <w:r>
        <w:rPr>
          <w:rFonts w:ascii="Arial Narrow" w:hAnsi="Arial Narrow"/>
          <w:sz w:val="24"/>
          <w:szCs w:val="24"/>
        </w:rPr>
        <w:t>a</w:t>
      </w:r>
      <w:r w:rsidRPr="00953906">
        <w:rPr>
          <w:rFonts w:ascii="Arial Narrow" w:hAnsi="Arial Narrow"/>
          <w:sz w:val="24"/>
          <w:szCs w:val="24"/>
        </w:rPr>
        <w:t xml:space="preserve"> </w:t>
      </w:r>
      <w:r>
        <w:rPr>
          <w:rFonts w:ascii="Arial Narrow" w:hAnsi="Arial Narrow"/>
          <w:sz w:val="24"/>
          <w:szCs w:val="24"/>
        </w:rPr>
        <w:t>wykonawcy</w:t>
      </w:r>
      <w:r w:rsidRPr="00953906">
        <w:rPr>
          <w:rFonts w:ascii="Arial Narrow" w:hAnsi="Arial Narrow"/>
          <w:sz w:val="24"/>
          <w:szCs w:val="24"/>
        </w:rPr>
        <w:t>)</w:t>
      </w:r>
    </w:p>
    <w:p w14:paraId="26CA6CAA" w14:textId="738AA748" w:rsidR="006878F9" w:rsidRDefault="006878F9" w:rsidP="006878F9">
      <w:pPr>
        <w:suppressAutoHyphens/>
        <w:jc w:val="center"/>
        <w:rPr>
          <w:sz w:val="24"/>
          <w:szCs w:val="24"/>
          <w:lang w:eastAsia="ar-SA"/>
        </w:rPr>
      </w:pPr>
    </w:p>
    <w:p w14:paraId="29405EE2" w14:textId="2584C2F8" w:rsidR="00771DEC" w:rsidRDefault="00771DEC" w:rsidP="006878F9">
      <w:pPr>
        <w:suppressAutoHyphens/>
        <w:jc w:val="center"/>
        <w:rPr>
          <w:sz w:val="24"/>
          <w:szCs w:val="24"/>
          <w:lang w:eastAsia="ar-SA"/>
        </w:rPr>
      </w:pPr>
    </w:p>
    <w:p w14:paraId="713866C7" w14:textId="1BCBD376" w:rsidR="00771DEC" w:rsidRDefault="00771DEC" w:rsidP="006878F9">
      <w:pPr>
        <w:suppressAutoHyphens/>
        <w:jc w:val="center"/>
        <w:rPr>
          <w:sz w:val="24"/>
          <w:szCs w:val="24"/>
          <w:lang w:eastAsia="ar-SA"/>
        </w:rPr>
      </w:pPr>
    </w:p>
    <w:p w14:paraId="757C1062" w14:textId="77777777" w:rsidR="00771DEC" w:rsidRDefault="00771DEC" w:rsidP="006878F9">
      <w:pPr>
        <w:suppressAutoHyphens/>
        <w:jc w:val="center"/>
        <w:rPr>
          <w:sz w:val="24"/>
          <w:szCs w:val="24"/>
          <w:lang w:eastAsia="ar-SA"/>
        </w:rPr>
      </w:pPr>
    </w:p>
    <w:p w14:paraId="4F88E82F" w14:textId="77777777" w:rsidR="006734F1" w:rsidRDefault="0065027D" w:rsidP="00106121">
      <w:pPr>
        <w:jc w:val="both"/>
        <w:rPr>
          <w:rFonts w:ascii="Arial" w:hAnsi="Arial" w:cs="Arial"/>
        </w:rPr>
      </w:pPr>
      <w:r>
        <w:rPr>
          <w:rFonts w:ascii="Arial" w:hAnsi="Arial" w:cs="Arial"/>
          <w:b/>
          <w:bCs/>
        </w:rPr>
        <w:t>*</w:t>
      </w:r>
      <w:r w:rsidR="00A03D54" w:rsidRPr="0065027D">
        <w:rPr>
          <w:rFonts w:ascii="Arial" w:hAnsi="Arial" w:cs="Arial"/>
          <w:b/>
          <w:bCs/>
          <w:vertAlign w:val="superscript"/>
        </w:rPr>
        <w:t xml:space="preserve"> </w:t>
      </w:r>
      <w:r w:rsidR="00A03D54" w:rsidRPr="00A03D54">
        <w:rPr>
          <w:rFonts w:ascii="Arial" w:hAnsi="Arial" w:cs="Arial"/>
        </w:rPr>
        <w:t>Na podstawie §3 Rozporządzenia Ministra Rozwoju, Pracy i Technologii z dnia 23 grudnia 2020 r. w</w:t>
      </w:r>
      <w:r w:rsidR="006734F1">
        <w:rPr>
          <w:rFonts w:ascii="Arial" w:hAnsi="Arial" w:cs="Arial"/>
        </w:rPr>
        <w:t> </w:t>
      </w:r>
      <w:r w:rsidR="00A03D54" w:rsidRPr="00A03D54">
        <w:rPr>
          <w:rFonts w:ascii="Arial" w:hAnsi="Arial" w:cs="Arial"/>
        </w:rPr>
        <w:t>sprawie podmiotowych środków dowodowych oraz innych dokumentów lub oświadczeń, jakich może żądać zamawiający od wykonawcy (Dz. U. z 2020 r., poz. 2415) wydanego</w:t>
      </w:r>
      <w:r w:rsidR="00106121">
        <w:rPr>
          <w:rFonts w:ascii="Arial" w:hAnsi="Arial" w:cs="Arial"/>
        </w:rPr>
        <w:t xml:space="preserve"> </w:t>
      </w:r>
      <w:r w:rsidR="00A03D54" w:rsidRPr="00A03D54">
        <w:rPr>
          <w:rFonts w:ascii="Arial" w:hAnsi="Arial" w:cs="Arial"/>
        </w:rPr>
        <w:t>w oparciu o art. 128 ust. 6</w:t>
      </w:r>
      <w:r w:rsidR="00106121">
        <w:rPr>
          <w:rFonts w:ascii="Arial" w:hAnsi="Arial" w:cs="Arial"/>
        </w:rPr>
        <w:t xml:space="preserve"> </w:t>
      </w:r>
      <w:r w:rsidR="00A03D54" w:rsidRPr="00A03D54">
        <w:rPr>
          <w:rFonts w:ascii="Arial" w:hAnsi="Arial" w:cs="Arial"/>
        </w:rPr>
        <w:t>ustawy z dnia 11 września 2019 r.</w:t>
      </w:r>
      <w:r w:rsidR="00106121">
        <w:rPr>
          <w:rFonts w:ascii="Arial" w:hAnsi="Arial" w:cs="Arial"/>
        </w:rPr>
        <w:t xml:space="preserve"> </w:t>
      </w:r>
      <w:r w:rsidR="00A03D54" w:rsidRPr="00A03D54">
        <w:rPr>
          <w:rFonts w:ascii="Arial" w:hAnsi="Arial" w:cs="Arial"/>
        </w:rPr>
        <w:t>Prawo zamówień publicznych (Dz.U.</w:t>
      </w:r>
      <w:r w:rsidR="00106121">
        <w:rPr>
          <w:rFonts w:ascii="Arial" w:hAnsi="Arial" w:cs="Arial"/>
        </w:rPr>
        <w:t xml:space="preserve"> </w:t>
      </w:r>
      <w:r w:rsidR="00A03D54" w:rsidRPr="00A03D54">
        <w:rPr>
          <w:rFonts w:ascii="Arial" w:hAnsi="Arial" w:cs="Arial"/>
        </w:rPr>
        <w:t>z 2019r., poz. 2019</w:t>
      </w:r>
      <w:r w:rsidR="00106121">
        <w:rPr>
          <w:rFonts w:ascii="Arial" w:hAnsi="Arial" w:cs="Arial"/>
        </w:rPr>
        <w:t xml:space="preserve"> </w:t>
      </w:r>
      <w:r w:rsidR="00A03D54" w:rsidRPr="00A03D54">
        <w:rPr>
          <w:rFonts w:ascii="Arial" w:hAnsi="Arial" w:cs="Arial"/>
        </w:rPr>
        <w:t xml:space="preserve">z </w:t>
      </w:r>
      <w:proofErr w:type="spellStart"/>
      <w:r w:rsidR="00A03D54" w:rsidRPr="00A03D54">
        <w:rPr>
          <w:rFonts w:ascii="Arial" w:hAnsi="Arial" w:cs="Arial"/>
        </w:rPr>
        <w:t>późn</w:t>
      </w:r>
      <w:proofErr w:type="spellEnd"/>
      <w:r w:rsidR="00A03D54" w:rsidRPr="00A03D54">
        <w:rPr>
          <w:rFonts w:ascii="Arial" w:hAnsi="Arial" w:cs="Arial"/>
        </w:rPr>
        <w:t>. zm.).</w:t>
      </w:r>
    </w:p>
    <w:p w14:paraId="46FAACF9" w14:textId="204D4626" w:rsidR="00436FCA" w:rsidRPr="00A03D54" w:rsidRDefault="00436FCA" w:rsidP="00106121">
      <w:pPr>
        <w:jc w:val="both"/>
        <w:rPr>
          <w:rFonts w:ascii="Arial Narrow" w:hAnsi="Arial Narrow"/>
          <w:sz w:val="24"/>
          <w:szCs w:val="24"/>
          <w:lang w:eastAsia="ar-SA"/>
        </w:rPr>
      </w:pPr>
      <w:r w:rsidRPr="00A03D54">
        <w:rPr>
          <w:rFonts w:ascii="Arial Narrow" w:hAnsi="Arial Narrow"/>
          <w:sz w:val="24"/>
          <w:szCs w:val="24"/>
          <w:lang w:eastAsia="ar-SA"/>
        </w:rPr>
        <w:br w:type="page"/>
      </w:r>
    </w:p>
    <w:p w14:paraId="4C27DB63" w14:textId="18993658" w:rsidR="003F1FD2" w:rsidRPr="00F40F7C" w:rsidRDefault="003F1FD2" w:rsidP="003F1FD2">
      <w:pPr>
        <w:rPr>
          <w:rFonts w:ascii="Arial Narrow" w:hAnsi="Arial Narrow"/>
          <w:b/>
        </w:rPr>
      </w:pPr>
      <w:r>
        <w:rPr>
          <w:rFonts w:ascii="Arial Narrow" w:hAnsi="Arial Narrow"/>
          <w:b/>
          <w:snapToGrid w:val="0"/>
          <w:sz w:val="24"/>
          <w:szCs w:val="24"/>
        </w:rPr>
        <w:lastRenderedPageBreak/>
        <w:t>Załącznik Nr 4b</w:t>
      </w:r>
      <w:r w:rsidRPr="008E63ED">
        <w:rPr>
          <w:rFonts w:ascii="Arial Narrow" w:hAnsi="Arial Narrow"/>
          <w:b/>
          <w:snapToGrid w:val="0"/>
          <w:sz w:val="24"/>
          <w:szCs w:val="24"/>
        </w:rPr>
        <w:t xml:space="preserve"> do SWZ</w:t>
      </w:r>
      <w:r w:rsidRPr="008E63ED">
        <w:rPr>
          <w:rFonts w:ascii="Arial Narrow" w:hAnsi="Arial Narrow"/>
          <w:b/>
          <w:snapToGrid w:val="0"/>
          <w:sz w:val="24"/>
          <w:szCs w:val="24"/>
        </w:rPr>
        <w:tab/>
      </w:r>
      <w:r>
        <w:rPr>
          <w:rFonts w:ascii="Arial Narrow" w:hAnsi="Arial Narrow"/>
          <w:b/>
          <w:snapToGrid w:val="0"/>
          <w:sz w:val="24"/>
          <w:szCs w:val="24"/>
        </w:rPr>
        <w:tab/>
      </w:r>
      <w:r>
        <w:rPr>
          <w:rFonts w:ascii="Arial Narrow" w:hAnsi="Arial Narrow"/>
          <w:b/>
          <w:snapToGrid w:val="0"/>
          <w:sz w:val="24"/>
          <w:szCs w:val="24"/>
        </w:rPr>
        <w:tab/>
      </w:r>
      <w:r>
        <w:rPr>
          <w:rFonts w:ascii="Arial Narrow" w:hAnsi="Arial Narrow"/>
          <w:b/>
          <w:snapToGrid w:val="0"/>
          <w:sz w:val="24"/>
          <w:szCs w:val="24"/>
        </w:rPr>
        <w:tab/>
      </w:r>
      <w:r>
        <w:rPr>
          <w:rFonts w:ascii="Arial Narrow" w:hAnsi="Arial Narrow"/>
          <w:b/>
          <w:snapToGrid w:val="0"/>
          <w:sz w:val="24"/>
          <w:szCs w:val="24"/>
        </w:rPr>
        <w:tab/>
      </w:r>
      <w:r>
        <w:rPr>
          <w:rFonts w:ascii="Arial Narrow" w:hAnsi="Arial Narrow"/>
          <w:b/>
          <w:snapToGrid w:val="0"/>
          <w:sz w:val="24"/>
          <w:szCs w:val="24"/>
        </w:rPr>
        <w:tab/>
      </w:r>
      <w:r>
        <w:rPr>
          <w:rFonts w:ascii="Arial Narrow" w:hAnsi="Arial Narrow"/>
          <w:b/>
          <w:snapToGrid w:val="0"/>
          <w:sz w:val="24"/>
          <w:szCs w:val="24"/>
        </w:rPr>
        <w:tab/>
      </w:r>
      <w:r>
        <w:rPr>
          <w:rFonts w:ascii="Arial Narrow" w:hAnsi="Arial Narrow"/>
          <w:b/>
          <w:snapToGrid w:val="0"/>
          <w:sz w:val="24"/>
          <w:szCs w:val="24"/>
        </w:rPr>
        <w:tab/>
      </w:r>
      <w:r>
        <w:rPr>
          <w:rFonts w:ascii="Arial Narrow" w:hAnsi="Arial Narrow"/>
          <w:b/>
          <w:snapToGrid w:val="0"/>
          <w:sz w:val="24"/>
          <w:szCs w:val="24"/>
        </w:rPr>
        <w:tab/>
      </w:r>
      <w:r>
        <w:rPr>
          <w:rFonts w:ascii="Arial Narrow" w:hAnsi="Arial Narrow"/>
          <w:b/>
          <w:snapToGrid w:val="0"/>
          <w:sz w:val="24"/>
          <w:szCs w:val="24"/>
        </w:rPr>
        <w:tab/>
      </w:r>
      <w:r>
        <w:rPr>
          <w:rFonts w:ascii="Arial Narrow" w:hAnsi="Arial Narrow"/>
          <w:b/>
          <w:snapToGrid w:val="0"/>
          <w:sz w:val="24"/>
          <w:szCs w:val="24"/>
        </w:rPr>
        <w:tab/>
        <w:t>Znak sprawy ZP.215.01</w:t>
      </w:r>
      <w:r w:rsidRPr="008720AF">
        <w:rPr>
          <w:rFonts w:ascii="Arial Narrow" w:hAnsi="Arial Narrow"/>
          <w:b/>
          <w:snapToGrid w:val="0"/>
          <w:sz w:val="24"/>
          <w:szCs w:val="24"/>
        </w:rPr>
        <w:t>.</w:t>
      </w:r>
      <w:r>
        <w:rPr>
          <w:rFonts w:ascii="Arial Narrow" w:hAnsi="Arial Narrow"/>
          <w:b/>
          <w:snapToGrid w:val="0"/>
          <w:sz w:val="24"/>
          <w:szCs w:val="24"/>
        </w:rPr>
        <w:t>2021</w:t>
      </w:r>
    </w:p>
    <w:p w14:paraId="301851B0" w14:textId="77777777" w:rsidR="003F1FD2" w:rsidRPr="00436FCA" w:rsidRDefault="003F1FD2" w:rsidP="003F1FD2">
      <w:pPr>
        <w:tabs>
          <w:tab w:val="center" w:pos="7371"/>
        </w:tabs>
        <w:jc w:val="center"/>
        <w:rPr>
          <w:rFonts w:ascii="Arial Narrow" w:hAnsi="Arial Narrow"/>
        </w:rPr>
      </w:pPr>
    </w:p>
    <w:p w14:paraId="300295EB" w14:textId="77777777" w:rsidR="003F1FD2" w:rsidRPr="00436FCA" w:rsidRDefault="003F1FD2" w:rsidP="003F1FD2">
      <w:pPr>
        <w:tabs>
          <w:tab w:val="center" w:pos="7371"/>
        </w:tabs>
        <w:jc w:val="right"/>
        <w:rPr>
          <w:rFonts w:ascii="Arial Narrow" w:hAnsi="Arial Narrow"/>
        </w:rPr>
      </w:pPr>
    </w:p>
    <w:p w14:paraId="6E3E2F10" w14:textId="77777777" w:rsidR="003F1FD2" w:rsidRDefault="003F1FD2" w:rsidP="003F1FD2">
      <w:pPr>
        <w:jc w:val="both"/>
        <w:rPr>
          <w:rFonts w:ascii="Arial Narrow" w:hAnsi="Arial Narrow"/>
          <w:sz w:val="24"/>
          <w:szCs w:val="24"/>
        </w:rPr>
      </w:pPr>
    </w:p>
    <w:p w14:paraId="62A058B8" w14:textId="77777777" w:rsidR="003F1FD2" w:rsidRDefault="003F1FD2" w:rsidP="003F1FD2">
      <w:pPr>
        <w:jc w:val="both"/>
        <w:rPr>
          <w:rFonts w:ascii="Arial Narrow" w:hAnsi="Arial Narrow"/>
          <w:sz w:val="24"/>
          <w:szCs w:val="24"/>
        </w:rPr>
      </w:pPr>
    </w:p>
    <w:p w14:paraId="3C7877DD" w14:textId="77777777" w:rsidR="003F1FD2" w:rsidRPr="00953906" w:rsidRDefault="003F1FD2" w:rsidP="003F1FD2">
      <w:pPr>
        <w:jc w:val="both"/>
        <w:rPr>
          <w:rFonts w:ascii="Arial Narrow" w:hAnsi="Arial Narrow"/>
          <w:sz w:val="24"/>
          <w:szCs w:val="24"/>
        </w:rPr>
      </w:pPr>
      <w:r w:rsidRPr="00953906">
        <w:rPr>
          <w:rFonts w:ascii="Arial Narrow" w:hAnsi="Arial Narrow"/>
          <w:sz w:val="24"/>
          <w:szCs w:val="24"/>
        </w:rPr>
        <w:t>Nazwa oferenta</w:t>
      </w:r>
      <w:r w:rsidRPr="00953906">
        <w:rPr>
          <w:rFonts w:ascii="Arial Narrow" w:hAnsi="Arial Narrow"/>
          <w:sz w:val="24"/>
          <w:szCs w:val="24"/>
        </w:rPr>
        <w:tab/>
        <w:t xml:space="preserve"> ..................................................................................</w:t>
      </w:r>
    </w:p>
    <w:p w14:paraId="749B3E23" w14:textId="77777777" w:rsidR="003F1FD2" w:rsidRPr="00953906" w:rsidRDefault="003F1FD2" w:rsidP="003F1FD2">
      <w:pPr>
        <w:jc w:val="both"/>
        <w:rPr>
          <w:rFonts w:ascii="Arial Narrow" w:hAnsi="Arial Narrow"/>
          <w:sz w:val="24"/>
          <w:szCs w:val="24"/>
        </w:rPr>
      </w:pPr>
    </w:p>
    <w:p w14:paraId="02ABB14A" w14:textId="77777777" w:rsidR="003F1FD2" w:rsidRDefault="003F1FD2" w:rsidP="003F1FD2">
      <w:pPr>
        <w:jc w:val="both"/>
        <w:rPr>
          <w:rFonts w:ascii="Arial Narrow" w:hAnsi="Arial Narrow"/>
          <w:sz w:val="24"/>
          <w:szCs w:val="24"/>
        </w:rPr>
      </w:pPr>
      <w:r w:rsidRPr="00953906">
        <w:rPr>
          <w:rFonts w:ascii="Arial Narrow" w:hAnsi="Arial Narrow"/>
          <w:sz w:val="24"/>
          <w:szCs w:val="24"/>
        </w:rPr>
        <w:t>Adres oferenta</w:t>
      </w:r>
      <w:r w:rsidRPr="00953906">
        <w:rPr>
          <w:rFonts w:ascii="Arial Narrow" w:hAnsi="Arial Narrow"/>
          <w:sz w:val="24"/>
          <w:szCs w:val="24"/>
        </w:rPr>
        <w:tab/>
        <w:t>...................................................................................</w:t>
      </w:r>
    </w:p>
    <w:p w14:paraId="0FBD1F01" w14:textId="77777777" w:rsidR="003F1FD2" w:rsidRDefault="003F1FD2" w:rsidP="003F1FD2">
      <w:pPr>
        <w:jc w:val="both"/>
        <w:rPr>
          <w:rFonts w:ascii="Arial Narrow" w:hAnsi="Arial Narrow"/>
          <w:sz w:val="24"/>
          <w:szCs w:val="24"/>
        </w:rPr>
      </w:pPr>
    </w:p>
    <w:p w14:paraId="655B28E7" w14:textId="77777777" w:rsidR="003F1FD2" w:rsidRPr="00953906" w:rsidRDefault="003F1FD2" w:rsidP="003F1FD2">
      <w:pPr>
        <w:jc w:val="both"/>
        <w:rPr>
          <w:rFonts w:ascii="Arial Narrow" w:hAnsi="Arial Narrow"/>
          <w:sz w:val="24"/>
          <w:szCs w:val="24"/>
        </w:rPr>
      </w:pPr>
      <w:r>
        <w:rPr>
          <w:rFonts w:ascii="Arial Narrow" w:hAnsi="Arial Narrow"/>
          <w:sz w:val="24"/>
          <w:szCs w:val="24"/>
        </w:rPr>
        <w:t>NIP ……………………………. REGON …………………………………...</w:t>
      </w:r>
    </w:p>
    <w:p w14:paraId="753D17F5" w14:textId="77777777" w:rsidR="003F1FD2" w:rsidRPr="00953906" w:rsidRDefault="003F1FD2" w:rsidP="003F1FD2">
      <w:pPr>
        <w:jc w:val="both"/>
        <w:rPr>
          <w:rFonts w:ascii="Arial Narrow" w:hAnsi="Arial Narrow"/>
          <w:sz w:val="24"/>
          <w:szCs w:val="24"/>
        </w:rPr>
      </w:pPr>
    </w:p>
    <w:p w14:paraId="43CCFD60" w14:textId="77777777" w:rsidR="003F1FD2" w:rsidRDefault="003F1FD2" w:rsidP="003F1FD2">
      <w:pPr>
        <w:jc w:val="both"/>
        <w:rPr>
          <w:rFonts w:ascii="Arial Narrow" w:hAnsi="Arial Narrow"/>
          <w:sz w:val="24"/>
          <w:szCs w:val="24"/>
          <w:lang w:val="de-DE"/>
        </w:rPr>
      </w:pPr>
      <w:proofErr w:type="spellStart"/>
      <w:r w:rsidRPr="00953906">
        <w:rPr>
          <w:rFonts w:ascii="Arial Narrow" w:hAnsi="Arial Narrow"/>
          <w:sz w:val="24"/>
          <w:szCs w:val="24"/>
          <w:lang w:val="de-DE"/>
        </w:rPr>
        <w:t>Numer</w:t>
      </w:r>
      <w:proofErr w:type="spellEnd"/>
      <w:r w:rsidRPr="00953906">
        <w:rPr>
          <w:rFonts w:ascii="Arial Narrow" w:hAnsi="Arial Narrow"/>
          <w:sz w:val="24"/>
          <w:szCs w:val="24"/>
          <w:lang w:val="de-DE"/>
        </w:rPr>
        <w:t xml:space="preserve"> </w:t>
      </w:r>
      <w:proofErr w:type="spellStart"/>
      <w:r w:rsidRPr="00953906">
        <w:rPr>
          <w:rFonts w:ascii="Arial Narrow" w:hAnsi="Arial Narrow"/>
          <w:sz w:val="24"/>
          <w:szCs w:val="24"/>
          <w:lang w:val="de-DE"/>
        </w:rPr>
        <w:t>telefonu</w:t>
      </w:r>
      <w:proofErr w:type="spellEnd"/>
      <w:r w:rsidRPr="00953906">
        <w:rPr>
          <w:rFonts w:ascii="Arial Narrow" w:hAnsi="Arial Narrow"/>
          <w:sz w:val="24"/>
          <w:szCs w:val="24"/>
          <w:lang w:val="de-DE"/>
        </w:rPr>
        <w:tab/>
        <w:t xml:space="preserve">................................ </w:t>
      </w:r>
      <w:proofErr w:type="spellStart"/>
      <w:r>
        <w:rPr>
          <w:rFonts w:ascii="Arial Narrow" w:hAnsi="Arial Narrow"/>
          <w:sz w:val="24"/>
          <w:szCs w:val="24"/>
          <w:lang w:val="de-DE"/>
        </w:rPr>
        <w:t>e-mail</w:t>
      </w:r>
      <w:proofErr w:type="spellEnd"/>
      <w:r>
        <w:rPr>
          <w:rFonts w:ascii="Arial Narrow" w:hAnsi="Arial Narrow"/>
          <w:sz w:val="24"/>
          <w:szCs w:val="24"/>
          <w:lang w:val="de-DE"/>
        </w:rPr>
        <w:t xml:space="preserve"> ……………………………</w:t>
      </w:r>
    </w:p>
    <w:p w14:paraId="2A2130F4" w14:textId="77777777" w:rsidR="003F1FD2" w:rsidRDefault="003F1FD2" w:rsidP="003F1FD2">
      <w:pPr>
        <w:jc w:val="both"/>
        <w:rPr>
          <w:rFonts w:ascii="Arial Narrow" w:hAnsi="Arial Narrow"/>
          <w:sz w:val="24"/>
          <w:szCs w:val="24"/>
          <w:lang w:val="de-DE"/>
        </w:rPr>
      </w:pPr>
    </w:p>
    <w:p w14:paraId="565FDBC1" w14:textId="77777777" w:rsidR="003F1FD2" w:rsidRPr="00106121" w:rsidRDefault="003F1FD2" w:rsidP="003F1FD2">
      <w:pPr>
        <w:pStyle w:val="Paragraf2"/>
        <w:tabs>
          <w:tab w:val="left" w:pos="0"/>
          <w:tab w:val="right" w:pos="8953"/>
        </w:tabs>
        <w:jc w:val="center"/>
        <w:rPr>
          <w:rFonts w:ascii="Arial Narrow" w:hAnsi="Arial Narrow"/>
          <w:b/>
          <w:bCs/>
          <w:szCs w:val="24"/>
          <w:lang w:val="pl-PL"/>
        </w:rPr>
      </w:pPr>
    </w:p>
    <w:p w14:paraId="367E5028" w14:textId="77777777" w:rsidR="003F1FD2" w:rsidRPr="00106121" w:rsidRDefault="003F1FD2" w:rsidP="003F1FD2">
      <w:pPr>
        <w:pStyle w:val="Paragraf2"/>
        <w:tabs>
          <w:tab w:val="left" w:pos="0"/>
          <w:tab w:val="right" w:pos="8953"/>
        </w:tabs>
        <w:jc w:val="center"/>
        <w:rPr>
          <w:rFonts w:ascii="Arial Narrow" w:hAnsi="Arial Narrow"/>
          <w:b/>
          <w:bCs/>
          <w:szCs w:val="24"/>
          <w:lang w:val="pl-PL"/>
        </w:rPr>
      </w:pPr>
    </w:p>
    <w:p w14:paraId="26D5EE97" w14:textId="663458CD" w:rsidR="003F1FD2" w:rsidRPr="00106121" w:rsidRDefault="003F1FD2" w:rsidP="003F1FD2">
      <w:pPr>
        <w:pStyle w:val="Default"/>
        <w:jc w:val="center"/>
        <w:rPr>
          <w:rFonts w:ascii="Arial Narrow" w:hAnsi="Arial Narrow"/>
          <w:b/>
          <w:bCs/>
        </w:rPr>
      </w:pPr>
      <w:r w:rsidRPr="00106121">
        <w:rPr>
          <w:rFonts w:ascii="Arial Narrow" w:hAnsi="Arial Narrow"/>
          <w:b/>
          <w:bCs/>
        </w:rPr>
        <w:t xml:space="preserve">Oświadczenie </w:t>
      </w:r>
      <w:r w:rsidR="00024E43" w:rsidRPr="00106121">
        <w:rPr>
          <w:rFonts w:ascii="Arial Narrow" w:hAnsi="Arial Narrow"/>
          <w:b/>
          <w:bCs/>
          <w:lang w:eastAsia="ar-SA"/>
        </w:rPr>
        <w:t>Wykonawcy</w:t>
      </w:r>
      <w:r w:rsidR="00F017E1">
        <w:rPr>
          <w:rFonts w:ascii="Arial Narrow" w:hAnsi="Arial Narrow"/>
          <w:b/>
          <w:bCs/>
          <w:lang w:eastAsia="ar-SA"/>
        </w:rPr>
        <w:t xml:space="preserve"> </w:t>
      </w:r>
      <w:r w:rsidR="00024E43" w:rsidRPr="00106121">
        <w:rPr>
          <w:rFonts w:ascii="Arial Narrow" w:hAnsi="Arial Narrow"/>
          <w:b/>
          <w:bCs/>
          <w:lang w:eastAsia="ar-SA"/>
        </w:rPr>
        <w:t xml:space="preserve">o przynależności lub braku przynależności do tej samej grupy kapitałowej, o której mowa w art. 108 ust. 1 pkt 5 ustawy </w:t>
      </w:r>
      <w:proofErr w:type="spellStart"/>
      <w:r w:rsidR="00601506" w:rsidRPr="00106121">
        <w:rPr>
          <w:rFonts w:ascii="Arial Narrow" w:hAnsi="Arial Narrow"/>
          <w:b/>
          <w:bCs/>
          <w:lang w:eastAsia="ar-SA"/>
        </w:rPr>
        <w:t>pzp</w:t>
      </w:r>
      <w:proofErr w:type="spellEnd"/>
      <w:r w:rsidRPr="00106121">
        <w:rPr>
          <w:rFonts w:ascii="Arial Narrow" w:hAnsi="Arial Narrow"/>
          <w:b/>
          <w:bCs/>
        </w:rPr>
        <w:t xml:space="preserve"> </w:t>
      </w:r>
    </w:p>
    <w:p w14:paraId="29C61F2D" w14:textId="30A6D5DE" w:rsidR="00024E43" w:rsidRPr="00106121" w:rsidRDefault="00024E43" w:rsidP="003F1FD2">
      <w:pPr>
        <w:pStyle w:val="Default"/>
        <w:jc w:val="center"/>
        <w:rPr>
          <w:rFonts w:ascii="Arial Narrow" w:hAnsi="Arial Narrow"/>
          <w:b/>
          <w:bCs/>
        </w:rPr>
      </w:pPr>
    </w:p>
    <w:p w14:paraId="126A0D91" w14:textId="77777777" w:rsidR="00601506" w:rsidRPr="00106121" w:rsidRDefault="00601506" w:rsidP="00601506">
      <w:pPr>
        <w:spacing w:line="276" w:lineRule="auto"/>
        <w:jc w:val="both"/>
        <w:rPr>
          <w:rFonts w:ascii="Arial Narrow" w:hAnsi="Arial Narrow"/>
          <w:bCs/>
          <w:sz w:val="24"/>
          <w:szCs w:val="24"/>
          <w:lang w:eastAsia="ar-SA"/>
        </w:rPr>
      </w:pPr>
    </w:p>
    <w:p w14:paraId="016A369D" w14:textId="3E6BDA50" w:rsidR="00601506" w:rsidRPr="00106121" w:rsidRDefault="00601506" w:rsidP="00601506">
      <w:pPr>
        <w:spacing w:line="276" w:lineRule="auto"/>
        <w:jc w:val="both"/>
        <w:rPr>
          <w:rFonts w:ascii="Arial Narrow" w:hAnsi="Arial Narrow"/>
          <w:sz w:val="24"/>
          <w:szCs w:val="24"/>
          <w:lang w:eastAsia="ar-SA"/>
        </w:rPr>
      </w:pPr>
      <w:r w:rsidRPr="00106121">
        <w:rPr>
          <w:rFonts w:ascii="Arial Narrow" w:hAnsi="Arial Narrow" w:cs="Arial"/>
          <w:color w:val="000000"/>
          <w:sz w:val="24"/>
          <w:szCs w:val="24"/>
        </w:rPr>
        <w:t xml:space="preserve">Na potrzeby prowadzonego postępowania, którego przedmiotem jest </w:t>
      </w:r>
      <w:r w:rsidRPr="00106121">
        <w:rPr>
          <w:rFonts w:ascii="Arial Narrow" w:hAnsi="Arial Narrow"/>
          <w:bCs/>
          <w:sz w:val="24"/>
          <w:szCs w:val="24"/>
        </w:rPr>
        <w:t xml:space="preserve">świadczenie usług </w:t>
      </w:r>
      <w:proofErr w:type="spellStart"/>
      <w:r w:rsidRPr="00106121">
        <w:rPr>
          <w:rFonts w:ascii="Arial Narrow" w:hAnsi="Arial Narrow"/>
          <w:bCs/>
          <w:sz w:val="24"/>
          <w:szCs w:val="24"/>
        </w:rPr>
        <w:t>dosyłu</w:t>
      </w:r>
      <w:proofErr w:type="spellEnd"/>
      <w:r w:rsidRPr="00106121">
        <w:rPr>
          <w:rFonts w:ascii="Arial Narrow" w:hAnsi="Arial Narrow"/>
          <w:bCs/>
          <w:sz w:val="24"/>
          <w:szCs w:val="24"/>
        </w:rPr>
        <w:t xml:space="preserve"> i</w:t>
      </w:r>
      <w:r w:rsidR="006734F1">
        <w:rPr>
          <w:rFonts w:ascii="Arial Narrow" w:hAnsi="Arial Narrow"/>
          <w:bCs/>
          <w:sz w:val="24"/>
          <w:szCs w:val="24"/>
        </w:rPr>
        <w:t> </w:t>
      </w:r>
      <w:r w:rsidRPr="00106121">
        <w:rPr>
          <w:rFonts w:ascii="Arial Narrow" w:hAnsi="Arial Narrow"/>
          <w:bCs/>
          <w:sz w:val="24"/>
          <w:szCs w:val="24"/>
        </w:rPr>
        <w:t>rozpowszechniania programu Radia Białystok S.A. (</w:t>
      </w:r>
      <w:r w:rsidRPr="00106121">
        <w:rPr>
          <w:rFonts w:ascii="Arial Narrow" w:hAnsi="Arial Narrow"/>
          <w:bCs/>
          <w:snapToGrid w:val="0"/>
          <w:sz w:val="24"/>
          <w:szCs w:val="24"/>
        </w:rPr>
        <w:t>Znak sprawy ZP.215.01.2021)</w:t>
      </w:r>
      <w:r w:rsidRPr="00106121">
        <w:rPr>
          <w:rFonts w:ascii="Arial Narrow" w:hAnsi="Arial Narrow"/>
          <w:b/>
          <w:snapToGrid w:val="0"/>
          <w:sz w:val="24"/>
          <w:szCs w:val="24"/>
        </w:rPr>
        <w:t xml:space="preserve"> </w:t>
      </w:r>
      <w:r w:rsidRPr="00106121">
        <w:rPr>
          <w:rFonts w:ascii="Arial Narrow" w:hAnsi="Arial Narrow" w:cs="Arial"/>
          <w:color w:val="000000"/>
          <w:sz w:val="24"/>
          <w:szCs w:val="24"/>
        </w:rPr>
        <w:t xml:space="preserve">oświadczam, że: </w:t>
      </w:r>
    </w:p>
    <w:p w14:paraId="62BDD450" w14:textId="77777777" w:rsidR="00601506" w:rsidRPr="00106121" w:rsidRDefault="00601506" w:rsidP="00601506">
      <w:pPr>
        <w:autoSpaceDE w:val="0"/>
        <w:rPr>
          <w:rFonts w:ascii="Arial Narrow" w:hAnsi="Arial Narrow"/>
          <w:sz w:val="24"/>
          <w:szCs w:val="24"/>
          <w:lang w:eastAsia="ar-SA"/>
        </w:rPr>
      </w:pPr>
    </w:p>
    <w:p w14:paraId="2786F282" w14:textId="6A4626D9" w:rsidR="00601506" w:rsidRPr="00106121" w:rsidRDefault="00601506" w:rsidP="00415930">
      <w:pPr>
        <w:numPr>
          <w:ilvl w:val="0"/>
          <w:numId w:val="35"/>
        </w:numPr>
        <w:tabs>
          <w:tab w:val="clear" w:pos="720"/>
          <w:tab w:val="left" w:pos="284"/>
          <w:tab w:val="num" w:pos="2490"/>
        </w:tabs>
        <w:suppressAutoHyphens/>
        <w:autoSpaceDE w:val="0"/>
        <w:ind w:left="284" w:hanging="284"/>
        <w:jc w:val="both"/>
        <w:rPr>
          <w:rFonts w:ascii="Arial Narrow" w:hAnsi="Arial Narrow"/>
          <w:b/>
          <w:sz w:val="24"/>
          <w:szCs w:val="24"/>
          <w:lang w:eastAsia="ar-SA"/>
        </w:rPr>
      </w:pPr>
      <w:r w:rsidRPr="0065027D">
        <w:rPr>
          <w:rFonts w:ascii="Arial Narrow" w:hAnsi="Arial Narrow"/>
          <w:bCs/>
          <w:sz w:val="24"/>
          <w:szCs w:val="24"/>
          <w:lang w:eastAsia="ar-SA"/>
        </w:rPr>
        <w:t>Przynależę/ nie przynależę</w:t>
      </w:r>
      <w:r w:rsidRPr="00106121">
        <w:rPr>
          <w:rFonts w:ascii="Arial Narrow" w:hAnsi="Arial Narrow"/>
          <w:b/>
          <w:sz w:val="24"/>
          <w:szCs w:val="24"/>
          <w:lang w:eastAsia="ar-SA"/>
        </w:rPr>
        <w:t xml:space="preserve">* </w:t>
      </w:r>
      <w:r w:rsidRPr="00106121">
        <w:rPr>
          <w:rFonts w:ascii="Arial Narrow" w:hAnsi="Arial Narrow"/>
          <w:sz w:val="24"/>
          <w:szCs w:val="24"/>
          <w:lang w:eastAsia="ar-SA"/>
        </w:rPr>
        <w:t xml:space="preserve"> do grupy kapitałowej w rozumieniu ustawy z dnia 16 lutego 2007 roku o </w:t>
      </w:r>
      <w:r w:rsidRPr="006734F1">
        <w:rPr>
          <w:rFonts w:ascii="Arial Narrow" w:hAnsi="Arial Narrow"/>
          <w:sz w:val="24"/>
          <w:szCs w:val="24"/>
          <w:lang w:eastAsia="ar-SA"/>
        </w:rPr>
        <w:t>ochronie konkurencji i konsumentów (Dz. U z 2015 r. poz. 184, 1616 i 1634) z innymi wykonawcami, którzy</w:t>
      </w:r>
      <w:r w:rsidRPr="00106121">
        <w:rPr>
          <w:rFonts w:ascii="Arial Narrow" w:hAnsi="Arial Narrow"/>
          <w:sz w:val="24"/>
          <w:szCs w:val="24"/>
          <w:lang w:eastAsia="ar-SA"/>
        </w:rPr>
        <w:t xml:space="preserve"> złożyli odrębne oferty, oferty częściowe lub wnioski o dopuszczenie do udziału w niniejszym postępowaniu.</w:t>
      </w:r>
    </w:p>
    <w:p w14:paraId="7F122450" w14:textId="77777777" w:rsidR="00601506" w:rsidRPr="00106121" w:rsidRDefault="00601506" w:rsidP="00601506">
      <w:pPr>
        <w:tabs>
          <w:tab w:val="left" w:pos="284"/>
        </w:tabs>
        <w:suppressAutoHyphens/>
        <w:autoSpaceDE w:val="0"/>
        <w:ind w:left="284"/>
        <w:jc w:val="both"/>
        <w:rPr>
          <w:rFonts w:ascii="Arial Narrow" w:hAnsi="Arial Narrow"/>
          <w:b/>
          <w:sz w:val="24"/>
          <w:szCs w:val="24"/>
          <w:lang w:eastAsia="ar-SA"/>
        </w:rPr>
      </w:pPr>
    </w:p>
    <w:p w14:paraId="76080F04" w14:textId="77777777" w:rsidR="00601506" w:rsidRPr="00106121" w:rsidRDefault="00601506" w:rsidP="00415930">
      <w:pPr>
        <w:numPr>
          <w:ilvl w:val="0"/>
          <w:numId w:val="35"/>
        </w:numPr>
        <w:tabs>
          <w:tab w:val="clear" w:pos="720"/>
          <w:tab w:val="left" w:pos="284"/>
          <w:tab w:val="num" w:pos="2490"/>
        </w:tabs>
        <w:suppressAutoHyphens/>
        <w:autoSpaceDE w:val="0"/>
        <w:ind w:left="567" w:hanging="567"/>
        <w:jc w:val="both"/>
        <w:rPr>
          <w:rFonts w:ascii="Arial Narrow" w:hAnsi="Arial Narrow"/>
          <w:sz w:val="24"/>
          <w:szCs w:val="24"/>
          <w:lang w:eastAsia="ar-SA"/>
        </w:rPr>
      </w:pPr>
      <w:r w:rsidRPr="00106121">
        <w:rPr>
          <w:rFonts w:ascii="Arial Narrow" w:hAnsi="Arial Narrow"/>
          <w:sz w:val="24"/>
          <w:szCs w:val="24"/>
          <w:lang w:eastAsia="ar-SA"/>
        </w:rPr>
        <w:t>Wykaz wykonawców należących do tej samej grupy kapitałowej, którzy złożyli oferty:</w:t>
      </w:r>
    </w:p>
    <w:p w14:paraId="2E34F355" w14:textId="77777777" w:rsidR="00601506" w:rsidRPr="00106121" w:rsidRDefault="00601506" w:rsidP="00601506">
      <w:pPr>
        <w:tabs>
          <w:tab w:val="left" w:pos="284"/>
        </w:tabs>
        <w:autoSpaceDE w:val="0"/>
        <w:ind w:left="284"/>
        <w:rPr>
          <w:rFonts w:ascii="Arial Narrow" w:hAnsi="Arial Narrow"/>
          <w:sz w:val="24"/>
          <w:szCs w:val="24"/>
          <w:lang w:eastAsia="ar-SA"/>
        </w:rPr>
      </w:pPr>
      <w:r w:rsidRPr="00106121">
        <w:rPr>
          <w:rFonts w:ascii="Arial Narrow" w:hAnsi="Arial Narrow"/>
          <w:sz w:val="24"/>
          <w:szCs w:val="24"/>
          <w:lang w:eastAsia="ar-SA"/>
        </w:rPr>
        <w:t>............................................................................................................................................</w:t>
      </w:r>
    </w:p>
    <w:p w14:paraId="4067C67E" w14:textId="77777777" w:rsidR="00601506" w:rsidRPr="00106121" w:rsidRDefault="00601506" w:rsidP="00601506">
      <w:pPr>
        <w:tabs>
          <w:tab w:val="left" w:pos="284"/>
        </w:tabs>
        <w:autoSpaceDE w:val="0"/>
        <w:ind w:left="284"/>
        <w:rPr>
          <w:rFonts w:ascii="Arial Narrow" w:hAnsi="Arial Narrow"/>
          <w:sz w:val="24"/>
          <w:szCs w:val="24"/>
          <w:highlight w:val="yellow"/>
          <w:lang w:eastAsia="ar-SA"/>
        </w:rPr>
      </w:pPr>
    </w:p>
    <w:p w14:paraId="6836959B" w14:textId="656D0494" w:rsidR="00601506" w:rsidRPr="00771DEC" w:rsidRDefault="00601506" w:rsidP="00415930">
      <w:pPr>
        <w:numPr>
          <w:ilvl w:val="0"/>
          <w:numId w:val="35"/>
        </w:numPr>
        <w:tabs>
          <w:tab w:val="clear" w:pos="720"/>
          <w:tab w:val="left" w:pos="284"/>
          <w:tab w:val="num" w:pos="2490"/>
        </w:tabs>
        <w:suppressAutoHyphens/>
        <w:autoSpaceDE w:val="0"/>
        <w:ind w:left="284" w:hanging="284"/>
        <w:jc w:val="both"/>
        <w:rPr>
          <w:rFonts w:ascii="Arial Narrow" w:hAnsi="Arial Narrow"/>
          <w:b/>
          <w:sz w:val="24"/>
          <w:szCs w:val="24"/>
          <w:lang w:eastAsia="ar-SA"/>
        </w:rPr>
      </w:pPr>
      <w:r w:rsidRPr="005048EC">
        <w:rPr>
          <w:rFonts w:ascii="Arial Narrow" w:hAnsi="Arial Narrow"/>
          <w:sz w:val="24"/>
          <w:szCs w:val="24"/>
          <w:lang w:eastAsia="ar-SA"/>
        </w:rPr>
        <w:t>Oświadczam, że w przypadku przynależenia do tej samej grupy kapitałowej powiązania z innym Wykonawcą nie prowadzą do zakłócenia konkurencji w przedmiotowym postępowaniu</w:t>
      </w:r>
      <w:r w:rsidRPr="005048EC">
        <w:rPr>
          <w:rFonts w:ascii="Arial Narrow" w:hAnsi="Arial Narrow"/>
          <w:b/>
          <w:sz w:val="24"/>
          <w:szCs w:val="24"/>
          <w:lang w:eastAsia="ar-SA"/>
        </w:rPr>
        <w:t>.</w:t>
      </w:r>
      <w:r w:rsidR="0065027D" w:rsidRPr="005048EC">
        <w:rPr>
          <w:rFonts w:ascii="Arial Narrow" w:hAnsi="Arial Narrow"/>
          <w:b/>
          <w:sz w:val="24"/>
          <w:szCs w:val="24"/>
          <w:lang w:eastAsia="ar-SA"/>
        </w:rPr>
        <w:t xml:space="preserve"> </w:t>
      </w:r>
      <w:r w:rsidR="0065027D" w:rsidRPr="005048EC">
        <w:rPr>
          <w:rFonts w:ascii="Arial Narrow" w:hAnsi="Arial Narrow"/>
          <w:sz w:val="24"/>
          <w:szCs w:val="24"/>
        </w:rPr>
        <w:t xml:space="preserve">W załączeniu przekazujemy </w:t>
      </w:r>
      <w:r w:rsidR="005048EC" w:rsidRPr="00771DEC">
        <w:rPr>
          <w:rFonts w:ascii="Arial Narrow" w:hAnsi="Arial Narrow"/>
          <w:sz w:val="24"/>
          <w:szCs w:val="24"/>
        </w:rPr>
        <w:t>informacje, potwierdzające przygotowanie oferty, oferty częściowej lub wniosku o</w:t>
      </w:r>
      <w:r w:rsidR="006734F1">
        <w:rPr>
          <w:rFonts w:ascii="Arial Narrow" w:hAnsi="Arial Narrow"/>
          <w:sz w:val="24"/>
          <w:szCs w:val="24"/>
        </w:rPr>
        <w:t> </w:t>
      </w:r>
      <w:r w:rsidR="005048EC" w:rsidRPr="00771DEC">
        <w:rPr>
          <w:rFonts w:ascii="Arial Narrow" w:hAnsi="Arial Narrow"/>
          <w:sz w:val="24"/>
          <w:szCs w:val="24"/>
        </w:rPr>
        <w:t>dopuszczenie do udziału w postępowaniu niezależnie od innego wykonawcy należącego do tej samej grupy kapitałowej</w:t>
      </w:r>
      <w:r w:rsidR="0065027D" w:rsidRPr="00771DEC">
        <w:rPr>
          <w:rFonts w:ascii="Arial Narrow" w:hAnsi="Arial Narrow"/>
          <w:sz w:val="24"/>
          <w:szCs w:val="24"/>
        </w:rPr>
        <w:t>.</w:t>
      </w:r>
    </w:p>
    <w:p w14:paraId="1116403D" w14:textId="77777777" w:rsidR="00601506" w:rsidRPr="005048EC" w:rsidRDefault="00601506" w:rsidP="00601506">
      <w:pPr>
        <w:autoSpaceDE w:val="0"/>
        <w:rPr>
          <w:rFonts w:ascii="Arial Narrow" w:hAnsi="Arial Narrow"/>
          <w:sz w:val="24"/>
          <w:szCs w:val="24"/>
          <w:lang w:eastAsia="ar-SA"/>
        </w:rPr>
      </w:pPr>
    </w:p>
    <w:p w14:paraId="34A36BD3" w14:textId="77777777" w:rsidR="00106121" w:rsidRPr="005048EC" w:rsidRDefault="00106121" w:rsidP="00601506">
      <w:pPr>
        <w:autoSpaceDE w:val="0"/>
        <w:rPr>
          <w:rFonts w:ascii="Arial Narrow" w:hAnsi="Arial Narrow"/>
          <w:sz w:val="24"/>
          <w:szCs w:val="24"/>
          <w:lang w:eastAsia="ar-SA"/>
        </w:rPr>
      </w:pPr>
    </w:p>
    <w:p w14:paraId="1DAB3157" w14:textId="2A344302" w:rsidR="00601506" w:rsidRPr="005048EC" w:rsidRDefault="00601506" w:rsidP="00601506">
      <w:pPr>
        <w:autoSpaceDE w:val="0"/>
        <w:rPr>
          <w:rFonts w:ascii="Arial Narrow" w:hAnsi="Arial Narrow"/>
          <w:sz w:val="24"/>
          <w:szCs w:val="24"/>
          <w:lang w:eastAsia="ar-SA"/>
        </w:rPr>
      </w:pPr>
      <w:r w:rsidRPr="005048EC">
        <w:rPr>
          <w:rFonts w:ascii="Arial Narrow" w:hAnsi="Arial Narrow"/>
          <w:sz w:val="24"/>
          <w:szCs w:val="24"/>
          <w:lang w:eastAsia="ar-SA"/>
        </w:rPr>
        <w:t>*</w:t>
      </w:r>
      <w:r w:rsidR="0065027D" w:rsidRPr="005048EC">
        <w:rPr>
          <w:rFonts w:ascii="Arial Narrow" w:hAnsi="Arial Narrow"/>
          <w:sz w:val="24"/>
          <w:szCs w:val="24"/>
          <w:lang w:eastAsia="ar-SA"/>
        </w:rPr>
        <w:t xml:space="preserve"> </w:t>
      </w:r>
      <w:r w:rsidRPr="005048EC">
        <w:rPr>
          <w:rFonts w:ascii="Arial Narrow" w:hAnsi="Arial Narrow"/>
          <w:sz w:val="24"/>
          <w:szCs w:val="24"/>
          <w:lang w:eastAsia="ar-SA"/>
        </w:rPr>
        <w:t>Niepotrzebne skreślić</w:t>
      </w:r>
    </w:p>
    <w:p w14:paraId="4B908D87" w14:textId="77777777" w:rsidR="00601506" w:rsidRPr="005048EC" w:rsidRDefault="00601506" w:rsidP="00601506">
      <w:pPr>
        <w:pStyle w:val="Akapitzlist"/>
        <w:suppressAutoHyphens/>
        <w:rPr>
          <w:rFonts w:ascii="Arial Narrow" w:hAnsi="Arial Narrow"/>
          <w:b/>
          <w:sz w:val="24"/>
          <w:szCs w:val="24"/>
          <w:lang w:eastAsia="ar-SA"/>
        </w:rPr>
      </w:pPr>
    </w:p>
    <w:p w14:paraId="255F17FC" w14:textId="2937EA23" w:rsidR="003F1FD2" w:rsidRDefault="003F1FD2">
      <w:pPr>
        <w:rPr>
          <w:rFonts w:ascii="Arial Narrow" w:hAnsi="Arial Narrow"/>
          <w:i/>
          <w:iCs/>
          <w:sz w:val="24"/>
          <w:szCs w:val="24"/>
        </w:rPr>
      </w:pPr>
    </w:p>
    <w:p w14:paraId="611E166E" w14:textId="77777777" w:rsidR="00771DEC" w:rsidRPr="00106121" w:rsidRDefault="00771DEC">
      <w:pPr>
        <w:rPr>
          <w:rFonts w:ascii="Arial Narrow" w:hAnsi="Arial Narrow"/>
          <w:sz w:val="24"/>
          <w:szCs w:val="24"/>
          <w:highlight w:val="yellow"/>
          <w:lang w:eastAsia="ar-SA"/>
        </w:rPr>
      </w:pPr>
    </w:p>
    <w:p w14:paraId="0F439FBD" w14:textId="77777777" w:rsidR="0079141C" w:rsidRPr="00953906" w:rsidRDefault="0079141C" w:rsidP="0079141C">
      <w:pPr>
        <w:rPr>
          <w:rFonts w:ascii="Arial Narrow" w:hAnsi="Arial Narrow"/>
          <w:sz w:val="24"/>
          <w:szCs w:val="24"/>
        </w:rPr>
      </w:pPr>
      <w:r w:rsidRPr="00953906">
        <w:rPr>
          <w:rFonts w:ascii="Arial Narrow" w:hAnsi="Arial Narrow"/>
          <w:sz w:val="24"/>
          <w:szCs w:val="24"/>
        </w:rPr>
        <w:t xml:space="preserve">.........................................................                                           </w:t>
      </w:r>
      <w:r>
        <w:rPr>
          <w:rFonts w:ascii="Arial Narrow" w:hAnsi="Arial Narrow"/>
          <w:sz w:val="24"/>
          <w:szCs w:val="24"/>
        </w:rPr>
        <w:t xml:space="preserve">              </w:t>
      </w:r>
      <w:r w:rsidRPr="00953906">
        <w:rPr>
          <w:rFonts w:ascii="Arial Narrow" w:hAnsi="Arial Narrow"/>
          <w:sz w:val="24"/>
          <w:szCs w:val="24"/>
        </w:rPr>
        <w:t>......................................</w:t>
      </w:r>
    </w:p>
    <w:p w14:paraId="3053BD9A" w14:textId="77777777" w:rsidR="0079141C" w:rsidRPr="00953906" w:rsidRDefault="0079141C" w:rsidP="0079141C">
      <w:pPr>
        <w:ind w:left="6096" w:hanging="6096"/>
        <w:jc w:val="both"/>
        <w:rPr>
          <w:rFonts w:ascii="Arial Narrow" w:hAnsi="Arial Narrow"/>
          <w:sz w:val="24"/>
          <w:szCs w:val="24"/>
        </w:rPr>
      </w:pPr>
      <w:r w:rsidRPr="00953906">
        <w:rPr>
          <w:rFonts w:ascii="Arial Narrow" w:hAnsi="Arial Narrow"/>
          <w:sz w:val="24"/>
          <w:szCs w:val="24"/>
        </w:rPr>
        <w:t xml:space="preserve">               </w:t>
      </w:r>
      <w:r>
        <w:rPr>
          <w:rFonts w:ascii="Arial Narrow" w:hAnsi="Arial Narrow"/>
          <w:sz w:val="24"/>
          <w:szCs w:val="24"/>
        </w:rPr>
        <w:t>(Miejscowość i data)</w:t>
      </w:r>
      <w:r w:rsidRPr="00953906">
        <w:rPr>
          <w:rFonts w:ascii="Arial Narrow" w:hAnsi="Arial Narrow"/>
          <w:sz w:val="24"/>
          <w:szCs w:val="24"/>
        </w:rPr>
        <w:t xml:space="preserve">              </w:t>
      </w:r>
      <w:r>
        <w:rPr>
          <w:rFonts w:ascii="Arial Narrow" w:hAnsi="Arial Narrow"/>
          <w:sz w:val="24"/>
          <w:szCs w:val="24"/>
        </w:rPr>
        <w:t xml:space="preserve">                              </w:t>
      </w:r>
      <w:r w:rsidRPr="00953906">
        <w:rPr>
          <w:rFonts w:ascii="Arial Narrow" w:hAnsi="Arial Narrow"/>
          <w:sz w:val="24"/>
          <w:szCs w:val="24"/>
        </w:rPr>
        <w:t>(</w:t>
      </w:r>
      <w:r>
        <w:rPr>
          <w:rFonts w:ascii="Arial Narrow" w:hAnsi="Arial Narrow"/>
          <w:sz w:val="24"/>
          <w:szCs w:val="24"/>
        </w:rPr>
        <w:t xml:space="preserve">Podpis wykonawcy lub </w:t>
      </w:r>
      <w:r w:rsidRPr="00953906">
        <w:rPr>
          <w:rFonts w:ascii="Arial Narrow" w:hAnsi="Arial Narrow"/>
          <w:sz w:val="24"/>
          <w:szCs w:val="24"/>
        </w:rPr>
        <w:t>upełnomocnion</w:t>
      </w:r>
      <w:r>
        <w:rPr>
          <w:rFonts w:ascii="Arial Narrow" w:hAnsi="Arial Narrow"/>
          <w:sz w:val="24"/>
          <w:szCs w:val="24"/>
        </w:rPr>
        <w:t>ego</w:t>
      </w:r>
      <w:r w:rsidRPr="00953906">
        <w:rPr>
          <w:rFonts w:ascii="Arial Narrow" w:hAnsi="Arial Narrow"/>
          <w:sz w:val="24"/>
          <w:szCs w:val="24"/>
        </w:rPr>
        <w:t xml:space="preserve"> przedstawiciel</w:t>
      </w:r>
      <w:r>
        <w:rPr>
          <w:rFonts w:ascii="Arial Narrow" w:hAnsi="Arial Narrow"/>
          <w:sz w:val="24"/>
          <w:szCs w:val="24"/>
        </w:rPr>
        <w:t>a</w:t>
      </w:r>
      <w:r w:rsidRPr="00953906">
        <w:rPr>
          <w:rFonts w:ascii="Arial Narrow" w:hAnsi="Arial Narrow"/>
          <w:sz w:val="24"/>
          <w:szCs w:val="24"/>
        </w:rPr>
        <w:t xml:space="preserve"> </w:t>
      </w:r>
      <w:r>
        <w:rPr>
          <w:rFonts w:ascii="Arial Narrow" w:hAnsi="Arial Narrow"/>
          <w:sz w:val="24"/>
          <w:szCs w:val="24"/>
        </w:rPr>
        <w:t>wykonawcy</w:t>
      </w:r>
      <w:r w:rsidRPr="00953906">
        <w:rPr>
          <w:rFonts w:ascii="Arial Narrow" w:hAnsi="Arial Narrow"/>
          <w:sz w:val="24"/>
          <w:szCs w:val="24"/>
        </w:rPr>
        <w:t>)</w:t>
      </w:r>
    </w:p>
    <w:p w14:paraId="63D9DF07" w14:textId="784CFB7E" w:rsidR="00601506" w:rsidRPr="00106121" w:rsidRDefault="00601506" w:rsidP="00601506">
      <w:pPr>
        <w:jc w:val="both"/>
        <w:rPr>
          <w:rFonts w:ascii="Arial Narrow" w:hAnsi="Arial Narrow"/>
          <w:sz w:val="24"/>
          <w:szCs w:val="24"/>
        </w:rPr>
      </w:pPr>
    </w:p>
    <w:p w14:paraId="3B0B7764" w14:textId="41EFFE49" w:rsidR="003F1FD2" w:rsidRPr="00106121" w:rsidRDefault="003F1FD2">
      <w:pPr>
        <w:rPr>
          <w:rFonts w:ascii="Arial Narrow" w:hAnsi="Arial Narrow"/>
          <w:sz w:val="24"/>
          <w:szCs w:val="24"/>
          <w:lang w:eastAsia="ar-SA"/>
        </w:rPr>
      </w:pPr>
      <w:r w:rsidRPr="00106121">
        <w:rPr>
          <w:rFonts w:ascii="Arial Narrow" w:hAnsi="Arial Narrow"/>
          <w:sz w:val="24"/>
          <w:szCs w:val="24"/>
          <w:lang w:eastAsia="ar-SA"/>
        </w:rPr>
        <w:br w:type="page"/>
      </w:r>
    </w:p>
    <w:p w14:paraId="49DE233B" w14:textId="77777777" w:rsidR="006878F9" w:rsidRPr="00765175" w:rsidRDefault="006878F9" w:rsidP="006878F9">
      <w:pPr>
        <w:suppressAutoHyphens/>
        <w:jc w:val="center"/>
        <w:rPr>
          <w:rFonts w:ascii="Arial Narrow" w:hAnsi="Arial Narrow"/>
          <w:sz w:val="24"/>
          <w:szCs w:val="24"/>
          <w:lang w:eastAsia="ar-SA"/>
        </w:rPr>
      </w:pPr>
    </w:p>
    <w:p w14:paraId="19CAA8B2" w14:textId="2D92D4B0" w:rsidR="00F46F47" w:rsidRPr="00765175" w:rsidRDefault="00F46F47" w:rsidP="00F46F47">
      <w:pPr>
        <w:rPr>
          <w:rFonts w:ascii="Arial Narrow" w:hAnsi="Arial Narrow" w:cstheme="minorHAnsi"/>
          <w:b/>
          <w:sz w:val="24"/>
          <w:szCs w:val="24"/>
        </w:rPr>
      </w:pPr>
      <w:r w:rsidRPr="00765175">
        <w:rPr>
          <w:rFonts w:ascii="Arial Narrow" w:hAnsi="Arial Narrow" w:cstheme="minorHAnsi"/>
          <w:b/>
          <w:snapToGrid w:val="0"/>
          <w:sz w:val="24"/>
          <w:szCs w:val="24"/>
        </w:rPr>
        <w:t>Załącznik Nr 5 do SWZ</w:t>
      </w:r>
      <w:r w:rsidRPr="00765175">
        <w:rPr>
          <w:rFonts w:ascii="Arial Narrow" w:hAnsi="Arial Narrow" w:cstheme="minorHAnsi"/>
          <w:b/>
          <w:snapToGrid w:val="0"/>
          <w:sz w:val="24"/>
          <w:szCs w:val="24"/>
        </w:rPr>
        <w:tab/>
      </w:r>
      <w:r w:rsidRPr="00765175">
        <w:rPr>
          <w:rFonts w:ascii="Arial Narrow" w:hAnsi="Arial Narrow" w:cstheme="minorHAnsi"/>
          <w:b/>
          <w:snapToGrid w:val="0"/>
          <w:sz w:val="24"/>
          <w:szCs w:val="24"/>
        </w:rPr>
        <w:tab/>
      </w:r>
      <w:r w:rsidRPr="00765175">
        <w:rPr>
          <w:rFonts w:ascii="Arial Narrow" w:hAnsi="Arial Narrow" w:cstheme="minorHAnsi"/>
          <w:b/>
          <w:snapToGrid w:val="0"/>
          <w:sz w:val="24"/>
          <w:szCs w:val="24"/>
        </w:rPr>
        <w:tab/>
      </w:r>
      <w:r w:rsidR="006D428B" w:rsidRPr="00765175">
        <w:rPr>
          <w:rFonts w:ascii="Arial Narrow" w:hAnsi="Arial Narrow" w:cstheme="minorHAnsi"/>
          <w:b/>
          <w:snapToGrid w:val="0"/>
          <w:sz w:val="24"/>
          <w:szCs w:val="24"/>
        </w:rPr>
        <w:tab/>
      </w:r>
      <w:r w:rsidR="006D428B" w:rsidRPr="00765175">
        <w:rPr>
          <w:rFonts w:ascii="Arial Narrow" w:hAnsi="Arial Narrow" w:cstheme="minorHAnsi"/>
          <w:b/>
          <w:snapToGrid w:val="0"/>
          <w:sz w:val="24"/>
          <w:szCs w:val="24"/>
        </w:rPr>
        <w:tab/>
      </w:r>
      <w:r w:rsidR="006D428B" w:rsidRPr="00765175">
        <w:rPr>
          <w:rFonts w:ascii="Arial Narrow" w:hAnsi="Arial Narrow" w:cstheme="minorHAnsi"/>
          <w:b/>
          <w:snapToGrid w:val="0"/>
          <w:sz w:val="24"/>
          <w:szCs w:val="24"/>
        </w:rPr>
        <w:tab/>
      </w:r>
      <w:r w:rsidR="006D428B" w:rsidRPr="00765175">
        <w:rPr>
          <w:rFonts w:ascii="Arial Narrow" w:hAnsi="Arial Narrow" w:cstheme="minorHAnsi"/>
          <w:b/>
          <w:snapToGrid w:val="0"/>
          <w:sz w:val="24"/>
          <w:szCs w:val="24"/>
        </w:rPr>
        <w:tab/>
      </w:r>
      <w:r w:rsidR="006D428B" w:rsidRPr="00765175">
        <w:rPr>
          <w:rFonts w:ascii="Arial Narrow" w:hAnsi="Arial Narrow" w:cstheme="minorHAnsi"/>
          <w:b/>
          <w:snapToGrid w:val="0"/>
          <w:sz w:val="24"/>
          <w:szCs w:val="24"/>
        </w:rPr>
        <w:tab/>
      </w:r>
      <w:r w:rsidRPr="00765175">
        <w:rPr>
          <w:rFonts w:ascii="Arial Narrow" w:hAnsi="Arial Narrow" w:cstheme="minorHAnsi"/>
          <w:b/>
          <w:snapToGrid w:val="0"/>
          <w:sz w:val="24"/>
          <w:szCs w:val="24"/>
        </w:rPr>
        <w:tab/>
      </w:r>
      <w:r w:rsidR="00562EC7" w:rsidRPr="00765175">
        <w:rPr>
          <w:rFonts w:ascii="Arial Narrow" w:hAnsi="Arial Narrow" w:cstheme="minorHAnsi"/>
          <w:b/>
          <w:snapToGrid w:val="0"/>
          <w:sz w:val="24"/>
          <w:szCs w:val="24"/>
        </w:rPr>
        <w:tab/>
      </w:r>
      <w:r w:rsidRPr="00765175">
        <w:rPr>
          <w:rFonts w:ascii="Arial Narrow" w:hAnsi="Arial Narrow" w:cstheme="minorHAnsi"/>
          <w:b/>
          <w:snapToGrid w:val="0"/>
          <w:sz w:val="24"/>
          <w:szCs w:val="24"/>
        </w:rPr>
        <w:tab/>
        <w:t>Znak sprawy ZP</w:t>
      </w:r>
      <w:r w:rsidR="00481C3D" w:rsidRPr="00765175">
        <w:rPr>
          <w:rFonts w:ascii="Arial Narrow" w:hAnsi="Arial Narrow" w:cstheme="minorHAnsi"/>
          <w:b/>
          <w:snapToGrid w:val="0"/>
          <w:sz w:val="24"/>
          <w:szCs w:val="24"/>
        </w:rPr>
        <w:t>.</w:t>
      </w:r>
      <w:r w:rsidRPr="00765175">
        <w:rPr>
          <w:rFonts w:ascii="Arial Narrow" w:hAnsi="Arial Narrow" w:cstheme="minorHAnsi"/>
          <w:b/>
          <w:snapToGrid w:val="0"/>
          <w:sz w:val="24"/>
          <w:szCs w:val="24"/>
        </w:rPr>
        <w:t>215.0</w:t>
      </w:r>
      <w:r w:rsidR="00FA6502" w:rsidRPr="00765175">
        <w:rPr>
          <w:rFonts w:ascii="Arial Narrow" w:hAnsi="Arial Narrow" w:cstheme="minorHAnsi"/>
          <w:b/>
          <w:snapToGrid w:val="0"/>
          <w:sz w:val="24"/>
          <w:szCs w:val="24"/>
        </w:rPr>
        <w:t>1</w:t>
      </w:r>
      <w:r w:rsidRPr="00765175">
        <w:rPr>
          <w:rFonts w:ascii="Arial Narrow" w:hAnsi="Arial Narrow" w:cstheme="minorHAnsi"/>
          <w:b/>
          <w:snapToGrid w:val="0"/>
          <w:sz w:val="24"/>
          <w:szCs w:val="24"/>
        </w:rPr>
        <w:t>.20</w:t>
      </w:r>
      <w:r w:rsidR="00103F1A" w:rsidRPr="00765175">
        <w:rPr>
          <w:rFonts w:ascii="Arial Narrow" w:hAnsi="Arial Narrow" w:cstheme="minorHAnsi"/>
          <w:b/>
          <w:snapToGrid w:val="0"/>
          <w:sz w:val="24"/>
          <w:szCs w:val="24"/>
        </w:rPr>
        <w:t>2</w:t>
      </w:r>
      <w:r w:rsidR="00FA6502" w:rsidRPr="00765175">
        <w:rPr>
          <w:rFonts w:ascii="Arial Narrow" w:hAnsi="Arial Narrow" w:cstheme="minorHAnsi"/>
          <w:b/>
          <w:snapToGrid w:val="0"/>
          <w:sz w:val="24"/>
          <w:szCs w:val="24"/>
        </w:rPr>
        <w:t>1</w:t>
      </w:r>
    </w:p>
    <w:p w14:paraId="0EB67F25" w14:textId="77777777" w:rsidR="006878F9" w:rsidRPr="00765175" w:rsidRDefault="006878F9" w:rsidP="006878F9">
      <w:pPr>
        <w:suppressAutoHyphens/>
        <w:jc w:val="center"/>
        <w:rPr>
          <w:rFonts w:ascii="Arial Narrow" w:hAnsi="Arial Narrow" w:cstheme="minorHAnsi"/>
          <w:sz w:val="24"/>
          <w:szCs w:val="24"/>
          <w:lang w:eastAsia="ar-SA"/>
        </w:rPr>
      </w:pPr>
    </w:p>
    <w:p w14:paraId="21B33AC0" w14:textId="77777777" w:rsidR="00765175" w:rsidRDefault="00765175" w:rsidP="00F7166B">
      <w:pPr>
        <w:widowControl w:val="0"/>
        <w:tabs>
          <w:tab w:val="left" w:pos="0"/>
          <w:tab w:val="right" w:pos="8641"/>
        </w:tabs>
        <w:suppressAutoHyphens/>
        <w:jc w:val="center"/>
        <w:rPr>
          <w:rFonts w:ascii="Arial Narrow" w:hAnsi="Arial Narrow" w:cstheme="minorHAnsi"/>
          <w:sz w:val="24"/>
          <w:szCs w:val="24"/>
        </w:rPr>
      </w:pPr>
    </w:p>
    <w:p w14:paraId="012F3009" w14:textId="5FD3B789" w:rsidR="00D15B73" w:rsidRPr="00A27E08" w:rsidRDefault="00D15B73" w:rsidP="00D15B73">
      <w:pPr>
        <w:pStyle w:val="Nagwek1"/>
        <w:tabs>
          <w:tab w:val="left" w:pos="1985"/>
        </w:tabs>
        <w:spacing w:line="300" w:lineRule="atLeast"/>
        <w:ind w:left="0" w:firstLine="0"/>
        <w:jc w:val="center"/>
        <w:rPr>
          <w:rFonts w:ascii="Arial Narrow" w:hAnsi="Arial Narrow"/>
          <w:b w:val="0"/>
          <w:sz w:val="22"/>
          <w:szCs w:val="22"/>
        </w:rPr>
      </w:pPr>
      <w:r w:rsidRPr="00A27E08">
        <w:rPr>
          <w:rFonts w:ascii="Arial Narrow" w:hAnsi="Arial Narrow"/>
          <w:sz w:val="22"/>
          <w:szCs w:val="22"/>
        </w:rPr>
        <w:t xml:space="preserve">Istotne warunki umowy o świadczenie usług </w:t>
      </w:r>
      <w:bookmarkStart w:id="1" w:name="_Hlk72740828"/>
      <w:r w:rsidRPr="00A27E08">
        <w:rPr>
          <w:rFonts w:ascii="Arial Narrow" w:hAnsi="Arial Narrow"/>
          <w:sz w:val="22"/>
          <w:szCs w:val="22"/>
        </w:rPr>
        <w:t xml:space="preserve">rozpowszechniania programu </w:t>
      </w:r>
      <w:bookmarkEnd w:id="1"/>
      <w:r w:rsidRPr="00A27E08">
        <w:rPr>
          <w:rFonts w:ascii="Arial Narrow" w:hAnsi="Arial Narrow"/>
          <w:sz w:val="22"/>
          <w:szCs w:val="22"/>
        </w:rPr>
        <w:t>Radia Białystok</w:t>
      </w:r>
      <w:r w:rsidRPr="00A27E08">
        <w:rPr>
          <w:rFonts w:ascii="Arial Narrow" w:hAnsi="Arial Narrow"/>
          <w:sz w:val="22"/>
          <w:szCs w:val="22"/>
        </w:rPr>
        <w:br/>
      </w:r>
      <w:r w:rsidRPr="00A27E08">
        <w:rPr>
          <w:rFonts w:ascii="Arial Narrow" w:hAnsi="Arial Narrow"/>
          <w:b w:val="0"/>
          <w:sz w:val="22"/>
          <w:szCs w:val="22"/>
        </w:rPr>
        <w:t>zawarta w Białymstoku …………2021</w:t>
      </w:r>
      <w:r w:rsidR="00320879" w:rsidRPr="00A27E08">
        <w:rPr>
          <w:rFonts w:ascii="Arial Narrow" w:hAnsi="Arial Narrow"/>
          <w:b w:val="0"/>
          <w:sz w:val="22"/>
          <w:szCs w:val="22"/>
        </w:rPr>
        <w:t xml:space="preserve"> </w:t>
      </w:r>
      <w:r w:rsidRPr="00A27E08">
        <w:rPr>
          <w:rFonts w:ascii="Arial Narrow" w:hAnsi="Arial Narrow"/>
          <w:b w:val="0"/>
          <w:sz w:val="22"/>
          <w:szCs w:val="22"/>
        </w:rPr>
        <w:t>r. pomiędzy</w:t>
      </w:r>
    </w:p>
    <w:p w14:paraId="0A52757B" w14:textId="77777777" w:rsidR="00D15B73" w:rsidRPr="00A27E08" w:rsidRDefault="00D15B73" w:rsidP="00D15B73">
      <w:pPr>
        <w:tabs>
          <w:tab w:val="left" w:pos="1985"/>
        </w:tabs>
        <w:spacing w:line="300" w:lineRule="atLeast"/>
        <w:jc w:val="center"/>
        <w:rPr>
          <w:rFonts w:ascii="Arial Narrow" w:hAnsi="Arial Narrow"/>
          <w:sz w:val="22"/>
          <w:szCs w:val="22"/>
        </w:rPr>
      </w:pPr>
    </w:p>
    <w:p w14:paraId="1871A99B" w14:textId="32928AF8" w:rsidR="00D15B73" w:rsidRPr="00A27E08" w:rsidRDefault="00D15B73" w:rsidP="00D15B73">
      <w:pPr>
        <w:jc w:val="both"/>
        <w:rPr>
          <w:rFonts w:ascii="Arial Narrow" w:hAnsi="Arial Narrow"/>
          <w:sz w:val="22"/>
          <w:szCs w:val="22"/>
        </w:rPr>
      </w:pPr>
      <w:r w:rsidRPr="00A27E08">
        <w:rPr>
          <w:rFonts w:ascii="Arial Narrow" w:hAnsi="Arial Narrow" w:cs="Arial"/>
          <w:b/>
          <w:sz w:val="22"/>
          <w:szCs w:val="22"/>
        </w:rPr>
        <w:t xml:space="preserve">Polskim Radiem </w:t>
      </w:r>
      <w:r w:rsidR="00A00D2F">
        <w:rPr>
          <w:rFonts w:ascii="Arial Narrow" w:hAnsi="Arial Narrow" w:cs="Arial"/>
          <w:b/>
          <w:sz w:val="22"/>
          <w:szCs w:val="22"/>
        </w:rPr>
        <w:t>–</w:t>
      </w:r>
      <w:r w:rsidRPr="00A27E08">
        <w:rPr>
          <w:rFonts w:ascii="Arial Narrow" w:hAnsi="Arial Narrow" w:cs="Arial"/>
          <w:b/>
          <w:sz w:val="22"/>
          <w:szCs w:val="22"/>
        </w:rPr>
        <w:t xml:space="preserve"> Regionalną Rozgłośnią w Białymstoku „Radio Białystok” Spółką Akcyjną</w:t>
      </w:r>
      <w:r w:rsidRPr="00A27E08">
        <w:rPr>
          <w:rFonts w:ascii="Arial Narrow" w:hAnsi="Arial Narrow" w:cs="Arial"/>
          <w:sz w:val="22"/>
          <w:szCs w:val="22"/>
        </w:rPr>
        <w:t xml:space="preserve"> z siedzibą przy ul. Świerkowej 1, 15-328 Białystok, wpisaną do Krajowego Rejestru Sądowego w Sądzie Rejonowym w Białymstoku XII Wydział Gospodarczy Krajowego Rejestru Sądowego pod numerem KRS: 0000037873, z kapitałem zakładowym 783 300,00 zł wpłaconym w całości, REGON: 050252837, NIP: 542-00-03-367, </w:t>
      </w:r>
    </w:p>
    <w:p w14:paraId="5B846DF2" w14:textId="77777777" w:rsidR="00D15B73" w:rsidRPr="00A27E08" w:rsidRDefault="00D15B73" w:rsidP="00D15B73">
      <w:pPr>
        <w:pStyle w:val="Tekstpodstawowy"/>
        <w:ind w:left="-142" w:firstLine="142"/>
        <w:rPr>
          <w:rFonts w:ascii="Arial Narrow" w:hAnsi="Arial Narrow"/>
          <w:sz w:val="22"/>
          <w:szCs w:val="22"/>
        </w:rPr>
      </w:pPr>
      <w:r w:rsidRPr="00A27E08">
        <w:rPr>
          <w:rFonts w:ascii="Arial Narrow" w:hAnsi="Arial Narrow"/>
          <w:b w:val="0"/>
          <w:bCs/>
          <w:sz w:val="22"/>
          <w:szCs w:val="22"/>
        </w:rPr>
        <w:t>reprezentowaną przez:</w:t>
      </w:r>
      <w:r w:rsidRPr="00A27E08">
        <w:rPr>
          <w:rFonts w:ascii="Arial Narrow" w:hAnsi="Arial Narrow"/>
          <w:sz w:val="22"/>
          <w:szCs w:val="22"/>
        </w:rPr>
        <w:t xml:space="preserve"> </w:t>
      </w:r>
    </w:p>
    <w:p w14:paraId="027ABBD1" w14:textId="77777777" w:rsidR="00D15B73" w:rsidRPr="00A27E08" w:rsidRDefault="00D15B73" w:rsidP="00D15B73">
      <w:pPr>
        <w:pStyle w:val="Tekstpodstawowy"/>
        <w:rPr>
          <w:rFonts w:ascii="Arial Narrow" w:hAnsi="Arial Narrow"/>
          <w:b w:val="0"/>
          <w:bCs/>
          <w:sz w:val="22"/>
          <w:szCs w:val="22"/>
        </w:rPr>
      </w:pPr>
      <w:r w:rsidRPr="00A27E08">
        <w:rPr>
          <w:rFonts w:ascii="Arial Narrow" w:hAnsi="Arial Narrow"/>
          <w:b w:val="0"/>
          <w:bCs/>
          <w:sz w:val="22"/>
          <w:szCs w:val="22"/>
        </w:rPr>
        <w:t>Wojciecha Straszyńskiego – Prezesa Zarządu</w:t>
      </w:r>
    </w:p>
    <w:p w14:paraId="3983E318" w14:textId="77777777" w:rsidR="00D15B73" w:rsidRPr="00A27E08" w:rsidRDefault="00D15B73" w:rsidP="00D15B73">
      <w:pPr>
        <w:rPr>
          <w:rFonts w:ascii="Arial Narrow" w:hAnsi="Arial Narrow"/>
          <w:sz w:val="22"/>
          <w:szCs w:val="22"/>
        </w:rPr>
      </w:pPr>
      <w:r w:rsidRPr="00A27E08">
        <w:rPr>
          <w:rFonts w:ascii="Arial Narrow" w:hAnsi="Arial Narrow"/>
          <w:sz w:val="22"/>
          <w:szCs w:val="22"/>
        </w:rPr>
        <w:t xml:space="preserve">zwanym w dalszej części umowy </w:t>
      </w:r>
      <w:r w:rsidRPr="00A27E08">
        <w:rPr>
          <w:rFonts w:ascii="Arial Narrow" w:hAnsi="Arial Narrow"/>
          <w:b/>
          <w:bCs/>
          <w:sz w:val="22"/>
          <w:szCs w:val="22"/>
        </w:rPr>
        <w:t>„Nadawcą”</w:t>
      </w:r>
      <w:r w:rsidRPr="00A27E08">
        <w:rPr>
          <w:rFonts w:ascii="Arial Narrow" w:hAnsi="Arial Narrow"/>
          <w:sz w:val="22"/>
          <w:szCs w:val="22"/>
        </w:rPr>
        <w:t>;</w:t>
      </w:r>
    </w:p>
    <w:p w14:paraId="13ABE2F8" w14:textId="77777777" w:rsidR="00D15B73" w:rsidRPr="00A27E08" w:rsidRDefault="00D15B73" w:rsidP="00D15B73">
      <w:pPr>
        <w:spacing w:line="300" w:lineRule="atLeast"/>
        <w:rPr>
          <w:rFonts w:ascii="Arial Narrow" w:hAnsi="Arial Narrow"/>
          <w:sz w:val="22"/>
          <w:szCs w:val="22"/>
        </w:rPr>
      </w:pPr>
      <w:r w:rsidRPr="00A27E08">
        <w:rPr>
          <w:rFonts w:ascii="Arial Narrow" w:hAnsi="Arial Narrow"/>
          <w:sz w:val="22"/>
          <w:szCs w:val="22"/>
        </w:rPr>
        <w:t>a</w:t>
      </w:r>
    </w:p>
    <w:p w14:paraId="442F0701" w14:textId="77777777" w:rsidR="00D15B73" w:rsidRPr="00A27E08" w:rsidRDefault="00D15B73" w:rsidP="00D15B73">
      <w:pPr>
        <w:spacing w:line="300" w:lineRule="exact"/>
        <w:jc w:val="both"/>
        <w:rPr>
          <w:rFonts w:ascii="Arial Narrow" w:hAnsi="Arial Narrow"/>
          <w:sz w:val="22"/>
          <w:szCs w:val="22"/>
        </w:rPr>
      </w:pPr>
      <w:r w:rsidRPr="00A27E08">
        <w:rPr>
          <w:rFonts w:ascii="Arial Narrow" w:hAnsi="Arial Narrow"/>
          <w:sz w:val="22"/>
          <w:szCs w:val="22"/>
        </w:rPr>
        <w:t>……………………………………………………………………………………………………………</w:t>
      </w:r>
    </w:p>
    <w:p w14:paraId="5B2C9312" w14:textId="77777777" w:rsidR="00D15B73" w:rsidRPr="00A27E08" w:rsidRDefault="00D15B73" w:rsidP="00D15B73">
      <w:pPr>
        <w:spacing w:line="300" w:lineRule="exact"/>
        <w:ind w:right="-27"/>
        <w:jc w:val="both"/>
        <w:rPr>
          <w:rFonts w:ascii="Arial Narrow" w:hAnsi="Arial Narrow"/>
          <w:color w:val="000000"/>
          <w:sz w:val="22"/>
          <w:szCs w:val="22"/>
        </w:rPr>
      </w:pPr>
      <w:r w:rsidRPr="00A27E08">
        <w:rPr>
          <w:rFonts w:ascii="Arial Narrow" w:hAnsi="Arial Narrow"/>
          <w:color w:val="000000"/>
          <w:sz w:val="22"/>
          <w:szCs w:val="22"/>
        </w:rPr>
        <w:t>……………………………………………………………………………………………………………</w:t>
      </w:r>
    </w:p>
    <w:p w14:paraId="6940AB38" w14:textId="77777777" w:rsidR="00D15B73" w:rsidRPr="00A27E08" w:rsidRDefault="00D15B73" w:rsidP="00D15B73">
      <w:pPr>
        <w:pStyle w:val="Nagwek"/>
        <w:spacing w:line="300" w:lineRule="exact"/>
        <w:jc w:val="both"/>
        <w:rPr>
          <w:rFonts w:ascii="Arial Narrow" w:hAnsi="Arial Narrow"/>
          <w:color w:val="000000"/>
          <w:sz w:val="22"/>
          <w:szCs w:val="22"/>
        </w:rPr>
      </w:pPr>
      <w:r w:rsidRPr="00A27E08">
        <w:rPr>
          <w:rFonts w:ascii="Arial Narrow" w:hAnsi="Arial Narrow"/>
          <w:color w:val="000000"/>
          <w:sz w:val="22"/>
          <w:szCs w:val="22"/>
        </w:rPr>
        <w:t>reprezentowaną przez:</w:t>
      </w:r>
    </w:p>
    <w:p w14:paraId="70F578E7" w14:textId="4A597239" w:rsidR="00D15B73" w:rsidRPr="00A27E08" w:rsidRDefault="00D15B73" w:rsidP="00D15B73">
      <w:pPr>
        <w:pStyle w:val="Tekstpodstawowy"/>
        <w:widowControl/>
        <w:spacing w:line="300" w:lineRule="exact"/>
        <w:rPr>
          <w:rFonts w:ascii="Arial Narrow" w:hAnsi="Arial Narrow"/>
          <w:sz w:val="22"/>
          <w:szCs w:val="22"/>
        </w:rPr>
      </w:pPr>
      <w:r w:rsidRPr="00A27E08">
        <w:rPr>
          <w:rFonts w:ascii="Arial Narrow" w:hAnsi="Arial Narrow"/>
          <w:sz w:val="22"/>
          <w:szCs w:val="22"/>
        </w:rPr>
        <w:t>........................</w:t>
      </w:r>
      <w:r w:rsidR="00A27E08" w:rsidRPr="00A27E08">
        <w:rPr>
          <w:rFonts w:ascii="Arial Narrow" w:hAnsi="Arial Narrow"/>
          <w:b w:val="0"/>
          <w:bCs/>
          <w:sz w:val="22"/>
          <w:szCs w:val="22"/>
        </w:rPr>
        <w:t xml:space="preserve"> –</w:t>
      </w:r>
      <w:r w:rsidR="00A27E08">
        <w:rPr>
          <w:rFonts w:ascii="Arial Narrow" w:hAnsi="Arial Narrow"/>
          <w:b w:val="0"/>
          <w:bCs/>
          <w:sz w:val="22"/>
          <w:szCs w:val="22"/>
          <w:lang w:val="pl-PL"/>
        </w:rPr>
        <w:t xml:space="preserve"> </w:t>
      </w:r>
      <w:r w:rsidRPr="00A27E08">
        <w:rPr>
          <w:rFonts w:ascii="Arial Narrow" w:hAnsi="Arial Narrow"/>
          <w:sz w:val="22"/>
          <w:szCs w:val="22"/>
        </w:rPr>
        <w:t>…………………</w:t>
      </w:r>
    </w:p>
    <w:p w14:paraId="2D98368F" w14:textId="50FDDA0F" w:rsidR="00A27E08" w:rsidRPr="00A27E08" w:rsidRDefault="00A27E08" w:rsidP="00A27E08">
      <w:pPr>
        <w:spacing w:line="300" w:lineRule="exact"/>
        <w:ind w:right="-27"/>
        <w:jc w:val="both"/>
        <w:rPr>
          <w:rFonts w:ascii="Arial Narrow" w:hAnsi="Arial Narrow"/>
          <w:color w:val="000000"/>
          <w:sz w:val="22"/>
          <w:szCs w:val="22"/>
        </w:rPr>
      </w:pPr>
      <w:r w:rsidRPr="00A27E08">
        <w:rPr>
          <w:rFonts w:ascii="Arial Narrow" w:hAnsi="Arial Narrow"/>
          <w:color w:val="000000"/>
          <w:sz w:val="22"/>
          <w:szCs w:val="22"/>
        </w:rPr>
        <w:t xml:space="preserve">zwaną dalej </w:t>
      </w:r>
      <w:r w:rsidRPr="00A27E08">
        <w:rPr>
          <w:rFonts w:ascii="Arial Narrow" w:hAnsi="Arial Narrow"/>
          <w:b/>
          <w:color w:val="000000"/>
          <w:sz w:val="22"/>
          <w:szCs w:val="22"/>
        </w:rPr>
        <w:t>„Operatorem”</w:t>
      </w:r>
      <w:r>
        <w:rPr>
          <w:rFonts w:ascii="Arial Narrow" w:hAnsi="Arial Narrow"/>
          <w:color w:val="000000"/>
          <w:sz w:val="22"/>
          <w:szCs w:val="22"/>
        </w:rPr>
        <w:t>.</w:t>
      </w:r>
    </w:p>
    <w:p w14:paraId="142C35E6" w14:textId="77777777" w:rsidR="00D15B73" w:rsidRPr="00A27E08" w:rsidRDefault="00D15B73" w:rsidP="00D15B73">
      <w:pPr>
        <w:pStyle w:val="Tekstpodstawowy"/>
        <w:widowControl/>
        <w:spacing w:line="300" w:lineRule="exact"/>
        <w:rPr>
          <w:rFonts w:ascii="Arial Narrow" w:hAnsi="Arial Narrow"/>
          <w:sz w:val="22"/>
          <w:szCs w:val="22"/>
        </w:rPr>
      </w:pPr>
    </w:p>
    <w:p w14:paraId="7F1C7551" w14:textId="77777777" w:rsidR="00D15B73" w:rsidRPr="00A27E08" w:rsidRDefault="00D15B73" w:rsidP="00D15B73">
      <w:pPr>
        <w:pStyle w:val="Tekstpodstawowy"/>
        <w:rPr>
          <w:rFonts w:ascii="Arial Narrow" w:hAnsi="Arial Narrow"/>
          <w:sz w:val="22"/>
          <w:szCs w:val="22"/>
        </w:rPr>
      </w:pPr>
      <w:r w:rsidRPr="00A27E08">
        <w:rPr>
          <w:rFonts w:ascii="Arial Narrow" w:hAnsi="Arial Narrow"/>
          <w:b w:val="0"/>
          <w:sz w:val="22"/>
          <w:szCs w:val="22"/>
        </w:rPr>
        <w:t>Nadawca</w:t>
      </w:r>
      <w:r w:rsidRPr="00A27E08">
        <w:rPr>
          <w:rFonts w:ascii="Arial Narrow" w:hAnsi="Arial Narrow"/>
          <w:sz w:val="22"/>
          <w:szCs w:val="22"/>
        </w:rPr>
        <w:t xml:space="preserve"> i </w:t>
      </w:r>
      <w:r w:rsidRPr="00A27E08">
        <w:rPr>
          <w:rFonts w:ascii="Arial Narrow" w:hAnsi="Arial Narrow"/>
          <w:b w:val="0"/>
          <w:sz w:val="22"/>
          <w:szCs w:val="22"/>
        </w:rPr>
        <w:t>Operator</w:t>
      </w:r>
      <w:r w:rsidRPr="00A27E08">
        <w:rPr>
          <w:rFonts w:ascii="Arial Narrow" w:hAnsi="Arial Narrow"/>
          <w:sz w:val="22"/>
          <w:szCs w:val="22"/>
        </w:rPr>
        <w:t xml:space="preserve"> </w:t>
      </w:r>
      <w:r w:rsidRPr="00A27E08">
        <w:rPr>
          <w:rFonts w:ascii="Arial Narrow" w:hAnsi="Arial Narrow"/>
          <w:b w:val="0"/>
          <w:bCs/>
          <w:sz w:val="22"/>
          <w:szCs w:val="22"/>
        </w:rPr>
        <w:t>mogą być w dalszej części umowy łącznie nazywani</w:t>
      </w:r>
      <w:r w:rsidRPr="00A27E08">
        <w:rPr>
          <w:rFonts w:ascii="Arial Narrow" w:hAnsi="Arial Narrow"/>
          <w:sz w:val="22"/>
          <w:szCs w:val="22"/>
        </w:rPr>
        <w:t xml:space="preserve"> </w:t>
      </w:r>
      <w:r w:rsidRPr="00A27E08">
        <w:rPr>
          <w:rFonts w:ascii="Arial Narrow" w:hAnsi="Arial Narrow"/>
          <w:b w:val="0"/>
          <w:sz w:val="22"/>
          <w:szCs w:val="22"/>
        </w:rPr>
        <w:t>Stronami</w:t>
      </w:r>
      <w:r w:rsidRPr="00A27E08">
        <w:rPr>
          <w:rFonts w:ascii="Arial Narrow" w:hAnsi="Arial Narrow"/>
          <w:sz w:val="22"/>
          <w:szCs w:val="22"/>
        </w:rPr>
        <w:t>.</w:t>
      </w:r>
    </w:p>
    <w:p w14:paraId="4AFA91BF" w14:textId="77777777" w:rsidR="00D15B73" w:rsidRPr="00A27E08" w:rsidRDefault="00D15B73" w:rsidP="00D15B73">
      <w:pPr>
        <w:tabs>
          <w:tab w:val="left" w:pos="1985"/>
        </w:tabs>
        <w:spacing w:line="300" w:lineRule="atLeast"/>
        <w:jc w:val="both"/>
        <w:rPr>
          <w:rFonts w:ascii="Arial Narrow" w:hAnsi="Arial Narrow"/>
          <w:sz w:val="22"/>
          <w:szCs w:val="22"/>
        </w:rPr>
      </w:pPr>
    </w:p>
    <w:p w14:paraId="09B630A6" w14:textId="77777777" w:rsidR="00D15B73" w:rsidRPr="00A27E08" w:rsidRDefault="00D15B73" w:rsidP="00D15B73">
      <w:pPr>
        <w:spacing w:line="300" w:lineRule="atLeast"/>
        <w:jc w:val="center"/>
        <w:rPr>
          <w:rFonts w:ascii="Arial Narrow" w:hAnsi="Arial Narrow"/>
          <w:b/>
          <w:color w:val="000000"/>
          <w:sz w:val="22"/>
          <w:szCs w:val="22"/>
        </w:rPr>
      </w:pPr>
      <w:r w:rsidRPr="00A27E08">
        <w:rPr>
          <w:rFonts w:ascii="Arial Narrow" w:hAnsi="Arial Narrow"/>
          <w:b/>
          <w:color w:val="000000"/>
          <w:sz w:val="22"/>
          <w:szCs w:val="22"/>
        </w:rPr>
        <w:t>§ 1. Oświadczenia Stron</w:t>
      </w:r>
    </w:p>
    <w:p w14:paraId="2D74F5C5" w14:textId="77777777" w:rsidR="00D15B73" w:rsidRPr="00A27E08" w:rsidRDefault="00D15B73" w:rsidP="00D15B73">
      <w:pPr>
        <w:numPr>
          <w:ilvl w:val="0"/>
          <w:numId w:val="57"/>
        </w:numPr>
        <w:tabs>
          <w:tab w:val="left" w:pos="1985"/>
        </w:tabs>
        <w:spacing w:line="300" w:lineRule="atLeast"/>
        <w:jc w:val="both"/>
        <w:rPr>
          <w:rFonts w:ascii="Arial Narrow" w:hAnsi="Arial Narrow"/>
          <w:sz w:val="22"/>
          <w:szCs w:val="22"/>
        </w:rPr>
      </w:pPr>
      <w:r w:rsidRPr="00A27E08">
        <w:rPr>
          <w:rFonts w:ascii="Arial Narrow" w:hAnsi="Arial Narrow"/>
          <w:bCs/>
          <w:sz w:val="22"/>
          <w:szCs w:val="22"/>
        </w:rPr>
        <w:t>Operator</w:t>
      </w:r>
      <w:r w:rsidRPr="00A27E08">
        <w:rPr>
          <w:rFonts w:ascii="Arial Narrow" w:hAnsi="Arial Narrow"/>
          <w:sz w:val="22"/>
          <w:szCs w:val="22"/>
        </w:rPr>
        <w:t xml:space="preserve"> oświadcza, że:</w:t>
      </w:r>
    </w:p>
    <w:p w14:paraId="7B055982" w14:textId="39C9806C" w:rsidR="00D15B73" w:rsidRPr="00A27E08" w:rsidRDefault="00D15B73" w:rsidP="00D15B73">
      <w:pPr>
        <w:pStyle w:val="Akapitzlist"/>
        <w:numPr>
          <w:ilvl w:val="0"/>
          <w:numId w:val="64"/>
        </w:numPr>
        <w:tabs>
          <w:tab w:val="left" w:pos="1985"/>
        </w:tabs>
        <w:spacing w:after="0" w:line="300" w:lineRule="atLeast"/>
        <w:ind w:left="567" w:hanging="283"/>
        <w:contextualSpacing w:val="0"/>
        <w:jc w:val="both"/>
        <w:rPr>
          <w:rFonts w:ascii="Arial Narrow" w:hAnsi="Arial Narrow"/>
          <w:b/>
        </w:rPr>
      </w:pPr>
      <w:r w:rsidRPr="00A27E08">
        <w:rPr>
          <w:rFonts w:ascii="Arial Narrow" w:hAnsi="Arial Narrow"/>
        </w:rPr>
        <w:t xml:space="preserve">wykonuje działalność telekomunikacyjną na podstawie wpisu do rejestru przedsiębiorców telekomunikacyjnych, prowadzonego przez Prezesa Urzędu Komunikacji Elektronicznej </w:t>
      </w:r>
      <w:r w:rsidR="00197A76">
        <w:rPr>
          <w:rFonts w:ascii="Arial Narrow" w:hAnsi="Arial Narrow"/>
        </w:rPr>
        <w:t>–</w:t>
      </w:r>
      <w:r w:rsidRPr="00A27E08">
        <w:rPr>
          <w:rFonts w:ascii="Arial Narrow" w:hAnsi="Arial Narrow"/>
        </w:rPr>
        <w:t xml:space="preserve"> wpis nr ……., zgodnie z kopią zaświadczenia o wpisie, stanowiącą </w:t>
      </w:r>
      <w:r w:rsidRPr="00A27E08">
        <w:rPr>
          <w:rFonts w:ascii="Arial Narrow" w:hAnsi="Arial Narrow"/>
          <w:b/>
        </w:rPr>
        <w:t>Załącznik nr</w:t>
      </w:r>
      <w:r w:rsidRPr="00A27E08">
        <w:rPr>
          <w:rFonts w:ascii="Arial Narrow" w:hAnsi="Arial Narrow"/>
        </w:rPr>
        <w:t xml:space="preserve"> </w:t>
      </w:r>
      <w:r w:rsidR="004367AE">
        <w:rPr>
          <w:rFonts w:ascii="Arial Narrow" w:hAnsi="Arial Narrow"/>
          <w:b/>
        </w:rPr>
        <w:t>3</w:t>
      </w:r>
      <w:r w:rsidRPr="00A27E08">
        <w:rPr>
          <w:rFonts w:ascii="Arial Narrow" w:hAnsi="Arial Narrow"/>
          <w:b/>
        </w:rPr>
        <w:t>,</w:t>
      </w:r>
    </w:p>
    <w:p w14:paraId="1747D35B" w14:textId="31953B65" w:rsidR="00D15B73" w:rsidRPr="00A27E08" w:rsidRDefault="00D15B73" w:rsidP="00D15B73">
      <w:pPr>
        <w:pStyle w:val="Akapitzlist"/>
        <w:numPr>
          <w:ilvl w:val="0"/>
          <w:numId w:val="64"/>
        </w:numPr>
        <w:tabs>
          <w:tab w:val="left" w:pos="1985"/>
        </w:tabs>
        <w:spacing w:after="0" w:line="300" w:lineRule="atLeast"/>
        <w:ind w:left="567" w:hanging="283"/>
        <w:contextualSpacing w:val="0"/>
        <w:jc w:val="both"/>
        <w:rPr>
          <w:rFonts w:ascii="Arial Narrow" w:hAnsi="Arial Narrow"/>
          <w:bCs/>
        </w:rPr>
      </w:pPr>
      <w:r w:rsidRPr="00A27E08">
        <w:rPr>
          <w:rFonts w:ascii="Arial Narrow" w:hAnsi="Arial Narrow"/>
          <w:bCs/>
        </w:rPr>
        <w:t>w przypadku wyboru obiektu(ów) nadawczego(</w:t>
      </w:r>
      <w:proofErr w:type="spellStart"/>
      <w:r w:rsidRPr="00A27E08">
        <w:rPr>
          <w:rFonts w:ascii="Arial Narrow" w:hAnsi="Arial Narrow"/>
          <w:bCs/>
        </w:rPr>
        <w:t>ych</w:t>
      </w:r>
      <w:proofErr w:type="spellEnd"/>
      <w:r w:rsidRPr="00A27E08">
        <w:rPr>
          <w:rFonts w:ascii="Arial Narrow" w:hAnsi="Arial Narrow"/>
          <w:bCs/>
        </w:rPr>
        <w:t>) o parametrach technicznych proponowanych przez Operatora w zał. nr 3 SWZ, do czasu uzyskania przez Nadawcę decyzji rezerwacji na te parametry zobowiązuje się przedłożyć tymczasowe Pozwolenie(</w:t>
      </w:r>
      <w:proofErr w:type="spellStart"/>
      <w:r w:rsidRPr="00A27E08">
        <w:rPr>
          <w:rFonts w:ascii="Arial Narrow" w:hAnsi="Arial Narrow"/>
          <w:bCs/>
        </w:rPr>
        <w:t>nia</w:t>
      </w:r>
      <w:proofErr w:type="spellEnd"/>
      <w:r w:rsidRPr="00A27E08">
        <w:rPr>
          <w:rFonts w:ascii="Arial Narrow" w:hAnsi="Arial Narrow"/>
          <w:bCs/>
        </w:rPr>
        <w:t>) radiowe i pokryć wszelkie koszty związane z</w:t>
      </w:r>
      <w:r w:rsidR="005D6A04">
        <w:rPr>
          <w:rFonts w:ascii="Arial Narrow" w:hAnsi="Arial Narrow"/>
          <w:bCs/>
        </w:rPr>
        <w:t> </w:t>
      </w:r>
      <w:r w:rsidRPr="00A27E08">
        <w:rPr>
          <w:rFonts w:ascii="Arial Narrow" w:hAnsi="Arial Narrow"/>
          <w:bCs/>
        </w:rPr>
        <w:t>jego(ich) uzyskaniem</w:t>
      </w:r>
      <w:r w:rsidR="00132E7F">
        <w:rPr>
          <w:rFonts w:ascii="Arial Narrow" w:hAnsi="Arial Narrow"/>
          <w:bCs/>
        </w:rPr>
        <w:t>.</w:t>
      </w:r>
      <w:r w:rsidRPr="00A27E08">
        <w:rPr>
          <w:rFonts w:ascii="Arial Narrow" w:hAnsi="Arial Narrow"/>
          <w:bCs/>
        </w:rPr>
        <w:t xml:space="preserve"> </w:t>
      </w:r>
    </w:p>
    <w:p w14:paraId="3983F8BD" w14:textId="02CBA293" w:rsidR="00D15B73" w:rsidRPr="00A27E08" w:rsidRDefault="00D15B73" w:rsidP="00D15B73">
      <w:pPr>
        <w:numPr>
          <w:ilvl w:val="0"/>
          <w:numId w:val="57"/>
        </w:numPr>
        <w:tabs>
          <w:tab w:val="left" w:pos="1985"/>
        </w:tabs>
        <w:spacing w:line="300" w:lineRule="atLeast"/>
        <w:jc w:val="both"/>
        <w:rPr>
          <w:rFonts w:ascii="Arial Narrow" w:hAnsi="Arial Narrow"/>
          <w:sz w:val="22"/>
          <w:szCs w:val="22"/>
        </w:rPr>
      </w:pPr>
      <w:r w:rsidRPr="00A27E08">
        <w:rPr>
          <w:rFonts w:ascii="Arial Narrow" w:hAnsi="Arial Narrow"/>
          <w:bCs/>
          <w:sz w:val="22"/>
          <w:szCs w:val="22"/>
        </w:rPr>
        <w:t>Nadawca</w:t>
      </w:r>
      <w:r w:rsidRPr="00A27E08">
        <w:rPr>
          <w:rFonts w:ascii="Arial Narrow" w:hAnsi="Arial Narrow"/>
          <w:sz w:val="22"/>
          <w:szCs w:val="22"/>
        </w:rPr>
        <w:t xml:space="preserve"> oświadcza, że jest jednostką radiofonii publicznej działającą na podstawie ustawy z dnia 29 grudnia 1992 r. o radiofonii i telewizji (Dz. U. z 2020 r. poz. 805) i posiada aktualne decyzje w sprawie rezerwacji częstotliwości niezbędne do rozpowszechniania programów radiowych z obiektów Operatora, których wykaz stanowi </w:t>
      </w:r>
      <w:r w:rsidRPr="00A27E08">
        <w:rPr>
          <w:rFonts w:ascii="Arial Narrow" w:hAnsi="Arial Narrow"/>
          <w:b/>
          <w:sz w:val="22"/>
          <w:szCs w:val="22"/>
        </w:rPr>
        <w:t xml:space="preserve">Załącznik nr </w:t>
      </w:r>
      <w:r w:rsidR="00351A32">
        <w:rPr>
          <w:rFonts w:ascii="Arial Narrow" w:hAnsi="Arial Narrow"/>
          <w:b/>
          <w:sz w:val="22"/>
          <w:szCs w:val="22"/>
        </w:rPr>
        <w:t>4</w:t>
      </w:r>
      <w:r w:rsidRPr="00A27E08">
        <w:rPr>
          <w:rFonts w:ascii="Arial Narrow" w:hAnsi="Arial Narrow"/>
          <w:sz w:val="22"/>
          <w:szCs w:val="22"/>
        </w:rPr>
        <w:t>.</w:t>
      </w:r>
    </w:p>
    <w:p w14:paraId="16EA4AB9" w14:textId="77777777" w:rsidR="00D15B73" w:rsidRPr="00A27E08" w:rsidRDefault="00D15B73" w:rsidP="00D15B73">
      <w:pPr>
        <w:tabs>
          <w:tab w:val="left" w:pos="1985"/>
        </w:tabs>
        <w:spacing w:line="300" w:lineRule="atLeast"/>
        <w:jc w:val="center"/>
        <w:rPr>
          <w:rFonts w:ascii="Arial Narrow" w:hAnsi="Arial Narrow"/>
          <w:sz w:val="22"/>
          <w:szCs w:val="22"/>
        </w:rPr>
      </w:pPr>
    </w:p>
    <w:p w14:paraId="35414970" w14:textId="77777777" w:rsidR="00D15B73" w:rsidRPr="00A27E08" w:rsidRDefault="00D15B73" w:rsidP="00D15B73">
      <w:pPr>
        <w:tabs>
          <w:tab w:val="left" w:pos="1985"/>
        </w:tabs>
        <w:spacing w:line="300" w:lineRule="atLeast"/>
        <w:jc w:val="center"/>
        <w:rPr>
          <w:rFonts w:ascii="Arial Narrow" w:hAnsi="Arial Narrow"/>
          <w:b/>
          <w:sz w:val="22"/>
          <w:szCs w:val="22"/>
        </w:rPr>
      </w:pPr>
      <w:r w:rsidRPr="00A27E08">
        <w:rPr>
          <w:rFonts w:ascii="Arial Narrow" w:hAnsi="Arial Narrow"/>
          <w:b/>
          <w:color w:val="000000"/>
          <w:sz w:val="22"/>
          <w:szCs w:val="22"/>
        </w:rPr>
        <w:t>§</w:t>
      </w:r>
      <w:r w:rsidRPr="00A27E08">
        <w:rPr>
          <w:rFonts w:ascii="Arial Narrow" w:hAnsi="Arial Narrow"/>
          <w:b/>
          <w:sz w:val="22"/>
          <w:szCs w:val="22"/>
        </w:rPr>
        <w:t xml:space="preserve"> 2. Przedmiot Umowy</w:t>
      </w:r>
    </w:p>
    <w:p w14:paraId="24AB2A4D" w14:textId="361737EE" w:rsidR="00D15B73" w:rsidRPr="00A27E08" w:rsidRDefault="00D15B73" w:rsidP="00D15B73">
      <w:pPr>
        <w:pStyle w:val="Tekstpodstawowy"/>
        <w:tabs>
          <w:tab w:val="left" w:pos="1985"/>
        </w:tabs>
        <w:spacing w:line="300" w:lineRule="atLeast"/>
        <w:jc w:val="both"/>
        <w:rPr>
          <w:rFonts w:ascii="Arial Narrow" w:hAnsi="Arial Narrow"/>
          <w:sz w:val="22"/>
          <w:szCs w:val="22"/>
        </w:rPr>
      </w:pPr>
      <w:r w:rsidRPr="00A27E08">
        <w:rPr>
          <w:rFonts w:ascii="Arial Narrow" w:hAnsi="Arial Narrow"/>
          <w:b w:val="0"/>
          <w:sz w:val="22"/>
          <w:szCs w:val="22"/>
        </w:rPr>
        <w:t xml:space="preserve">Przedmiotem Umowy jest świadczenie przez Operatora, wyłonionego w trybie przetargu nieograniczonego zgodnie z art. 132 </w:t>
      </w:r>
      <w:proofErr w:type="spellStart"/>
      <w:r w:rsidRPr="00A27E08">
        <w:rPr>
          <w:rFonts w:ascii="Arial Narrow" w:hAnsi="Arial Narrow"/>
          <w:b w:val="0"/>
          <w:sz w:val="22"/>
          <w:szCs w:val="22"/>
        </w:rPr>
        <w:t>pzp</w:t>
      </w:r>
      <w:proofErr w:type="spellEnd"/>
      <w:r w:rsidRPr="00A27E08">
        <w:rPr>
          <w:rFonts w:ascii="Arial Narrow" w:hAnsi="Arial Narrow"/>
          <w:b w:val="0"/>
          <w:sz w:val="22"/>
          <w:szCs w:val="22"/>
        </w:rPr>
        <w:t xml:space="preserve">, na rzecz Nadawcy usług </w:t>
      </w:r>
      <w:proofErr w:type="spellStart"/>
      <w:r w:rsidR="008607A4">
        <w:rPr>
          <w:rFonts w:ascii="Arial Narrow" w:hAnsi="Arial Narrow"/>
          <w:b w:val="0"/>
          <w:sz w:val="22"/>
          <w:szCs w:val="22"/>
          <w:lang w:val="pl-PL"/>
        </w:rPr>
        <w:t>dosyłu</w:t>
      </w:r>
      <w:proofErr w:type="spellEnd"/>
      <w:r w:rsidR="008607A4">
        <w:rPr>
          <w:rFonts w:ascii="Arial Narrow" w:hAnsi="Arial Narrow"/>
          <w:b w:val="0"/>
          <w:sz w:val="22"/>
          <w:szCs w:val="22"/>
          <w:lang w:val="pl-PL"/>
        </w:rPr>
        <w:t xml:space="preserve"> i </w:t>
      </w:r>
      <w:r w:rsidRPr="00A27E08">
        <w:rPr>
          <w:rFonts w:ascii="Arial Narrow" w:hAnsi="Arial Narrow"/>
          <w:b w:val="0"/>
          <w:sz w:val="22"/>
          <w:szCs w:val="22"/>
        </w:rPr>
        <w:t>rozpowszechniania programu Radia Białystok S.A., szczegółowo określonych w SWZ i ofercie, któr</w:t>
      </w:r>
      <w:r w:rsidR="006C27DA">
        <w:rPr>
          <w:rFonts w:ascii="Arial Narrow" w:hAnsi="Arial Narrow"/>
          <w:b w:val="0"/>
          <w:sz w:val="22"/>
          <w:szCs w:val="22"/>
          <w:lang w:val="pl-PL"/>
        </w:rPr>
        <w:t>ą</w:t>
      </w:r>
      <w:r w:rsidRPr="00A27E08">
        <w:rPr>
          <w:rFonts w:ascii="Arial Narrow" w:hAnsi="Arial Narrow"/>
          <w:b w:val="0"/>
          <w:sz w:val="22"/>
          <w:szCs w:val="22"/>
        </w:rPr>
        <w:t xml:space="preserve"> </w:t>
      </w:r>
      <w:r w:rsidR="000A40FE">
        <w:rPr>
          <w:rFonts w:ascii="Arial Narrow" w:hAnsi="Arial Narrow"/>
          <w:b w:val="0"/>
          <w:sz w:val="22"/>
          <w:szCs w:val="22"/>
          <w:lang w:val="pl-PL"/>
        </w:rPr>
        <w:t>złożył Operator</w:t>
      </w:r>
      <w:r w:rsidRPr="00A27E08">
        <w:rPr>
          <w:rFonts w:ascii="Arial Narrow" w:hAnsi="Arial Narrow"/>
          <w:b w:val="0"/>
          <w:sz w:val="22"/>
          <w:szCs w:val="22"/>
        </w:rPr>
        <w:t>.</w:t>
      </w:r>
    </w:p>
    <w:p w14:paraId="558292EE" w14:textId="77777777" w:rsidR="00D15B73" w:rsidRPr="00A27E08" w:rsidRDefault="00D15B73" w:rsidP="00D15B73">
      <w:pPr>
        <w:tabs>
          <w:tab w:val="left" w:pos="1985"/>
        </w:tabs>
        <w:spacing w:line="300" w:lineRule="atLeast"/>
        <w:ind w:left="142" w:hanging="142"/>
        <w:jc w:val="center"/>
        <w:rPr>
          <w:rFonts w:ascii="Arial Narrow" w:hAnsi="Arial Narrow"/>
          <w:sz w:val="22"/>
          <w:szCs w:val="22"/>
        </w:rPr>
      </w:pPr>
    </w:p>
    <w:p w14:paraId="0D4B8ED4" w14:textId="77777777" w:rsidR="00D15B73" w:rsidRPr="00A27E08" w:rsidRDefault="00D15B73" w:rsidP="00D15B73">
      <w:pPr>
        <w:tabs>
          <w:tab w:val="left" w:pos="1985"/>
        </w:tabs>
        <w:spacing w:line="300" w:lineRule="atLeast"/>
        <w:jc w:val="center"/>
        <w:rPr>
          <w:rFonts w:ascii="Arial Narrow" w:hAnsi="Arial Narrow"/>
          <w:b/>
          <w:bCs/>
          <w:sz w:val="22"/>
          <w:szCs w:val="22"/>
        </w:rPr>
      </w:pPr>
      <w:r w:rsidRPr="00A27E08">
        <w:rPr>
          <w:rFonts w:ascii="Arial Narrow" w:hAnsi="Arial Narrow"/>
          <w:b/>
          <w:color w:val="000000"/>
          <w:sz w:val="22"/>
          <w:szCs w:val="22"/>
        </w:rPr>
        <w:t>§</w:t>
      </w:r>
      <w:r w:rsidRPr="00A27E08">
        <w:rPr>
          <w:rFonts w:ascii="Arial Narrow" w:hAnsi="Arial Narrow"/>
          <w:b/>
          <w:bCs/>
          <w:sz w:val="22"/>
          <w:szCs w:val="22"/>
        </w:rPr>
        <w:t xml:space="preserve"> 3. Zobowiązania Operatora</w:t>
      </w:r>
    </w:p>
    <w:p w14:paraId="26B310BE" w14:textId="77777777" w:rsidR="00D15B73" w:rsidRPr="00A27E08" w:rsidRDefault="00D15B73" w:rsidP="00D15B73">
      <w:pPr>
        <w:pStyle w:val="Tekstpodstawowy2"/>
        <w:tabs>
          <w:tab w:val="left" w:pos="1985"/>
        </w:tabs>
        <w:spacing w:line="300" w:lineRule="atLeast"/>
        <w:rPr>
          <w:szCs w:val="22"/>
        </w:rPr>
      </w:pPr>
      <w:r w:rsidRPr="00A27E08">
        <w:rPr>
          <w:szCs w:val="22"/>
        </w:rPr>
        <w:t>W wykonaniu przedmiotu Umowy Operator zobowiązuje się do:</w:t>
      </w:r>
    </w:p>
    <w:p w14:paraId="3E960591" w14:textId="7FA06B9F" w:rsidR="00D15B73" w:rsidRPr="00A27E08" w:rsidRDefault="00D15B73" w:rsidP="00D15B73">
      <w:pPr>
        <w:numPr>
          <w:ilvl w:val="0"/>
          <w:numId w:val="59"/>
        </w:numPr>
        <w:tabs>
          <w:tab w:val="left" w:pos="426"/>
        </w:tabs>
        <w:spacing w:line="300" w:lineRule="atLeast"/>
        <w:jc w:val="both"/>
        <w:rPr>
          <w:rFonts w:ascii="Arial Narrow" w:hAnsi="Arial Narrow"/>
          <w:sz w:val="22"/>
          <w:szCs w:val="22"/>
        </w:rPr>
      </w:pPr>
      <w:r w:rsidRPr="00A27E08">
        <w:rPr>
          <w:rFonts w:ascii="Arial Narrow" w:hAnsi="Arial Narrow"/>
          <w:sz w:val="22"/>
          <w:szCs w:val="22"/>
        </w:rPr>
        <w:t xml:space="preserve">Całodobowego rozpowszechniania Sygnałów przez posiadane radiofoniczne stacje nadawcze, na zasadach określonych w </w:t>
      </w:r>
      <w:r w:rsidRPr="00A27E08">
        <w:rPr>
          <w:rFonts w:ascii="Arial Narrow" w:hAnsi="Arial Narrow"/>
          <w:b/>
          <w:sz w:val="22"/>
          <w:szCs w:val="22"/>
        </w:rPr>
        <w:t>Załączniku nr 5</w:t>
      </w:r>
      <w:r w:rsidRPr="00A27E08">
        <w:rPr>
          <w:rFonts w:ascii="Arial Narrow" w:hAnsi="Arial Narrow"/>
          <w:sz w:val="22"/>
          <w:szCs w:val="22"/>
        </w:rPr>
        <w:t xml:space="preserve"> do umowy </w:t>
      </w:r>
      <w:r w:rsidR="00197A76">
        <w:rPr>
          <w:rFonts w:ascii="Arial Narrow" w:hAnsi="Arial Narrow"/>
          <w:sz w:val="22"/>
          <w:szCs w:val="22"/>
        </w:rPr>
        <w:t>–</w:t>
      </w:r>
      <w:r w:rsidRPr="00A27E08">
        <w:rPr>
          <w:rFonts w:ascii="Arial Narrow" w:hAnsi="Arial Narrow"/>
          <w:sz w:val="22"/>
          <w:szCs w:val="22"/>
        </w:rPr>
        <w:t xml:space="preserve"> Regulamin współpracy technicznej</w:t>
      </w:r>
      <w:r w:rsidR="00132E7F">
        <w:rPr>
          <w:rFonts w:ascii="Arial Narrow" w:hAnsi="Arial Narrow"/>
          <w:sz w:val="22"/>
          <w:szCs w:val="22"/>
        </w:rPr>
        <w:t>.</w:t>
      </w:r>
    </w:p>
    <w:p w14:paraId="1C605C87" w14:textId="4F98AD27" w:rsidR="00D15B73" w:rsidRPr="00A27E08" w:rsidRDefault="00D15B73" w:rsidP="00D15B73">
      <w:pPr>
        <w:numPr>
          <w:ilvl w:val="0"/>
          <w:numId w:val="59"/>
        </w:numPr>
        <w:tabs>
          <w:tab w:val="left" w:pos="1985"/>
        </w:tabs>
        <w:spacing w:line="300" w:lineRule="atLeast"/>
        <w:jc w:val="both"/>
        <w:rPr>
          <w:rFonts w:ascii="Arial Narrow" w:hAnsi="Arial Narrow"/>
          <w:sz w:val="22"/>
          <w:szCs w:val="22"/>
        </w:rPr>
      </w:pPr>
      <w:r w:rsidRPr="00A27E08">
        <w:rPr>
          <w:rFonts w:ascii="Arial Narrow" w:hAnsi="Arial Narrow"/>
          <w:sz w:val="22"/>
          <w:szCs w:val="22"/>
        </w:rPr>
        <w:t xml:space="preserve">Przestrzegania zasad współpracy określonych w </w:t>
      </w:r>
      <w:r w:rsidRPr="00A27E08">
        <w:rPr>
          <w:rFonts w:ascii="Arial Narrow" w:hAnsi="Arial Narrow"/>
          <w:b/>
          <w:sz w:val="22"/>
          <w:szCs w:val="22"/>
        </w:rPr>
        <w:t xml:space="preserve">Załączniku nr 5 </w:t>
      </w:r>
      <w:r w:rsidRPr="00A27E08">
        <w:rPr>
          <w:rFonts w:ascii="Arial Narrow" w:hAnsi="Arial Narrow"/>
          <w:sz w:val="22"/>
          <w:szCs w:val="22"/>
        </w:rPr>
        <w:t xml:space="preserve">do umowy </w:t>
      </w:r>
      <w:r w:rsidR="00197A76">
        <w:rPr>
          <w:rFonts w:ascii="Arial Narrow" w:hAnsi="Arial Narrow"/>
          <w:sz w:val="22"/>
          <w:szCs w:val="22"/>
        </w:rPr>
        <w:t>–</w:t>
      </w:r>
      <w:r w:rsidRPr="00A27E08">
        <w:rPr>
          <w:rFonts w:ascii="Arial Narrow" w:hAnsi="Arial Narrow"/>
          <w:sz w:val="22"/>
          <w:szCs w:val="22"/>
        </w:rPr>
        <w:t xml:space="preserve"> Regulamin współpracy technicznej</w:t>
      </w:r>
      <w:r w:rsidR="00132E7F">
        <w:rPr>
          <w:rFonts w:ascii="Arial Narrow" w:hAnsi="Arial Narrow"/>
          <w:sz w:val="22"/>
          <w:szCs w:val="22"/>
        </w:rPr>
        <w:t>.</w:t>
      </w:r>
    </w:p>
    <w:p w14:paraId="37CA5A25" w14:textId="130D6862" w:rsidR="00D15B73" w:rsidRPr="00A27E08" w:rsidRDefault="00D15B73" w:rsidP="00D15B73">
      <w:pPr>
        <w:numPr>
          <w:ilvl w:val="0"/>
          <w:numId w:val="59"/>
        </w:numPr>
        <w:tabs>
          <w:tab w:val="left" w:pos="1985"/>
        </w:tabs>
        <w:spacing w:line="300" w:lineRule="atLeast"/>
        <w:jc w:val="both"/>
        <w:rPr>
          <w:rFonts w:ascii="Arial Narrow" w:hAnsi="Arial Narrow"/>
          <w:sz w:val="22"/>
          <w:szCs w:val="22"/>
        </w:rPr>
      </w:pPr>
      <w:r w:rsidRPr="00A27E08">
        <w:rPr>
          <w:rFonts w:ascii="Arial Narrow" w:hAnsi="Arial Narrow"/>
          <w:sz w:val="22"/>
          <w:szCs w:val="22"/>
        </w:rPr>
        <w:lastRenderedPageBreak/>
        <w:t>Posiadania odpowiednich decyzji administracyjnych uprawniających do świadczenia usług zgodnie z Umową, będących w posiadaniu Operatora nie później niż na dzień składania oferty.</w:t>
      </w:r>
    </w:p>
    <w:p w14:paraId="0364BEDA" w14:textId="1D2A9358" w:rsidR="00D15B73" w:rsidRPr="00132E7F" w:rsidRDefault="00D15B73" w:rsidP="003B3E33">
      <w:pPr>
        <w:numPr>
          <w:ilvl w:val="0"/>
          <w:numId w:val="59"/>
        </w:numPr>
        <w:tabs>
          <w:tab w:val="left" w:pos="1985"/>
        </w:tabs>
        <w:spacing w:line="300" w:lineRule="atLeast"/>
        <w:jc w:val="both"/>
        <w:rPr>
          <w:rFonts w:ascii="Arial Narrow" w:hAnsi="Arial Narrow"/>
          <w:sz w:val="22"/>
          <w:szCs w:val="22"/>
        </w:rPr>
      </w:pPr>
      <w:r w:rsidRPr="00132E7F">
        <w:rPr>
          <w:rFonts w:ascii="Arial Narrow" w:hAnsi="Arial Narrow"/>
          <w:sz w:val="22"/>
          <w:szCs w:val="22"/>
        </w:rPr>
        <w:t xml:space="preserve">Dokonywania rozliczeń za wykonane usługi będące przedmiotem Umowy zgodnie z zasadami określonymi w </w:t>
      </w:r>
      <w:r w:rsidRPr="00132E7F">
        <w:rPr>
          <w:rFonts w:ascii="Arial Narrow" w:hAnsi="Arial Narrow"/>
          <w:b/>
          <w:sz w:val="22"/>
          <w:szCs w:val="22"/>
        </w:rPr>
        <w:t xml:space="preserve">Załączniku nr 6 </w:t>
      </w:r>
      <w:r w:rsidRPr="00132E7F">
        <w:rPr>
          <w:rFonts w:ascii="Arial Narrow" w:hAnsi="Arial Narrow"/>
          <w:sz w:val="22"/>
          <w:szCs w:val="22"/>
        </w:rPr>
        <w:t xml:space="preserve">do umowy </w:t>
      </w:r>
      <w:r w:rsidR="00132E7F">
        <w:rPr>
          <w:rFonts w:ascii="Arial Narrow" w:hAnsi="Arial Narrow"/>
          <w:sz w:val="22"/>
          <w:szCs w:val="22"/>
        </w:rPr>
        <w:t>–</w:t>
      </w:r>
      <w:r w:rsidRPr="00132E7F">
        <w:rPr>
          <w:rFonts w:ascii="Arial Narrow" w:hAnsi="Arial Narrow"/>
          <w:sz w:val="22"/>
          <w:szCs w:val="22"/>
        </w:rPr>
        <w:t xml:space="preserve"> Warunki finansowe.</w:t>
      </w:r>
    </w:p>
    <w:p w14:paraId="4AFA572F" w14:textId="77777777" w:rsidR="00D15B73" w:rsidRPr="00A27E08" w:rsidRDefault="00D15B73" w:rsidP="00D15B73">
      <w:pPr>
        <w:tabs>
          <w:tab w:val="left" w:pos="1985"/>
        </w:tabs>
        <w:spacing w:line="300" w:lineRule="atLeast"/>
        <w:jc w:val="center"/>
        <w:rPr>
          <w:rFonts w:ascii="Arial Narrow" w:hAnsi="Arial Narrow"/>
          <w:b/>
          <w:color w:val="000000"/>
          <w:sz w:val="22"/>
          <w:szCs w:val="22"/>
        </w:rPr>
      </w:pPr>
    </w:p>
    <w:p w14:paraId="00EF8370" w14:textId="77777777" w:rsidR="00D15B73" w:rsidRPr="00A27E08" w:rsidRDefault="00D15B73" w:rsidP="00D15B73">
      <w:pPr>
        <w:tabs>
          <w:tab w:val="left" w:pos="1985"/>
        </w:tabs>
        <w:spacing w:line="300" w:lineRule="atLeast"/>
        <w:jc w:val="center"/>
        <w:rPr>
          <w:rFonts w:ascii="Arial Narrow" w:hAnsi="Arial Narrow"/>
          <w:b/>
          <w:bCs/>
          <w:sz w:val="22"/>
          <w:szCs w:val="22"/>
        </w:rPr>
      </w:pPr>
      <w:r w:rsidRPr="00A27E08">
        <w:rPr>
          <w:rFonts w:ascii="Arial Narrow" w:hAnsi="Arial Narrow"/>
          <w:b/>
          <w:color w:val="000000"/>
          <w:sz w:val="22"/>
          <w:szCs w:val="22"/>
        </w:rPr>
        <w:t>§</w:t>
      </w:r>
      <w:r w:rsidRPr="00A27E08">
        <w:rPr>
          <w:rFonts w:ascii="Arial Narrow" w:hAnsi="Arial Narrow"/>
          <w:b/>
          <w:bCs/>
          <w:sz w:val="22"/>
          <w:szCs w:val="22"/>
        </w:rPr>
        <w:t xml:space="preserve"> 4. Zobowiązania Nadawcy</w:t>
      </w:r>
    </w:p>
    <w:p w14:paraId="7F921F99" w14:textId="77777777" w:rsidR="00D15B73" w:rsidRPr="00A27E08" w:rsidRDefault="00D15B73" w:rsidP="00D15B73">
      <w:pPr>
        <w:pStyle w:val="Tekstpodstawowy2"/>
        <w:tabs>
          <w:tab w:val="left" w:pos="1985"/>
        </w:tabs>
        <w:spacing w:line="300" w:lineRule="atLeast"/>
        <w:rPr>
          <w:szCs w:val="22"/>
        </w:rPr>
      </w:pPr>
      <w:r w:rsidRPr="00A27E08">
        <w:rPr>
          <w:szCs w:val="22"/>
        </w:rPr>
        <w:t>W wykonaniu przedmiotu Umowy Nadawca</w:t>
      </w:r>
      <w:r w:rsidRPr="00A27E08">
        <w:rPr>
          <w:b/>
          <w:szCs w:val="22"/>
        </w:rPr>
        <w:t xml:space="preserve"> </w:t>
      </w:r>
      <w:r w:rsidRPr="00A27E08">
        <w:rPr>
          <w:szCs w:val="22"/>
        </w:rPr>
        <w:t>zobowiązuje się do:</w:t>
      </w:r>
    </w:p>
    <w:p w14:paraId="23D32E77" w14:textId="75FF48A9" w:rsidR="00D15B73" w:rsidRPr="00A27E08" w:rsidRDefault="00D15B73" w:rsidP="00D15B73">
      <w:pPr>
        <w:numPr>
          <w:ilvl w:val="0"/>
          <w:numId w:val="58"/>
        </w:numPr>
        <w:tabs>
          <w:tab w:val="left" w:pos="1985"/>
        </w:tabs>
        <w:spacing w:line="300" w:lineRule="atLeast"/>
        <w:jc w:val="both"/>
        <w:rPr>
          <w:rFonts w:ascii="Arial Narrow" w:hAnsi="Arial Narrow"/>
          <w:sz w:val="22"/>
          <w:szCs w:val="22"/>
        </w:rPr>
      </w:pPr>
      <w:r w:rsidRPr="00A27E08">
        <w:rPr>
          <w:rFonts w:ascii="Arial Narrow" w:hAnsi="Arial Narrow"/>
          <w:sz w:val="22"/>
          <w:szCs w:val="22"/>
        </w:rPr>
        <w:t xml:space="preserve">Zapłaty na rzecz Operatora wynagrodzenia z tytułu wykonania Umowy według zasad określonych w </w:t>
      </w:r>
      <w:r w:rsidRPr="00A27E08">
        <w:rPr>
          <w:rFonts w:ascii="Arial Narrow" w:hAnsi="Arial Narrow"/>
          <w:b/>
          <w:sz w:val="22"/>
          <w:szCs w:val="22"/>
        </w:rPr>
        <w:t xml:space="preserve">Załączniku nr 6  </w:t>
      </w:r>
      <w:r w:rsidR="00132E7F" w:rsidRPr="00132E7F">
        <w:rPr>
          <w:rFonts w:ascii="Arial Narrow" w:hAnsi="Arial Narrow"/>
          <w:bCs/>
          <w:sz w:val="22"/>
          <w:szCs w:val="22"/>
        </w:rPr>
        <w:t>d</w:t>
      </w:r>
      <w:r w:rsidRPr="00132E7F">
        <w:rPr>
          <w:rFonts w:ascii="Arial Narrow" w:hAnsi="Arial Narrow"/>
          <w:bCs/>
          <w:sz w:val="22"/>
          <w:szCs w:val="22"/>
        </w:rPr>
        <w:t xml:space="preserve">o umowy </w:t>
      </w:r>
      <w:r w:rsidR="00132E7F" w:rsidRPr="00132E7F">
        <w:rPr>
          <w:rFonts w:ascii="Arial Narrow" w:hAnsi="Arial Narrow"/>
          <w:bCs/>
          <w:sz w:val="22"/>
          <w:szCs w:val="22"/>
        </w:rPr>
        <w:t>–</w:t>
      </w:r>
      <w:r w:rsidRPr="00A27E08">
        <w:rPr>
          <w:rFonts w:ascii="Arial Narrow" w:hAnsi="Arial Narrow"/>
          <w:b/>
          <w:sz w:val="22"/>
          <w:szCs w:val="22"/>
        </w:rPr>
        <w:t xml:space="preserve"> </w:t>
      </w:r>
      <w:r w:rsidRPr="00A27E08">
        <w:rPr>
          <w:rFonts w:ascii="Arial Narrow" w:hAnsi="Arial Narrow"/>
          <w:sz w:val="22"/>
          <w:szCs w:val="22"/>
        </w:rPr>
        <w:t>Warunki finansowe</w:t>
      </w:r>
    </w:p>
    <w:p w14:paraId="77AA503D" w14:textId="5B7CFFF4" w:rsidR="00D15B73" w:rsidRPr="00A27E08" w:rsidRDefault="00D15B73" w:rsidP="00D15B73">
      <w:pPr>
        <w:numPr>
          <w:ilvl w:val="0"/>
          <w:numId w:val="58"/>
        </w:numPr>
        <w:tabs>
          <w:tab w:val="left" w:pos="1985"/>
        </w:tabs>
        <w:spacing w:line="300" w:lineRule="atLeast"/>
        <w:jc w:val="both"/>
        <w:rPr>
          <w:rFonts w:ascii="Arial Narrow" w:hAnsi="Arial Narrow"/>
          <w:sz w:val="22"/>
          <w:szCs w:val="22"/>
        </w:rPr>
      </w:pPr>
      <w:r w:rsidRPr="00A27E08">
        <w:rPr>
          <w:rFonts w:ascii="Arial Narrow" w:hAnsi="Arial Narrow"/>
          <w:sz w:val="22"/>
          <w:szCs w:val="22"/>
        </w:rPr>
        <w:t xml:space="preserve">Przestrzegania zasad współpracy określonych w </w:t>
      </w:r>
      <w:r w:rsidRPr="00A27E08">
        <w:rPr>
          <w:rFonts w:ascii="Arial Narrow" w:hAnsi="Arial Narrow"/>
          <w:b/>
          <w:sz w:val="22"/>
          <w:szCs w:val="22"/>
        </w:rPr>
        <w:t xml:space="preserve">Załączniku nr 5 </w:t>
      </w:r>
      <w:r w:rsidRPr="00A27E08">
        <w:rPr>
          <w:rFonts w:ascii="Arial Narrow" w:hAnsi="Arial Narrow"/>
          <w:sz w:val="22"/>
          <w:szCs w:val="22"/>
        </w:rPr>
        <w:t xml:space="preserve">do umowy </w:t>
      </w:r>
      <w:r w:rsidR="00132E7F">
        <w:rPr>
          <w:rFonts w:ascii="Arial Narrow" w:hAnsi="Arial Narrow"/>
          <w:sz w:val="22"/>
          <w:szCs w:val="22"/>
        </w:rPr>
        <w:t>–</w:t>
      </w:r>
      <w:r w:rsidRPr="00A27E08">
        <w:rPr>
          <w:rFonts w:ascii="Arial Narrow" w:hAnsi="Arial Narrow"/>
          <w:sz w:val="22"/>
          <w:szCs w:val="22"/>
        </w:rPr>
        <w:t xml:space="preserve"> Regulamin współpracy technicznej.</w:t>
      </w:r>
    </w:p>
    <w:p w14:paraId="5BD5192A" w14:textId="77777777" w:rsidR="00D15B73" w:rsidRPr="00A27E08" w:rsidRDefault="00D15B73" w:rsidP="00D15B73">
      <w:pPr>
        <w:numPr>
          <w:ilvl w:val="0"/>
          <w:numId w:val="58"/>
        </w:numPr>
        <w:tabs>
          <w:tab w:val="left" w:pos="1985"/>
        </w:tabs>
        <w:spacing w:line="300" w:lineRule="atLeast"/>
        <w:jc w:val="both"/>
        <w:rPr>
          <w:rFonts w:ascii="Arial Narrow" w:hAnsi="Arial Narrow"/>
          <w:sz w:val="22"/>
          <w:szCs w:val="22"/>
        </w:rPr>
      </w:pPr>
      <w:r w:rsidRPr="00A27E08">
        <w:rPr>
          <w:rFonts w:ascii="Arial Narrow" w:hAnsi="Arial Narrow"/>
          <w:sz w:val="22"/>
          <w:szCs w:val="22"/>
        </w:rPr>
        <w:t>Niezbędnej współpracy z Operatorem w sprawach związanych z uzyskaniem przez Operatora wymaganych przez przepisy prawa decyzji administracyjnych uprawniających do świadczenia usług zgodnie z Umową.</w:t>
      </w:r>
    </w:p>
    <w:p w14:paraId="19333468" w14:textId="77777777" w:rsidR="00D15B73" w:rsidRPr="00A27E08" w:rsidRDefault="00D15B73" w:rsidP="00D15B73">
      <w:pPr>
        <w:tabs>
          <w:tab w:val="left" w:pos="1985"/>
        </w:tabs>
        <w:spacing w:line="300" w:lineRule="atLeast"/>
        <w:jc w:val="center"/>
        <w:rPr>
          <w:rFonts w:ascii="Arial Narrow" w:hAnsi="Arial Narrow"/>
          <w:b/>
          <w:color w:val="000000"/>
          <w:sz w:val="22"/>
          <w:szCs w:val="22"/>
        </w:rPr>
      </w:pPr>
    </w:p>
    <w:p w14:paraId="5C6E2C95" w14:textId="77777777" w:rsidR="00D15B73" w:rsidRPr="00A27E08" w:rsidRDefault="00D15B73" w:rsidP="00D15B73">
      <w:pPr>
        <w:tabs>
          <w:tab w:val="left" w:pos="1985"/>
        </w:tabs>
        <w:spacing w:line="300" w:lineRule="atLeast"/>
        <w:jc w:val="center"/>
        <w:rPr>
          <w:rFonts w:ascii="Arial Narrow" w:hAnsi="Arial Narrow"/>
          <w:b/>
          <w:bCs/>
          <w:sz w:val="22"/>
          <w:szCs w:val="22"/>
        </w:rPr>
      </w:pPr>
      <w:r w:rsidRPr="00A27E08">
        <w:rPr>
          <w:rFonts w:ascii="Arial Narrow" w:hAnsi="Arial Narrow"/>
          <w:b/>
          <w:color w:val="000000"/>
          <w:sz w:val="22"/>
          <w:szCs w:val="22"/>
        </w:rPr>
        <w:t>§</w:t>
      </w:r>
      <w:r w:rsidRPr="00A27E08">
        <w:rPr>
          <w:rFonts w:ascii="Arial Narrow" w:hAnsi="Arial Narrow"/>
          <w:b/>
          <w:bCs/>
          <w:sz w:val="22"/>
          <w:szCs w:val="22"/>
        </w:rPr>
        <w:t xml:space="preserve"> 5. Odpowiedzialność</w:t>
      </w:r>
    </w:p>
    <w:p w14:paraId="09B12FD1" w14:textId="77777777" w:rsidR="00D15B73" w:rsidRPr="00A27E08" w:rsidRDefault="00D15B73" w:rsidP="00D15B73">
      <w:pPr>
        <w:pStyle w:val="numerowanie"/>
        <w:numPr>
          <w:ilvl w:val="0"/>
          <w:numId w:val="56"/>
        </w:numPr>
        <w:tabs>
          <w:tab w:val="left" w:pos="1985"/>
        </w:tabs>
        <w:spacing w:line="300" w:lineRule="atLeast"/>
        <w:ind w:left="357" w:hanging="357"/>
        <w:rPr>
          <w:rFonts w:ascii="Arial Narrow" w:hAnsi="Arial Narrow"/>
          <w:sz w:val="22"/>
          <w:szCs w:val="22"/>
        </w:rPr>
      </w:pPr>
      <w:r w:rsidRPr="00A27E08">
        <w:rPr>
          <w:rFonts w:ascii="Arial Narrow" w:hAnsi="Arial Narrow"/>
          <w:sz w:val="22"/>
          <w:szCs w:val="22"/>
        </w:rPr>
        <w:t xml:space="preserve">Operator jest zobowiązany do naprawienia szkody wynikłej z niewykonania lub nienależytego wykonania Umowy na zasadach określonych w </w:t>
      </w:r>
      <w:r w:rsidRPr="00132E7F">
        <w:rPr>
          <w:rFonts w:ascii="Arial Narrow" w:hAnsi="Arial Narrow"/>
          <w:b/>
          <w:bCs/>
          <w:sz w:val="22"/>
          <w:szCs w:val="22"/>
        </w:rPr>
        <w:t>Załączniku nr 6</w:t>
      </w:r>
      <w:r w:rsidRPr="00A27E08">
        <w:rPr>
          <w:rFonts w:ascii="Arial Narrow" w:hAnsi="Arial Narrow"/>
          <w:sz w:val="22"/>
          <w:szCs w:val="22"/>
        </w:rPr>
        <w:t>. Odpowiedzialność nie obejmuje odszkodowania za utracone korzyści, chyba że szkoda została wyrządzona przez Operatora umyślnie.</w:t>
      </w:r>
    </w:p>
    <w:p w14:paraId="6D8416AD" w14:textId="07B04FFA" w:rsidR="00D15B73" w:rsidRPr="00A27E08" w:rsidRDefault="00D15B73" w:rsidP="00C60FC9">
      <w:pPr>
        <w:pStyle w:val="numerowanie"/>
        <w:numPr>
          <w:ilvl w:val="0"/>
          <w:numId w:val="56"/>
        </w:numPr>
        <w:tabs>
          <w:tab w:val="left" w:pos="1985"/>
        </w:tabs>
        <w:spacing w:line="276" w:lineRule="auto"/>
        <w:ind w:left="357" w:hanging="357"/>
        <w:rPr>
          <w:rFonts w:ascii="Arial Narrow" w:hAnsi="Arial Narrow"/>
          <w:sz w:val="22"/>
          <w:szCs w:val="22"/>
        </w:rPr>
      </w:pPr>
      <w:r w:rsidRPr="00A27E08">
        <w:rPr>
          <w:rFonts w:ascii="Arial Narrow" w:hAnsi="Arial Narrow"/>
          <w:sz w:val="22"/>
          <w:szCs w:val="22"/>
        </w:rPr>
        <w:t xml:space="preserve">Przerwa będąca skutkiem braku zasilania energetycznego obiektu nadawczego z przyczyn tkwiących poza systemem zasilania energetycznego obiektu nadawczego, w szczególności awarii sieci przedsiębiorcy energetycznego </w:t>
      </w:r>
      <w:r w:rsidR="004E2AC0">
        <w:rPr>
          <w:rFonts w:ascii="Arial Narrow" w:hAnsi="Arial Narrow"/>
          <w:sz w:val="22"/>
          <w:szCs w:val="22"/>
        </w:rPr>
        <w:t>–</w:t>
      </w:r>
      <w:r w:rsidRPr="00A27E08">
        <w:rPr>
          <w:rFonts w:ascii="Arial Narrow" w:hAnsi="Arial Narrow"/>
          <w:sz w:val="22"/>
          <w:szCs w:val="22"/>
        </w:rPr>
        <w:t xml:space="preserve"> zarówno operatora sieci dystrybucyjnej</w:t>
      </w:r>
      <w:r w:rsidR="004E2AC0">
        <w:rPr>
          <w:rFonts w:ascii="Arial Narrow" w:hAnsi="Arial Narrow"/>
          <w:sz w:val="22"/>
          <w:szCs w:val="22"/>
        </w:rPr>
        <w:t>,</w:t>
      </w:r>
      <w:r w:rsidRPr="00A27E08">
        <w:rPr>
          <w:rFonts w:ascii="Arial Narrow" w:hAnsi="Arial Narrow"/>
          <w:sz w:val="22"/>
          <w:szCs w:val="22"/>
        </w:rPr>
        <w:t xml:space="preserve"> jak i dostawcy energii, nie jest przerwą z przyczyn leżących po stronie Operatora.</w:t>
      </w:r>
    </w:p>
    <w:p w14:paraId="7F66DC10" w14:textId="77777777" w:rsidR="00D15B73" w:rsidRPr="00A27E08" w:rsidRDefault="00D15B73" w:rsidP="00D15B73">
      <w:pPr>
        <w:pStyle w:val="numerowanie"/>
        <w:tabs>
          <w:tab w:val="clear" w:pos="454"/>
          <w:tab w:val="left" w:pos="1985"/>
        </w:tabs>
        <w:spacing w:line="300" w:lineRule="atLeast"/>
        <w:rPr>
          <w:rFonts w:ascii="Arial Narrow" w:hAnsi="Arial Narrow"/>
          <w:sz w:val="22"/>
          <w:szCs w:val="22"/>
        </w:rPr>
      </w:pPr>
    </w:p>
    <w:p w14:paraId="28153D56" w14:textId="77777777" w:rsidR="00D15B73" w:rsidRPr="00A27E08" w:rsidRDefault="00D15B73" w:rsidP="00D15B73">
      <w:pPr>
        <w:pStyle w:val="numerowanie"/>
        <w:tabs>
          <w:tab w:val="clear" w:pos="454"/>
          <w:tab w:val="left" w:pos="1985"/>
        </w:tabs>
        <w:spacing w:line="300" w:lineRule="atLeast"/>
        <w:jc w:val="center"/>
        <w:rPr>
          <w:rFonts w:ascii="Arial Narrow" w:hAnsi="Arial Narrow"/>
          <w:b/>
          <w:bCs/>
          <w:sz w:val="22"/>
          <w:szCs w:val="22"/>
        </w:rPr>
      </w:pPr>
      <w:r w:rsidRPr="00A27E08">
        <w:rPr>
          <w:rFonts w:ascii="Arial Narrow" w:hAnsi="Arial Narrow"/>
          <w:b/>
          <w:color w:val="000000"/>
          <w:sz w:val="22"/>
          <w:szCs w:val="22"/>
        </w:rPr>
        <w:t>§</w:t>
      </w:r>
      <w:r w:rsidRPr="00A27E08">
        <w:rPr>
          <w:rFonts w:ascii="Arial Narrow" w:hAnsi="Arial Narrow"/>
          <w:b/>
          <w:bCs/>
          <w:sz w:val="22"/>
          <w:szCs w:val="22"/>
        </w:rPr>
        <w:t xml:space="preserve"> 6. Zabezpieczenie</w:t>
      </w:r>
    </w:p>
    <w:p w14:paraId="51DED8E5" w14:textId="77777777" w:rsidR="00D15B73" w:rsidRPr="00A27E08" w:rsidRDefault="00D15B73" w:rsidP="00C60FC9">
      <w:pPr>
        <w:numPr>
          <w:ilvl w:val="0"/>
          <w:numId w:val="60"/>
        </w:numPr>
        <w:tabs>
          <w:tab w:val="clear" w:pos="720"/>
          <w:tab w:val="right" w:pos="0"/>
          <w:tab w:val="left" w:pos="300"/>
        </w:tabs>
        <w:spacing w:line="276" w:lineRule="auto"/>
        <w:ind w:left="400" w:hanging="400"/>
        <w:jc w:val="both"/>
        <w:rPr>
          <w:rFonts w:ascii="Arial Narrow" w:hAnsi="Arial Narrow"/>
          <w:sz w:val="22"/>
          <w:szCs w:val="22"/>
        </w:rPr>
      </w:pPr>
      <w:r w:rsidRPr="00A27E08">
        <w:rPr>
          <w:rFonts w:ascii="Arial Narrow" w:hAnsi="Arial Narrow"/>
          <w:sz w:val="22"/>
          <w:szCs w:val="22"/>
        </w:rPr>
        <w:t>Tytułem zabezpieczenia należytego wykonania umowy, Operator zobowiązuje się do wniesienia kwoty stanowiącej 3 % ceny całkowitej brutto podanej w ofercie (Załącznik nr 8).</w:t>
      </w:r>
    </w:p>
    <w:p w14:paraId="6D339C0F" w14:textId="77777777" w:rsidR="00D15B73" w:rsidRPr="00A27E08" w:rsidRDefault="00D15B73" w:rsidP="00C60FC9">
      <w:pPr>
        <w:numPr>
          <w:ilvl w:val="0"/>
          <w:numId w:val="60"/>
        </w:numPr>
        <w:tabs>
          <w:tab w:val="clear" w:pos="720"/>
          <w:tab w:val="right" w:pos="284"/>
        </w:tabs>
        <w:spacing w:line="276" w:lineRule="auto"/>
        <w:ind w:left="400" w:hanging="400"/>
        <w:jc w:val="both"/>
        <w:rPr>
          <w:rFonts w:ascii="Arial Narrow" w:hAnsi="Arial Narrow"/>
          <w:sz w:val="22"/>
          <w:szCs w:val="22"/>
        </w:rPr>
      </w:pPr>
      <w:r w:rsidRPr="00A27E08">
        <w:rPr>
          <w:rFonts w:ascii="Arial Narrow" w:hAnsi="Arial Narrow"/>
          <w:sz w:val="22"/>
          <w:szCs w:val="22"/>
        </w:rPr>
        <w:t>Zabezpieczenie może być wniesione w następujących formach:</w:t>
      </w:r>
    </w:p>
    <w:p w14:paraId="6FF6E79A" w14:textId="33ED1CEE" w:rsidR="00D15B73" w:rsidRPr="00A27E08" w:rsidRDefault="00D15B73" w:rsidP="00C60FC9">
      <w:pPr>
        <w:numPr>
          <w:ilvl w:val="1"/>
          <w:numId w:val="60"/>
        </w:numPr>
        <w:tabs>
          <w:tab w:val="clear" w:pos="720"/>
          <w:tab w:val="right" w:pos="284"/>
        </w:tabs>
        <w:spacing w:line="276" w:lineRule="auto"/>
        <w:jc w:val="both"/>
        <w:rPr>
          <w:rFonts w:ascii="Arial Narrow" w:hAnsi="Arial Narrow"/>
          <w:sz w:val="22"/>
          <w:szCs w:val="22"/>
        </w:rPr>
      </w:pPr>
      <w:r w:rsidRPr="00A27E08">
        <w:rPr>
          <w:rFonts w:ascii="Arial Narrow" w:hAnsi="Arial Narrow"/>
          <w:sz w:val="22"/>
          <w:szCs w:val="22"/>
        </w:rPr>
        <w:t>pieniądzu wpłaconym na konto: Radio Białystok SA, BGK Oddział Białystok, nr bankowy 54 1130 1059 0017 3190 5020 0007,</w:t>
      </w:r>
    </w:p>
    <w:p w14:paraId="6E1FFE65" w14:textId="77777777" w:rsidR="00D15B73" w:rsidRPr="00A27E08" w:rsidRDefault="00D15B73" w:rsidP="00C60FC9">
      <w:pPr>
        <w:numPr>
          <w:ilvl w:val="1"/>
          <w:numId w:val="60"/>
        </w:numPr>
        <w:tabs>
          <w:tab w:val="clear" w:pos="720"/>
          <w:tab w:val="right" w:pos="284"/>
        </w:tabs>
        <w:spacing w:line="276" w:lineRule="auto"/>
        <w:jc w:val="both"/>
        <w:rPr>
          <w:rFonts w:ascii="Arial Narrow" w:hAnsi="Arial Narrow"/>
          <w:b/>
          <w:bCs/>
          <w:sz w:val="22"/>
          <w:szCs w:val="22"/>
        </w:rPr>
      </w:pPr>
      <w:r w:rsidRPr="00A27E08">
        <w:rPr>
          <w:rFonts w:ascii="Arial Narrow" w:hAnsi="Arial Narrow"/>
          <w:sz w:val="22"/>
          <w:szCs w:val="22"/>
        </w:rPr>
        <w:t>poręczeniach bankowych lub poręczeniach spółdzielczej kasy oszczędnościowo-kredytowej, z tym, że zobowiązanie kasy jest zawsze zobowiązaniem pieniężnym,</w:t>
      </w:r>
    </w:p>
    <w:p w14:paraId="5C6F67D8" w14:textId="77777777" w:rsidR="00D15B73" w:rsidRPr="00A27E08" w:rsidRDefault="00D15B73" w:rsidP="00C60FC9">
      <w:pPr>
        <w:numPr>
          <w:ilvl w:val="1"/>
          <w:numId w:val="60"/>
        </w:numPr>
        <w:tabs>
          <w:tab w:val="clear" w:pos="720"/>
          <w:tab w:val="right" w:pos="284"/>
        </w:tabs>
        <w:spacing w:line="276" w:lineRule="auto"/>
        <w:jc w:val="both"/>
        <w:rPr>
          <w:rFonts w:ascii="Arial Narrow" w:hAnsi="Arial Narrow"/>
          <w:b/>
          <w:bCs/>
          <w:sz w:val="22"/>
          <w:szCs w:val="22"/>
        </w:rPr>
      </w:pPr>
      <w:r w:rsidRPr="00A27E08">
        <w:rPr>
          <w:rFonts w:ascii="Arial Narrow" w:hAnsi="Arial Narrow"/>
          <w:sz w:val="22"/>
          <w:szCs w:val="22"/>
        </w:rPr>
        <w:t>gwarancjach bankowych,</w:t>
      </w:r>
    </w:p>
    <w:p w14:paraId="38EFACC0" w14:textId="77777777" w:rsidR="00D15B73" w:rsidRPr="00A27E08" w:rsidRDefault="00D15B73" w:rsidP="00C60FC9">
      <w:pPr>
        <w:numPr>
          <w:ilvl w:val="1"/>
          <w:numId w:val="60"/>
        </w:numPr>
        <w:tabs>
          <w:tab w:val="clear" w:pos="720"/>
          <w:tab w:val="right" w:pos="284"/>
        </w:tabs>
        <w:spacing w:line="276" w:lineRule="auto"/>
        <w:jc w:val="both"/>
        <w:rPr>
          <w:rFonts w:ascii="Arial Narrow" w:hAnsi="Arial Narrow"/>
          <w:b/>
          <w:bCs/>
          <w:sz w:val="22"/>
          <w:szCs w:val="22"/>
        </w:rPr>
      </w:pPr>
      <w:r w:rsidRPr="00A27E08">
        <w:rPr>
          <w:rFonts w:ascii="Arial Narrow" w:hAnsi="Arial Narrow"/>
          <w:sz w:val="22"/>
          <w:szCs w:val="22"/>
        </w:rPr>
        <w:t>gwarancjach ubezpieczeniowych,</w:t>
      </w:r>
    </w:p>
    <w:p w14:paraId="5DC30F13" w14:textId="77777777" w:rsidR="00D15B73" w:rsidRPr="00A27E08" w:rsidRDefault="00D15B73" w:rsidP="00C60FC9">
      <w:pPr>
        <w:numPr>
          <w:ilvl w:val="1"/>
          <w:numId w:val="60"/>
        </w:numPr>
        <w:tabs>
          <w:tab w:val="clear" w:pos="720"/>
          <w:tab w:val="right" w:pos="284"/>
        </w:tabs>
        <w:spacing w:line="276" w:lineRule="auto"/>
        <w:jc w:val="both"/>
        <w:rPr>
          <w:rFonts w:ascii="Arial Narrow" w:hAnsi="Arial Narrow"/>
          <w:sz w:val="22"/>
          <w:szCs w:val="22"/>
        </w:rPr>
      </w:pPr>
      <w:r w:rsidRPr="00A27E08">
        <w:rPr>
          <w:rFonts w:ascii="Arial Narrow" w:hAnsi="Arial Narrow"/>
          <w:sz w:val="22"/>
          <w:szCs w:val="22"/>
        </w:rPr>
        <w:t>poręczeniach udzielanych przez podmioty, o których mowa w art. 6b ust. 5 pkt 2 ustawy z dnia 9 listopada 2000 r. o utworzeniu Polskiej Agencji Rozwoju Przedsiębiorczości (Dz. U. 2020 r. poz. 299).</w:t>
      </w:r>
    </w:p>
    <w:p w14:paraId="1F263721" w14:textId="71E808EF" w:rsidR="00D15B73" w:rsidRPr="00A27E08" w:rsidRDefault="00D15B73" w:rsidP="00C60FC9">
      <w:pPr>
        <w:pStyle w:val="numerowanie"/>
        <w:tabs>
          <w:tab w:val="clear" w:pos="454"/>
          <w:tab w:val="left" w:pos="1985"/>
        </w:tabs>
        <w:spacing w:line="276" w:lineRule="auto"/>
        <w:ind w:left="360" w:hanging="360"/>
        <w:rPr>
          <w:rFonts w:ascii="Arial Narrow" w:hAnsi="Arial Narrow"/>
          <w:sz w:val="22"/>
          <w:szCs w:val="22"/>
        </w:rPr>
      </w:pPr>
      <w:r w:rsidRPr="00A27E08">
        <w:rPr>
          <w:rFonts w:ascii="Arial Narrow" w:hAnsi="Arial Narrow"/>
          <w:sz w:val="22"/>
          <w:szCs w:val="22"/>
        </w:rPr>
        <w:t>3.</w:t>
      </w:r>
      <w:r w:rsidRPr="00A27E08">
        <w:rPr>
          <w:rFonts w:ascii="Arial Narrow" w:hAnsi="Arial Narrow"/>
          <w:sz w:val="22"/>
          <w:szCs w:val="22"/>
        </w:rPr>
        <w:tab/>
        <w:t>Zabezpieczenie Operator zobowiązuje się złożyć wraz z podpisaniem umowy, a jego niezłożenie powoduje,</w:t>
      </w:r>
      <w:r w:rsidR="00C60FC9">
        <w:rPr>
          <w:rFonts w:ascii="Arial Narrow" w:hAnsi="Arial Narrow"/>
          <w:sz w:val="22"/>
          <w:szCs w:val="22"/>
        </w:rPr>
        <w:t xml:space="preserve"> </w:t>
      </w:r>
      <w:r w:rsidRPr="00A27E08">
        <w:rPr>
          <w:rFonts w:ascii="Arial Narrow" w:hAnsi="Arial Narrow"/>
          <w:sz w:val="22"/>
          <w:szCs w:val="22"/>
        </w:rPr>
        <w:t>iż</w:t>
      </w:r>
      <w:r w:rsidR="00C60FC9">
        <w:rPr>
          <w:rFonts w:ascii="Arial Narrow" w:hAnsi="Arial Narrow"/>
          <w:sz w:val="22"/>
          <w:szCs w:val="22"/>
        </w:rPr>
        <w:t> </w:t>
      </w:r>
      <w:r w:rsidRPr="00A27E08">
        <w:rPr>
          <w:rFonts w:ascii="Arial Narrow" w:hAnsi="Arial Narrow"/>
          <w:sz w:val="22"/>
          <w:szCs w:val="22"/>
        </w:rPr>
        <w:t>umowę niniejszą uważa się za niezawartą.</w:t>
      </w:r>
    </w:p>
    <w:p w14:paraId="181D9DB2" w14:textId="70B509FA" w:rsidR="00D15B73" w:rsidRPr="00A27E08" w:rsidRDefault="00D15B73" w:rsidP="00C60FC9">
      <w:pPr>
        <w:pStyle w:val="numerowanie"/>
        <w:tabs>
          <w:tab w:val="clear" w:pos="454"/>
          <w:tab w:val="left" w:pos="1985"/>
        </w:tabs>
        <w:spacing w:line="276" w:lineRule="auto"/>
        <w:ind w:left="360" w:hanging="360"/>
        <w:rPr>
          <w:rFonts w:ascii="Arial Narrow" w:hAnsi="Arial Narrow"/>
          <w:sz w:val="22"/>
          <w:szCs w:val="22"/>
        </w:rPr>
      </w:pPr>
      <w:r w:rsidRPr="00A27E08">
        <w:rPr>
          <w:rFonts w:ascii="Arial Narrow" w:hAnsi="Arial Narrow"/>
          <w:sz w:val="22"/>
          <w:szCs w:val="22"/>
        </w:rPr>
        <w:t>4.</w:t>
      </w:r>
      <w:r w:rsidRPr="00A27E08">
        <w:rPr>
          <w:rFonts w:ascii="Arial Narrow" w:hAnsi="Arial Narrow"/>
          <w:sz w:val="22"/>
          <w:szCs w:val="22"/>
        </w:rPr>
        <w:tab/>
        <w:t>W razie wniesienia zabezpieczenia w formie kaucji, będzie podlegało ono zwrotowi po zakończeniu umowy z</w:t>
      </w:r>
      <w:r w:rsidR="00C60FC9">
        <w:rPr>
          <w:rFonts w:ascii="Arial Narrow" w:hAnsi="Arial Narrow"/>
          <w:sz w:val="22"/>
          <w:szCs w:val="22"/>
        </w:rPr>
        <w:t> </w:t>
      </w:r>
      <w:r w:rsidRPr="00A27E08">
        <w:rPr>
          <w:rFonts w:ascii="Arial Narrow" w:hAnsi="Arial Narrow"/>
          <w:sz w:val="22"/>
          <w:szCs w:val="22"/>
        </w:rPr>
        <w:t>oprocentowaniem wynikającym z oprocentowania rachunku bankowego, na którym kaucja będzie złożona.</w:t>
      </w:r>
    </w:p>
    <w:p w14:paraId="43376BB0" w14:textId="77777777" w:rsidR="00D15B73" w:rsidRPr="00A27E08" w:rsidRDefault="00D15B73" w:rsidP="00D15B73">
      <w:pPr>
        <w:spacing w:line="300" w:lineRule="atLeast"/>
        <w:jc w:val="center"/>
        <w:rPr>
          <w:rFonts w:ascii="Arial Narrow" w:hAnsi="Arial Narrow"/>
          <w:b/>
          <w:color w:val="000000"/>
          <w:sz w:val="22"/>
          <w:szCs w:val="22"/>
        </w:rPr>
      </w:pPr>
    </w:p>
    <w:p w14:paraId="402B175A" w14:textId="77777777" w:rsidR="00D15B73" w:rsidRPr="00A27E08" w:rsidRDefault="00D15B73" w:rsidP="00D15B73">
      <w:pPr>
        <w:spacing w:line="300" w:lineRule="atLeast"/>
        <w:jc w:val="center"/>
        <w:rPr>
          <w:rFonts w:ascii="Arial Narrow" w:hAnsi="Arial Narrow"/>
          <w:b/>
          <w:color w:val="000000"/>
          <w:sz w:val="22"/>
          <w:szCs w:val="22"/>
        </w:rPr>
      </w:pPr>
      <w:r w:rsidRPr="00A27E08">
        <w:rPr>
          <w:rFonts w:ascii="Arial Narrow" w:hAnsi="Arial Narrow"/>
          <w:b/>
          <w:color w:val="000000"/>
          <w:sz w:val="22"/>
          <w:szCs w:val="22"/>
        </w:rPr>
        <w:t>§ 7. Zawieszenie świadczenia usług rozpowszechniania programu Radia Białystok</w:t>
      </w:r>
    </w:p>
    <w:p w14:paraId="502BBE6C" w14:textId="3AEA1AEB" w:rsidR="00D15B73" w:rsidRDefault="00D15B73" w:rsidP="00D15B73">
      <w:pPr>
        <w:pStyle w:val="Tekstpodstawowywcity3"/>
        <w:spacing w:line="300" w:lineRule="atLeast"/>
        <w:ind w:left="0"/>
        <w:rPr>
          <w:color w:val="000000"/>
          <w:szCs w:val="22"/>
        </w:rPr>
      </w:pPr>
      <w:r w:rsidRPr="00A27E08">
        <w:rPr>
          <w:szCs w:val="22"/>
        </w:rPr>
        <w:t xml:space="preserve">Operator może zawiesić świadczenie usług rozpowszechniania na rzecz Nadawcy w przypadku nieuiszczenia przez Nadawcę należności z tytułu Umowy za co najmniej dwa pełne okresy rozliczeniowe. Zawieszenie świadczenia usług rozpowszechniania programu nie jest równoznaczne z wypowiedzeniem niniejszej Umowy. </w:t>
      </w:r>
      <w:r w:rsidRPr="00A27E08">
        <w:rPr>
          <w:color w:val="000000"/>
          <w:szCs w:val="22"/>
        </w:rPr>
        <w:t>Wznowienie świadczenia usług nastąpi po zapłacie przez Nadawcę całości zaległych należności. Za zapłatę uznaje się obciążenie rachunku bankowego Nadawcy. O zawieszeniu świadczenia usług i ich wznowieniu Operator zawiadamia Nadawcę pisemnie w terminie 24 godzin od dokonania czynności.</w:t>
      </w:r>
    </w:p>
    <w:p w14:paraId="42178682" w14:textId="3043234A" w:rsidR="00A00D2F" w:rsidRDefault="00A00D2F" w:rsidP="00D15B73">
      <w:pPr>
        <w:pStyle w:val="Tekstpodstawowywcity3"/>
        <w:spacing w:line="300" w:lineRule="atLeast"/>
        <w:ind w:left="0"/>
        <w:rPr>
          <w:color w:val="000000"/>
          <w:szCs w:val="22"/>
        </w:rPr>
      </w:pPr>
    </w:p>
    <w:p w14:paraId="1AADA5B4" w14:textId="77777777" w:rsidR="00A00D2F" w:rsidRDefault="00A00D2F" w:rsidP="00D15B73">
      <w:pPr>
        <w:pStyle w:val="Tekstpodstawowywcity3"/>
        <w:spacing w:line="300" w:lineRule="atLeast"/>
        <w:ind w:left="0"/>
        <w:rPr>
          <w:color w:val="000000"/>
          <w:szCs w:val="22"/>
        </w:rPr>
      </w:pPr>
    </w:p>
    <w:p w14:paraId="39351033" w14:textId="77777777" w:rsidR="00D15B73" w:rsidRPr="00A27E08" w:rsidRDefault="00D15B73" w:rsidP="00D15B73">
      <w:pPr>
        <w:tabs>
          <w:tab w:val="left" w:pos="1985"/>
        </w:tabs>
        <w:spacing w:line="300" w:lineRule="atLeast"/>
        <w:jc w:val="center"/>
        <w:rPr>
          <w:rFonts w:ascii="Arial Narrow" w:hAnsi="Arial Narrow"/>
          <w:sz w:val="22"/>
          <w:szCs w:val="22"/>
        </w:rPr>
      </w:pPr>
      <w:r w:rsidRPr="00A27E08">
        <w:rPr>
          <w:rFonts w:ascii="Arial Narrow" w:hAnsi="Arial Narrow"/>
          <w:b/>
          <w:color w:val="000000"/>
          <w:sz w:val="22"/>
          <w:szCs w:val="22"/>
        </w:rPr>
        <w:lastRenderedPageBreak/>
        <w:t>§</w:t>
      </w:r>
      <w:r w:rsidRPr="00A27E08">
        <w:rPr>
          <w:rFonts w:ascii="Arial Narrow" w:hAnsi="Arial Narrow"/>
          <w:b/>
          <w:sz w:val="22"/>
          <w:szCs w:val="22"/>
        </w:rPr>
        <w:t xml:space="preserve"> 8. Czas obowiązywania umowy</w:t>
      </w:r>
    </w:p>
    <w:p w14:paraId="43BB3BA2" w14:textId="77777777" w:rsidR="00D15B73" w:rsidRPr="00A27E08" w:rsidRDefault="00D15B73" w:rsidP="00D15B73">
      <w:pPr>
        <w:numPr>
          <w:ilvl w:val="0"/>
          <w:numId w:val="52"/>
        </w:numPr>
        <w:tabs>
          <w:tab w:val="left" w:pos="1985"/>
        </w:tabs>
        <w:spacing w:line="300" w:lineRule="atLeast"/>
        <w:ind w:left="357" w:hanging="357"/>
        <w:jc w:val="both"/>
        <w:rPr>
          <w:rFonts w:ascii="Arial Narrow" w:hAnsi="Arial Narrow"/>
          <w:sz w:val="22"/>
          <w:szCs w:val="22"/>
        </w:rPr>
      </w:pPr>
      <w:r w:rsidRPr="00A27E08">
        <w:rPr>
          <w:rFonts w:ascii="Arial Narrow" w:hAnsi="Arial Narrow"/>
          <w:sz w:val="22"/>
          <w:szCs w:val="22"/>
        </w:rPr>
        <w:t>Umowa zostaje zawarta na czas oznaczony do 31 lipca 2024 r. Na podstawie niniejszej umowy usługi rozpowszechniania sygnałów radiowych mają być świadczone w okresie od 1 sierpnia 2021 roku do 31 lipca 2024 roku.</w:t>
      </w:r>
    </w:p>
    <w:p w14:paraId="00EB9E28" w14:textId="77777777" w:rsidR="00D15B73" w:rsidRPr="00A27E08" w:rsidRDefault="00D15B73" w:rsidP="00D15B73">
      <w:pPr>
        <w:numPr>
          <w:ilvl w:val="0"/>
          <w:numId w:val="52"/>
        </w:numPr>
        <w:tabs>
          <w:tab w:val="left" w:pos="1985"/>
        </w:tabs>
        <w:spacing w:line="300" w:lineRule="atLeast"/>
        <w:ind w:left="357" w:hanging="357"/>
        <w:jc w:val="both"/>
        <w:rPr>
          <w:rFonts w:ascii="Arial Narrow" w:hAnsi="Arial Narrow"/>
          <w:sz w:val="22"/>
          <w:szCs w:val="22"/>
        </w:rPr>
      </w:pPr>
      <w:r w:rsidRPr="00A27E08">
        <w:rPr>
          <w:rFonts w:ascii="Arial Narrow" w:hAnsi="Arial Narrow"/>
          <w:sz w:val="22"/>
          <w:szCs w:val="22"/>
        </w:rPr>
        <w:t>Umowa może zostać rozwiązana za porozumieniem Stron.</w:t>
      </w:r>
    </w:p>
    <w:p w14:paraId="6A1F1203" w14:textId="77777777" w:rsidR="00D15B73" w:rsidRPr="00A27E08" w:rsidRDefault="00D15B73" w:rsidP="00D15B73">
      <w:pPr>
        <w:numPr>
          <w:ilvl w:val="0"/>
          <w:numId w:val="52"/>
        </w:numPr>
        <w:tabs>
          <w:tab w:val="left" w:pos="1985"/>
        </w:tabs>
        <w:spacing w:line="300" w:lineRule="atLeast"/>
        <w:ind w:left="357" w:hanging="357"/>
        <w:jc w:val="both"/>
        <w:rPr>
          <w:rFonts w:ascii="Arial Narrow" w:hAnsi="Arial Narrow"/>
          <w:sz w:val="22"/>
          <w:szCs w:val="22"/>
        </w:rPr>
      </w:pPr>
      <w:r w:rsidRPr="00A27E08">
        <w:rPr>
          <w:rFonts w:ascii="Arial Narrow" w:hAnsi="Arial Narrow"/>
          <w:sz w:val="22"/>
          <w:szCs w:val="22"/>
        </w:rPr>
        <w:t>Umowa może zostać wypowiedziana ze skutkiem natychmiastowym:</w:t>
      </w:r>
    </w:p>
    <w:p w14:paraId="4502E0BF" w14:textId="77777777" w:rsidR="00D15B73" w:rsidRPr="00A27E08" w:rsidRDefault="00D15B73" w:rsidP="00D15B73">
      <w:pPr>
        <w:pStyle w:val="podnumer"/>
        <w:numPr>
          <w:ilvl w:val="0"/>
          <w:numId w:val="55"/>
        </w:numPr>
        <w:tabs>
          <w:tab w:val="clear" w:pos="705"/>
          <w:tab w:val="left" w:pos="1985"/>
        </w:tabs>
        <w:spacing w:line="300" w:lineRule="atLeast"/>
        <w:ind w:left="709" w:hanging="272"/>
        <w:rPr>
          <w:rFonts w:ascii="Arial Narrow" w:hAnsi="Arial Narrow"/>
          <w:color w:val="auto"/>
          <w:sz w:val="22"/>
          <w:szCs w:val="22"/>
        </w:rPr>
      </w:pPr>
      <w:r w:rsidRPr="00A27E08">
        <w:rPr>
          <w:rFonts w:ascii="Arial Narrow" w:hAnsi="Arial Narrow"/>
          <w:color w:val="auto"/>
          <w:sz w:val="22"/>
          <w:szCs w:val="22"/>
        </w:rPr>
        <w:t>przez Operatora w razie utraty przez Nadawcę uprawnień do rozpowszechniania programów radiowych. Nadawca zobowiązany jest do powiadomienia Operatora o powyższym fakcie w ciągu 7 dni od dnia jego zaistnienia;</w:t>
      </w:r>
    </w:p>
    <w:p w14:paraId="1A74D4A8" w14:textId="77777777" w:rsidR="00D15B73" w:rsidRPr="00A27E08" w:rsidRDefault="00D15B73" w:rsidP="00D15B73">
      <w:pPr>
        <w:pStyle w:val="podnumer"/>
        <w:numPr>
          <w:ilvl w:val="0"/>
          <w:numId w:val="55"/>
        </w:numPr>
        <w:tabs>
          <w:tab w:val="clear" w:pos="705"/>
          <w:tab w:val="left" w:pos="1985"/>
        </w:tabs>
        <w:spacing w:line="300" w:lineRule="atLeast"/>
        <w:ind w:left="709" w:hanging="272"/>
        <w:rPr>
          <w:rFonts w:ascii="Arial Narrow" w:hAnsi="Arial Narrow"/>
          <w:color w:val="auto"/>
          <w:sz w:val="22"/>
          <w:szCs w:val="22"/>
        </w:rPr>
      </w:pPr>
      <w:r w:rsidRPr="00A27E08">
        <w:rPr>
          <w:rFonts w:ascii="Arial Narrow" w:hAnsi="Arial Narrow"/>
          <w:color w:val="auto"/>
          <w:sz w:val="22"/>
          <w:szCs w:val="22"/>
        </w:rPr>
        <w:t>przez Operatora w razie zwłoki Nadawcy w zapłacie wynagrodzenia przysługującego Operatorowi z tytułu Umowy po bezskutecznym wyznaczeniu dodatkowego 30-dniowego terminu do zapłaty z zagrożeniem, iż w razie bezskutecznego upływu wyznaczonego terminu Operator będzie uprawniony do wypowiedzenia Umowy ze skutkiem natychmiastowym, po uprzednim zawieszeniu świadczenia usług;</w:t>
      </w:r>
    </w:p>
    <w:p w14:paraId="0F0EFFA2" w14:textId="77777777" w:rsidR="00D15B73" w:rsidRPr="00A27E08" w:rsidRDefault="00D15B73" w:rsidP="00D15B73">
      <w:pPr>
        <w:pStyle w:val="podnumer"/>
        <w:numPr>
          <w:ilvl w:val="0"/>
          <w:numId w:val="55"/>
        </w:numPr>
        <w:tabs>
          <w:tab w:val="clear" w:pos="705"/>
          <w:tab w:val="left" w:pos="1985"/>
        </w:tabs>
        <w:spacing w:line="300" w:lineRule="atLeast"/>
        <w:ind w:left="709" w:hanging="272"/>
        <w:rPr>
          <w:rFonts w:ascii="Arial Narrow" w:hAnsi="Arial Narrow"/>
          <w:sz w:val="22"/>
          <w:szCs w:val="22"/>
        </w:rPr>
      </w:pPr>
      <w:r w:rsidRPr="00A27E08">
        <w:rPr>
          <w:rFonts w:ascii="Arial Narrow" w:hAnsi="Arial Narrow"/>
          <w:color w:val="auto"/>
          <w:sz w:val="22"/>
          <w:szCs w:val="22"/>
        </w:rPr>
        <w:t>przez Nadawcę w razie utraty przez Operatora uprawnień do prowadzenia działalności. Operator zobowiązany jest do powiadomienia Nadawcy o utracie uprawnień w ciągu 7 dni od dnia ich utraty,</w:t>
      </w:r>
    </w:p>
    <w:p w14:paraId="4D71B215" w14:textId="38A9EB7E" w:rsidR="00D15B73" w:rsidRPr="0010418A" w:rsidRDefault="00D15B73" w:rsidP="00D15B73">
      <w:pPr>
        <w:pStyle w:val="podnumer"/>
        <w:numPr>
          <w:ilvl w:val="0"/>
          <w:numId w:val="55"/>
        </w:numPr>
        <w:tabs>
          <w:tab w:val="clear" w:pos="705"/>
          <w:tab w:val="left" w:pos="1985"/>
        </w:tabs>
        <w:spacing w:line="300" w:lineRule="atLeast"/>
        <w:ind w:left="709" w:hanging="272"/>
        <w:rPr>
          <w:rFonts w:ascii="Arial Narrow" w:hAnsi="Arial Narrow"/>
          <w:sz w:val="22"/>
          <w:szCs w:val="22"/>
        </w:rPr>
      </w:pPr>
      <w:r w:rsidRPr="0010418A">
        <w:rPr>
          <w:rFonts w:ascii="Arial Narrow" w:hAnsi="Arial Narrow"/>
          <w:color w:val="auto"/>
          <w:sz w:val="22"/>
          <w:szCs w:val="22"/>
        </w:rPr>
        <w:t xml:space="preserve">przez Nadawcę, gdy </w:t>
      </w:r>
      <w:r w:rsidRPr="0010418A">
        <w:rPr>
          <w:rFonts w:ascii="Arial Narrow" w:hAnsi="Arial Narrow" w:cs="Arial"/>
          <w:color w:val="auto"/>
          <w:sz w:val="22"/>
          <w:szCs w:val="22"/>
        </w:rPr>
        <w:t xml:space="preserve">przerwa w </w:t>
      </w:r>
      <w:proofErr w:type="spellStart"/>
      <w:r w:rsidR="009E0801">
        <w:rPr>
          <w:rFonts w:ascii="Arial Narrow" w:hAnsi="Arial Narrow" w:cs="Arial"/>
          <w:color w:val="auto"/>
          <w:sz w:val="22"/>
          <w:szCs w:val="22"/>
        </w:rPr>
        <w:t>dosyle</w:t>
      </w:r>
      <w:proofErr w:type="spellEnd"/>
      <w:r w:rsidR="009E0801">
        <w:rPr>
          <w:rFonts w:ascii="Arial Narrow" w:hAnsi="Arial Narrow" w:cs="Arial"/>
          <w:color w:val="auto"/>
          <w:sz w:val="22"/>
          <w:szCs w:val="22"/>
        </w:rPr>
        <w:t xml:space="preserve"> lub </w:t>
      </w:r>
      <w:r w:rsidR="006A103E" w:rsidRPr="006A103E">
        <w:rPr>
          <w:rFonts w:ascii="Arial Narrow" w:hAnsi="Arial Narrow" w:cs="Arial"/>
          <w:color w:val="auto"/>
          <w:sz w:val="22"/>
          <w:szCs w:val="22"/>
        </w:rPr>
        <w:t>rozpowszechniani</w:t>
      </w:r>
      <w:r w:rsidR="006A103E">
        <w:rPr>
          <w:rFonts w:ascii="Arial Narrow" w:hAnsi="Arial Narrow" w:cs="Arial"/>
          <w:color w:val="auto"/>
          <w:sz w:val="22"/>
          <w:szCs w:val="22"/>
        </w:rPr>
        <w:t>u</w:t>
      </w:r>
      <w:r w:rsidRPr="0010418A">
        <w:rPr>
          <w:rFonts w:ascii="Arial Narrow" w:hAnsi="Arial Narrow" w:cs="Arial"/>
          <w:color w:val="auto"/>
          <w:sz w:val="22"/>
          <w:szCs w:val="22"/>
        </w:rPr>
        <w:t xml:space="preserve"> Sygnałów powstałych z przyczyn leżących po stronie Operatora przekroczy 24 h</w:t>
      </w:r>
    </w:p>
    <w:p w14:paraId="1DC9AD5E" w14:textId="77777777" w:rsidR="00D15B73" w:rsidRPr="00A27E08" w:rsidRDefault="00D15B73" w:rsidP="00D15B73">
      <w:pPr>
        <w:numPr>
          <w:ilvl w:val="0"/>
          <w:numId w:val="52"/>
        </w:numPr>
        <w:tabs>
          <w:tab w:val="left" w:pos="1985"/>
        </w:tabs>
        <w:spacing w:line="300" w:lineRule="atLeast"/>
        <w:jc w:val="both"/>
        <w:rPr>
          <w:rFonts w:ascii="Arial Narrow" w:hAnsi="Arial Narrow"/>
          <w:sz w:val="22"/>
          <w:szCs w:val="22"/>
        </w:rPr>
      </w:pPr>
      <w:r w:rsidRPr="00A27E08">
        <w:rPr>
          <w:rFonts w:ascii="Arial Narrow" w:hAnsi="Arial Narrow"/>
          <w:sz w:val="22"/>
          <w:szCs w:val="22"/>
        </w:rPr>
        <w:t>Wypowiedzenie lub odstąpienie od Umowy następuje za pisemnym potwierdzeniem odbioru lub listem poleconym za zwrotnym potwierdzeniem odbioru.</w:t>
      </w:r>
    </w:p>
    <w:p w14:paraId="5D0CAB8A" w14:textId="77777777" w:rsidR="00D15B73" w:rsidRPr="00A27E08" w:rsidRDefault="00D15B73" w:rsidP="00D15B73">
      <w:pPr>
        <w:tabs>
          <w:tab w:val="left" w:pos="1985"/>
        </w:tabs>
        <w:spacing w:line="300" w:lineRule="atLeast"/>
        <w:jc w:val="both"/>
        <w:rPr>
          <w:rFonts w:ascii="Arial Narrow" w:hAnsi="Arial Narrow"/>
          <w:sz w:val="22"/>
          <w:szCs w:val="22"/>
        </w:rPr>
      </w:pPr>
    </w:p>
    <w:p w14:paraId="4A1DB668" w14:textId="77777777" w:rsidR="00D15B73" w:rsidRPr="00A27E08" w:rsidRDefault="00D15B73" w:rsidP="00D15B73">
      <w:pPr>
        <w:tabs>
          <w:tab w:val="left" w:pos="1985"/>
        </w:tabs>
        <w:spacing w:line="300" w:lineRule="atLeast"/>
        <w:jc w:val="center"/>
        <w:rPr>
          <w:rFonts w:ascii="Arial Narrow" w:hAnsi="Arial Narrow"/>
          <w:b/>
          <w:sz w:val="22"/>
          <w:szCs w:val="22"/>
        </w:rPr>
      </w:pPr>
      <w:r w:rsidRPr="00A27E08">
        <w:rPr>
          <w:rFonts w:ascii="Arial Narrow" w:hAnsi="Arial Narrow"/>
          <w:b/>
          <w:color w:val="000000"/>
          <w:sz w:val="22"/>
          <w:szCs w:val="22"/>
        </w:rPr>
        <w:t>§</w:t>
      </w:r>
      <w:r w:rsidRPr="00A27E08">
        <w:rPr>
          <w:rFonts w:ascii="Arial Narrow" w:hAnsi="Arial Narrow"/>
          <w:b/>
          <w:sz w:val="22"/>
          <w:szCs w:val="22"/>
        </w:rPr>
        <w:t xml:space="preserve"> 9. Poufność</w:t>
      </w:r>
    </w:p>
    <w:p w14:paraId="70EB957C" w14:textId="77777777" w:rsidR="00D15B73" w:rsidRPr="00A27E08" w:rsidRDefault="00D15B73" w:rsidP="00D15B73">
      <w:pPr>
        <w:tabs>
          <w:tab w:val="left" w:pos="1985"/>
        </w:tabs>
        <w:spacing w:line="300" w:lineRule="atLeast"/>
        <w:jc w:val="both"/>
        <w:rPr>
          <w:rFonts w:ascii="Arial Narrow" w:hAnsi="Arial Narrow"/>
          <w:sz w:val="22"/>
          <w:szCs w:val="22"/>
        </w:rPr>
      </w:pPr>
      <w:r w:rsidRPr="00A27E08">
        <w:rPr>
          <w:rFonts w:ascii="Arial Narrow" w:hAnsi="Arial Narrow"/>
          <w:sz w:val="22"/>
          <w:szCs w:val="22"/>
        </w:rPr>
        <w:t>Strony zobowiązują się do zachowania poufności informacji związanych z zawarciem i wykonywaniem niniejszej Umowy zakwalifikowanych przez daną Stronę jako tajemnica przedsiębiorstwa, chyba że obowiązek ich ujawnienia wynika z przepisów prawa.</w:t>
      </w:r>
    </w:p>
    <w:p w14:paraId="18D2B0DB" w14:textId="77777777" w:rsidR="00D15B73" w:rsidRPr="00A27E08" w:rsidRDefault="00D15B73" w:rsidP="00D15B73">
      <w:pPr>
        <w:tabs>
          <w:tab w:val="left" w:pos="1985"/>
        </w:tabs>
        <w:spacing w:line="300" w:lineRule="atLeast"/>
        <w:jc w:val="both"/>
        <w:rPr>
          <w:rFonts w:ascii="Arial Narrow" w:hAnsi="Arial Narrow"/>
          <w:sz w:val="22"/>
          <w:szCs w:val="22"/>
        </w:rPr>
      </w:pPr>
    </w:p>
    <w:p w14:paraId="3F4A7823" w14:textId="4C1C969E" w:rsidR="00D15B73" w:rsidRPr="00A27E08" w:rsidRDefault="00D15B73" w:rsidP="00D15B73">
      <w:pPr>
        <w:tabs>
          <w:tab w:val="left" w:pos="1985"/>
        </w:tabs>
        <w:spacing w:line="300" w:lineRule="atLeast"/>
        <w:jc w:val="center"/>
        <w:rPr>
          <w:rFonts w:ascii="Arial Narrow" w:hAnsi="Arial Narrow"/>
          <w:b/>
          <w:bCs/>
          <w:sz w:val="22"/>
          <w:szCs w:val="22"/>
        </w:rPr>
      </w:pPr>
      <w:r w:rsidRPr="00A27E08">
        <w:rPr>
          <w:rFonts w:ascii="Arial Narrow" w:hAnsi="Arial Narrow"/>
          <w:b/>
          <w:bCs/>
          <w:sz w:val="22"/>
          <w:szCs w:val="22"/>
        </w:rPr>
        <w:t>§ 1</w:t>
      </w:r>
      <w:r w:rsidR="00280AE1">
        <w:rPr>
          <w:rFonts w:ascii="Arial Narrow" w:hAnsi="Arial Narrow"/>
          <w:b/>
          <w:bCs/>
          <w:sz w:val="22"/>
          <w:szCs w:val="22"/>
        </w:rPr>
        <w:t>0</w:t>
      </w:r>
      <w:r w:rsidRPr="00A27E08">
        <w:rPr>
          <w:rFonts w:ascii="Arial Narrow" w:hAnsi="Arial Narrow"/>
          <w:b/>
          <w:bCs/>
          <w:sz w:val="22"/>
          <w:szCs w:val="22"/>
        </w:rPr>
        <w:t>. Obowiązek informacyjny</w:t>
      </w:r>
    </w:p>
    <w:p w14:paraId="26EFB4C0" w14:textId="77777777" w:rsidR="00D15B73" w:rsidRPr="00A27E08" w:rsidRDefault="00D15B73" w:rsidP="00D15B73">
      <w:pPr>
        <w:tabs>
          <w:tab w:val="left" w:pos="1985"/>
        </w:tabs>
        <w:spacing w:line="300" w:lineRule="atLeast"/>
        <w:jc w:val="both"/>
        <w:rPr>
          <w:rFonts w:ascii="Arial Narrow" w:hAnsi="Arial Narrow"/>
          <w:sz w:val="22"/>
          <w:szCs w:val="22"/>
        </w:rPr>
      </w:pPr>
      <w:r w:rsidRPr="00A27E08">
        <w:rPr>
          <w:rFonts w:ascii="Arial Narrow" w:hAnsi="Arial Narrow"/>
          <w:sz w:val="22"/>
          <w:szCs w:val="22"/>
        </w:rPr>
        <w:t>Obowiązek informacyjny w związku z przetwarzaniem danych osobowych:</w:t>
      </w:r>
    </w:p>
    <w:p w14:paraId="54F60204" w14:textId="77777777" w:rsidR="00D15B73" w:rsidRPr="00A27E08" w:rsidRDefault="00D15B73" w:rsidP="00D15B73">
      <w:pPr>
        <w:numPr>
          <w:ilvl w:val="1"/>
          <w:numId w:val="62"/>
        </w:numPr>
        <w:tabs>
          <w:tab w:val="left" w:pos="1985"/>
        </w:tabs>
        <w:spacing w:line="300" w:lineRule="atLeast"/>
        <w:ind w:left="426" w:hanging="426"/>
        <w:jc w:val="both"/>
        <w:rPr>
          <w:rFonts w:ascii="Arial Narrow" w:hAnsi="Arial Narrow"/>
          <w:sz w:val="22"/>
          <w:szCs w:val="22"/>
        </w:rPr>
      </w:pPr>
      <w:r w:rsidRPr="00A27E08">
        <w:rPr>
          <w:rFonts w:ascii="Arial Narrow" w:hAnsi="Arial Narrow"/>
          <w:sz w:val="22"/>
          <w:szCs w:val="22"/>
        </w:rPr>
        <w:t xml:space="preserve">Administratorem danych osobowych jest </w:t>
      </w:r>
      <w:r w:rsidRPr="00A27E08">
        <w:rPr>
          <w:rFonts w:ascii="Arial Narrow" w:hAnsi="Arial Narrow"/>
          <w:b/>
          <w:bCs/>
          <w:sz w:val="22"/>
          <w:szCs w:val="22"/>
        </w:rPr>
        <w:t xml:space="preserve">Radio Białystok S.A. </w:t>
      </w:r>
      <w:r w:rsidRPr="00A27E08">
        <w:rPr>
          <w:rFonts w:ascii="Arial Narrow" w:hAnsi="Arial Narrow"/>
          <w:sz w:val="22"/>
          <w:szCs w:val="22"/>
        </w:rPr>
        <w:t xml:space="preserve">(dalej: „ADMINISTRATOR”), z siedzibą: ul. Świerkowa 1, 15-328 Białystok. Z Administratorem można się kontaktować pisemnie, za pomocą poczty tradycyjnej na adres: ul. Świerkowa 1, 15-328 Białystok lub drogą e-mailową pod adresem: </w:t>
      </w:r>
      <w:hyperlink r:id="rId18">
        <w:r w:rsidRPr="00A27E08">
          <w:rPr>
            <w:rStyle w:val="czeinternetowe"/>
            <w:rFonts w:ascii="Arial Narrow" w:hAnsi="Arial Narrow"/>
            <w:sz w:val="22"/>
            <w:szCs w:val="22"/>
          </w:rPr>
          <w:t>sekretariat@radio.bialystok.pl</w:t>
        </w:r>
      </w:hyperlink>
      <w:r w:rsidRPr="00A27E08">
        <w:rPr>
          <w:rFonts w:ascii="Arial Narrow" w:hAnsi="Arial Narrow"/>
          <w:sz w:val="22"/>
          <w:szCs w:val="22"/>
        </w:rPr>
        <w:t>.</w:t>
      </w:r>
    </w:p>
    <w:p w14:paraId="7CB82C3D" w14:textId="77777777" w:rsidR="00D15B73" w:rsidRPr="00A27E08" w:rsidRDefault="00D15B73" w:rsidP="00D15B73">
      <w:pPr>
        <w:numPr>
          <w:ilvl w:val="1"/>
          <w:numId w:val="62"/>
        </w:numPr>
        <w:tabs>
          <w:tab w:val="left" w:pos="1985"/>
        </w:tabs>
        <w:spacing w:line="300" w:lineRule="atLeast"/>
        <w:ind w:left="426" w:hanging="426"/>
        <w:jc w:val="both"/>
        <w:rPr>
          <w:rFonts w:ascii="Arial Narrow" w:hAnsi="Arial Narrow"/>
          <w:sz w:val="22"/>
          <w:szCs w:val="22"/>
        </w:rPr>
      </w:pPr>
      <w:r w:rsidRPr="00A27E08">
        <w:rPr>
          <w:rFonts w:ascii="Arial Narrow" w:hAnsi="Arial Narrow"/>
          <w:sz w:val="22"/>
          <w:szCs w:val="22"/>
        </w:rPr>
        <w:t xml:space="preserve">Administrator wyznaczył Inspektora Ochrony Danych, z którym można się skontaktować pod adresem mailowym: </w:t>
      </w:r>
      <w:hyperlink r:id="rId19">
        <w:r w:rsidRPr="00A27E08">
          <w:rPr>
            <w:rStyle w:val="czeinternetowe"/>
            <w:rFonts w:ascii="Arial Narrow" w:hAnsi="Arial Narrow"/>
            <w:sz w:val="22"/>
            <w:szCs w:val="22"/>
          </w:rPr>
          <w:t>iod@radio.bialystok.pl</w:t>
        </w:r>
      </w:hyperlink>
      <w:r w:rsidRPr="00A27E08">
        <w:rPr>
          <w:rFonts w:ascii="Arial Narrow" w:hAnsi="Arial Narrow"/>
          <w:sz w:val="22"/>
          <w:szCs w:val="22"/>
        </w:rPr>
        <w:t>.</w:t>
      </w:r>
    </w:p>
    <w:p w14:paraId="408629BB" w14:textId="77777777" w:rsidR="00D15B73" w:rsidRPr="00A27E08" w:rsidRDefault="00D15B73" w:rsidP="00D15B73">
      <w:pPr>
        <w:numPr>
          <w:ilvl w:val="1"/>
          <w:numId w:val="62"/>
        </w:numPr>
        <w:tabs>
          <w:tab w:val="left" w:pos="1985"/>
        </w:tabs>
        <w:spacing w:line="300" w:lineRule="atLeast"/>
        <w:ind w:left="426" w:hanging="426"/>
        <w:jc w:val="both"/>
        <w:rPr>
          <w:rFonts w:ascii="Arial Narrow" w:hAnsi="Arial Narrow"/>
          <w:sz w:val="22"/>
          <w:szCs w:val="22"/>
        </w:rPr>
      </w:pPr>
      <w:r w:rsidRPr="00A27E08">
        <w:rPr>
          <w:rFonts w:ascii="Arial Narrow" w:hAnsi="Arial Narrow"/>
          <w:sz w:val="22"/>
          <w:szCs w:val="22"/>
        </w:rPr>
        <w:t xml:space="preserve">Pani/Pana dane osobowe są przetwarzane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29 stycznia 2004 r. Prawo zamówień publicznych. </w:t>
      </w:r>
    </w:p>
    <w:p w14:paraId="75FBB14A" w14:textId="77777777" w:rsidR="00D15B73" w:rsidRPr="00A27E08" w:rsidRDefault="00D15B73" w:rsidP="00D15B73">
      <w:pPr>
        <w:numPr>
          <w:ilvl w:val="1"/>
          <w:numId w:val="62"/>
        </w:numPr>
        <w:tabs>
          <w:tab w:val="left" w:pos="1985"/>
        </w:tabs>
        <w:spacing w:line="300" w:lineRule="atLeast"/>
        <w:ind w:left="426" w:hanging="426"/>
        <w:jc w:val="both"/>
        <w:rPr>
          <w:rFonts w:ascii="Arial Narrow" w:hAnsi="Arial Narrow"/>
          <w:sz w:val="22"/>
          <w:szCs w:val="22"/>
        </w:rPr>
      </w:pPr>
      <w:r w:rsidRPr="00A27E08">
        <w:rPr>
          <w:rFonts w:ascii="Arial Narrow" w:hAnsi="Arial Narrow"/>
          <w:sz w:val="22"/>
          <w:szCs w:val="22"/>
        </w:rPr>
        <w:t>Przetwarzanie danych odbywa się w związku z:</w:t>
      </w:r>
    </w:p>
    <w:p w14:paraId="53CD533A" w14:textId="77777777" w:rsidR="00D15B73" w:rsidRPr="00A27E08" w:rsidRDefault="00D15B73" w:rsidP="00D15B73">
      <w:pPr>
        <w:numPr>
          <w:ilvl w:val="2"/>
          <w:numId w:val="63"/>
        </w:numPr>
        <w:tabs>
          <w:tab w:val="left" w:pos="1985"/>
        </w:tabs>
        <w:spacing w:line="300" w:lineRule="atLeast"/>
        <w:ind w:left="709" w:hanging="283"/>
        <w:jc w:val="both"/>
        <w:rPr>
          <w:rFonts w:ascii="Arial Narrow" w:hAnsi="Arial Narrow"/>
          <w:sz w:val="22"/>
          <w:szCs w:val="22"/>
        </w:rPr>
      </w:pPr>
      <w:r w:rsidRPr="00A27E08">
        <w:rPr>
          <w:rFonts w:ascii="Arial Narrow" w:hAnsi="Arial Narrow"/>
          <w:sz w:val="22"/>
          <w:szCs w:val="22"/>
        </w:rPr>
        <w:t>realizacją umowy na zlecone zamówienie publicznego – art. 6 ust. 1 lit. b RODO;</w:t>
      </w:r>
    </w:p>
    <w:p w14:paraId="06FEAEEA" w14:textId="77777777" w:rsidR="00D15B73" w:rsidRPr="00A27E08" w:rsidRDefault="00D15B73" w:rsidP="00D15B73">
      <w:pPr>
        <w:numPr>
          <w:ilvl w:val="2"/>
          <w:numId w:val="63"/>
        </w:numPr>
        <w:tabs>
          <w:tab w:val="left" w:pos="1985"/>
        </w:tabs>
        <w:spacing w:line="300" w:lineRule="atLeast"/>
        <w:ind w:left="709" w:hanging="283"/>
        <w:jc w:val="both"/>
        <w:rPr>
          <w:rFonts w:ascii="Arial Narrow" w:hAnsi="Arial Narrow"/>
          <w:sz w:val="22"/>
          <w:szCs w:val="22"/>
        </w:rPr>
      </w:pPr>
      <w:r w:rsidRPr="00A27E08">
        <w:rPr>
          <w:rFonts w:ascii="Arial Narrow" w:hAnsi="Arial Narrow"/>
          <w:sz w:val="22"/>
          <w:szCs w:val="22"/>
        </w:rPr>
        <w:t>rozliczeniem umowy – art. 6 ust. 1 lit. c RODO;</w:t>
      </w:r>
    </w:p>
    <w:p w14:paraId="73890E7D" w14:textId="77777777" w:rsidR="00D15B73" w:rsidRPr="00A27E08" w:rsidRDefault="00D15B73" w:rsidP="00D15B73">
      <w:pPr>
        <w:numPr>
          <w:ilvl w:val="2"/>
          <w:numId w:val="63"/>
        </w:numPr>
        <w:tabs>
          <w:tab w:val="left" w:pos="1985"/>
        </w:tabs>
        <w:spacing w:line="300" w:lineRule="atLeast"/>
        <w:ind w:left="709" w:hanging="283"/>
        <w:jc w:val="both"/>
        <w:rPr>
          <w:rFonts w:ascii="Arial Narrow" w:hAnsi="Arial Narrow"/>
          <w:sz w:val="22"/>
          <w:szCs w:val="22"/>
        </w:rPr>
      </w:pPr>
      <w:r w:rsidRPr="00A27E08">
        <w:rPr>
          <w:rFonts w:ascii="Arial Narrow" w:hAnsi="Arial Narrow"/>
          <w:sz w:val="22"/>
          <w:szCs w:val="22"/>
        </w:rPr>
        <w:t>realizacją zadania publicznego w ramach zamówienia publicznego – art. 6 ust. 1 lit. e RODO;</w:t>
      </w:r>
    </w:p>
    <w:p w14:paraId="6BFDB630" w14:textId="77777777" w:rsidR="00D15B73" w:rsidRPr="00A27E08" w:rsidRDefault="00D15B73" w:rsidP="00D15B73">
      <w:pPr>
        <w:numPr>
          <w:ilvl w:val="2"/>
          <w:numId w:val="63"/>
        </w:numPr>
        <w:tabs>
          <w:tab w:val="left" w:pos="1985"/>
        </w:tabs>
        <w:spacing w:line="300" w:lineRule="atLeast"/>
        <w:ind w:left="709" w:hanging="283"/>
        <w:jc w:val="both"/>
        <w:rPr>
          <w:rFonts w:ascii="Arial Narrow" w:hAnsi="Arial Narrow"/>
          <w:sz w:val="22"/>
          <w:szCs w:val="22"/>
        </w:rPr>
      </w:pPr>
      <w:r w:rsidRPr="00A27E08">
        <w:rPr>
          <w:rFonts w:ascii="Arial Narrow" w:hAnsi="Arial Narrow"/>
          <w:sz w:val="22"/>
          <w:szCs w:val="22"/>
        </w:rPr>
        <w:t>ewentualnym roszczeniem – art. 6 ust. 1 lit. f RODO,</w:t>
      </w:r>
    </w:p>
    <w:p w14:paraId="7F43351D" w14:textId="77777777" w:rsidR="00D15B73" w:rsidRPr="00A27E08" w:rsidRDefault="00D15B73" w:rsidP="00D15B73">
      <w:pPr>
        <w:numPr>
          <w:ilvl w:val="1"/>
          <w:numId w:val="62"/>
        </w:numPr>
        <w:tabs>
          <w:tab w:val="left" w:pos="1985"/>
        </w:tabs>
        <w:spacing w:line="300" w:lineRule="atLeast"/>
        <w:ind w:left="426" w:hanging="426"/>
        <w:jc w:val="both"/>
        <w:rPr>
          <w:rFonts w:ascii="Arial Narrow" w:hAnsi="Arial Narrow"/>
          <w:sz w:val="22"/>
          <w:szCs w:val="22"/>
        </w:rPr>
      </w:pPr>
      <w:r w:rsidRPr="00A27E08">
        <w:rPr>
          <w:rFonts w:ascii="Arial Narrow" w:hAnsi="Arial Narrow"/>
          <w:sz w:val="22"/>
          <w:szCs w:val="22"/>
        </w:rPr>
        <w:t xml:space="preserve">Dane osobowe nie pochodzą od stron trzecich. </w:t>
      </w:r>
    </w:p>
    <w:p w14:paraId="5059861B" w14:textId="77777777" w:rsidR="00D15B73" w:rsidRPr="00A27E08" w:rsidRDefault="00D15B73" w:rsidP="00D15B73">
      <w:pPr>
        <w:numPr>
          <w:ilvl w:val="1"/>
          <w:numId w:val="62"/>
        </w:numPr>
        <w:tabs>
          <w:tab w:val="left" w:pos="1985"/>
        </w:tabs>
        <w:spacing w:line="300" w:lineRule="atLeast"/>
        <w:ind w:left="426" w:hanging="426"/>
        <w:jc w:val="both"/>
        <w:rPr>
          <w:rFonts w:ascii="Arial Narrow" w:hAnsi="Arial Narrow"/>
          <w:sz w:val="22"/>
          <w:szCs w:val="22"/>
        </w:rPr>
      </w:pPr>
      <w:r w:rsidRPr="00A27E08">
        <w:rPr>
          <w:rFonts w:ascii="Arial Narrow" w:hAnsi="Arial Narrow"/>
          <w:sz w:val="22"/>
          <w:szCs w:val="22"/>
        </w:rPr>
        <w:t xml:space="preserve">Administrator nie zamierza przekazywać danych do państwa trzeciego lub organizacji międzynarodowej. </w:t>
      </w:r>
    </w:p>
    <w:p w14:paraId="157A9B4B" w14:textId="77777777" w:rsidR="00D15B73" w:rsidRPr="00A27E08" w:rsidRDefault="00D15B73" w:rsidP="00D15B73">
      <w:pPr>
        <w:numPr>
          <w:ilvl w:val="1"/>
          <w:numId w:val="62"/>
        </w:numPr>
        <w:tabs>
          <w:tab w:val="left" w:pos="1985"/>
        </w:tabs>
        <w:spacing w:line="300" w:lineRule="atLeast"/>
        <w:ind w:left="426" w:hanging="426"/>
        <w:jc w:val="both"/>
        <w:rPr>
          <w:rFonts w:ascii="Arial Narrow" w:hAnsi="Arial Narrow"/>
          <w:sz w:val="22"/>
          <w:szCs w:val="22"/>
        </w:rPr>
      </w:pPr>
      <w:r w:rsidRPr="00A27E08">
        <w:rPr>
          <w:rFonts w:ascii="Arial Narrow" w:hAnsi="Arial Narrow"/>
          <w:sz w:val="22"/>
          <w:szCs w:val="22"/>
        </w:rPr>
        <w:t xml:space="preserve">Administrator nie zamierza przekazywać danych osobowych, a jeżeli musiałoby to nastąpić, to tylko na podstawie przepisów prawa lub umowy powierzenia przetwarzania danych osobowych. </w:t>
      </w:r>
    </w:p>
    <w:p w14:paraId="1BA44BCA" w14:textId="77777777" w:rsidR="00D15B73" w:rsidRPr="00A27E08" w:rsidRDefault="00D15B73" w:rsidP="00D15B73">
      <w:pPr>
        <w:numPr>
          <w:ilvl w:val="1"/>
          <w:numId w:val="62"/>
        </w:numPr>
        <w:tabs>
          <w:tab w:val="left" w:pos="1985"/>
        </w:tabs>
        <w:spacing w:line="300" w:lineRule="atLeast"/>
        <w:ind w:left="426" w:hanging="426"/>
        <w:jc w:val="both"/>
        <w:rPr>
          <w:rFonts w:ascii="Arial Narrow" w:hAnsi="Arial Narrow"/>
          <w:sz w:val="22"/>
          <w:szCs w:val="22"/>
        </w:rPr>
      </w:pPr>
      <w:r w:rsidRPr="00A27E08">
        <w:rPr>
          <w:rFonts w:ascii="Arial Narrow" w:hAnsi="Arial Narrow"/>
          <w:sz w:val="22"/>
          <w:szCs w:val="22"/>
        </w:rPr>
        <w:t xml:space="preserve">Dane będą przetwarzane przez okres 5 lat od roku następnego, w którym zakończyła się realizacja zamówienia. </w:t>
      </w:r>
    </w:p>
    <w:p w14:paraId="08FC3910" w14:textId="77777777" w:rsidR="00D15B73" w:rsidRPr="00A27E08" w:rsidRDefault="00D15B73" w:rsidP="00D15B73">
      <w:pPr>
        <w:numPr>
          <w:ilvl w:val="1"/>
          <w:numId w:val="62"/>
        </w:numPr>
        <w:tabs>
          <w:tab w:val="left" w:pos="1985"/>
        </w:tabs>
        <w:spacing w:line="300" w:lineRule="atLeast"/>
        <w:ind w:left="426" w:hanging="426"/>
        <w:jc w:val="both"/>
        <w:rPr>
          <w:rFonts w:ascii="Arial Narrow" w:hAnsi="Arial Narrow"/>
          <w:sz w:val="22"/>
          <w:szCs w:val="22"/>
        </w:rPr>
      </w:pPr>
      <w:r w:rsidRPr="00A27E08">
        <w:rPr>
          <w:rFonts w:ascii="Arial Narrow" w:hAnsi="Arial Narrow"/>
          <w:sz w:val="22"/>
          <w:szCs w:val="22"/>
        </w:rPr>
        <w:lastRenderedPageBreak/>
        <w:t xml:space="preserve">Osoba, której dane dotyczą ma prawo do żądania od administratora dostępu do danych osobowych, ich sprostowania, usunięcia lub ograniczenia przetwarzania oraz o prawo do wniesienia sprzeciwu wobec przetwarzania, a także prawo do przenoszenia danych. </w:t>
      </w:r>
    </w:p>
    <w:p w14:paraId="4F25C286" w14:textId="77777777" w:rsidR="00D15B73" w:rsidRPr="00A27E08" w:rsidRDefault="00D15B73" w:rsidP="00D15B73">
      <w:pPr>
        <w:numPr>
          <w:ilvl w:val="1"/>
          <w:numId w:val="62"/>
        </w:numPr>
        <w:tabs>
          <w:tab w:val="left" w:pos="1985"/>
        </w:tabs>
        <w:spacing w:line="300" w:lineRule="atLeast"/>
        <w:ind w:left="426" w:hanging="426"/>
        <w:jc w:val="both"/>
        <w:rPr>
          <w:rFonts w:ascii="Arial Narrow" w:hAnsi="Arial Narrow"/>
          <w:sz w:val="22"/>
          <w:szCs w:val="22"/>
        </w:rPr>
      </w:pPr>
      <w:r w:rsidRPr="00A27E08">
        <w:rPr>
          <w:rFonts w:ascii="Arial Narrow" w:hAnsi="Arial Narrow"/>
          <w:sz w:val="22"/>
          <w:szCs w:val="22"/>
        </w:rPr>
        <w:t xml:space="preserve">Skargę na działania Administratora można wnieść do Prezesa Urzędu Ochrony Danych Osobowych. </w:t>
      </w:r>
    </w:p>
    <w:p w14:paraId="76A472DB" w14:textId="77777777" w:rsidR="00D15B73" w:rsidRPr="00A27E08" w:rsidRDefault="00D15B73" w:rsidP="00D15B73">
      <w:pPr>
        <w:numPr>
          <w:ilvl w:val="1"/>
          <w:numId w:val="62"/>
        </w:numPr>
        <w:tabs>
          <w:tab w:val="left" w:pos="1985"/>
        </w:tabs>
        <w:spacing w:line="300" w:lineRule="atLeast"/>
        <w:ind w:left="426" w:hanging="426"/>
        <w:jc w:val="both"/>
        <w:rPr>
          <w:rFonts w:ascii="Arial Narrow" w:hAnsi="Arial Narrow"/>
          <w:sz w:val="22"/>
          <w:szCs w:val="22"/>
        </w:rPr>
      </w:pPr>
      <w:r w:rsidRPr="00A27E08">
        <w:rPr>
          <w:rFonts w:ascii="Arial Narrow" w:hAnsi="Arial Narrow"/>
          <w:sz w:val="22"/>
          <w:szCs w:val="22"/>
        </w:rPr>
        <w:t xml:space="preserve">Podanie danych osobowych jest wymogiem prawa. Ich nie podanie spowoduje brak możliwości zawarcia umowy na realizację zamówienia publicznego, a co za tym idzie odstąpienie od jego realizacji. </w:t>
      </w:r>
    </w:p>
    <w:p w14:paraId="1DD73625" w14:textId="77777777" w:rsidR="00D15B73" w:rsidRPr="00A27E08" w:rsidRDefault="00D15B73" w:rsidP="00D15B73">
      <w:pPr>
        <w:numPr>
          <w:ilvl w:val="1"/>
          <w:numId w:val="62"/>
        </w:numPr>
        <w:tabs>
          <w:tab w:val="left" w:pos="1985"/>
        </w:tabs>
        <w:spacing w:line="300" w:lineRule="atLeast"/>
        <w:ind w:left="426" w:hanging="426"/>
        <w:jc w:val="both"/>
        <w:rPr>
          <w:rFonts w:ascii="Arial Narrow" w:hAnsi="Arial Narrow"/>
          <w:sz w:val="22"/>
          <w:szCs w:val="22"/>
        </w:rPr>
      </w:pPr>
      <w:r w:rsidRPr="00A27E08">
        <w:rPr>
          <w:rFonts w:ascii="Arial Narrow" w:hAnsi="Arial Narrow"/>
          <w:sz w:val="22"/>
          <w:szCs w:val="22"/>
        </w:rPr>
        <w:t>Administrator nie przewiduje zautomatyzowanego podejmowania decyzji.</w:t>
      </w:r>
    </w:p>
    <w:p w14:paraId="6444E336" w14:textId="77777777" w:rsidR="00D15B73" w:rsidRPr="00A27E08" w:rsidRDefault="00D15B73" w:rsidP="00D15B73">
      <w:pPr>
        <w:tabs>
          <w:tab w:val="left" w:pos="1985"/>
        </w:tabs>
        <w:spacing w:line="300" w:lineRule="atLeast"/>
        <w:ind w:left="426" w:hanging="426"/>
        <w:jc w:val="both"/>
        <w:rPr>
          <w:rFonts w:ascii="Arial Narrow" w:hAnsi="Arial Narrow"/>
          <w:sz w:val="22"/>
          <w:szCs w:val="22"/>
        </w:rPr>
      </w:pPr>
    </w:p>
    <w:p w14:paraId="006F3F35" w14:textId="788E5109" w:rsidR="00D15B73" w:rsidRPr="00A27E08" w:rsidRDefault="00D15B73" w:rsidP="00D15B73">
      <w:pPr>
        <w:tabs>
          <w:tab w:val="left" w:pos="1985"/>
        </w:tabs>
        <w:spacing w:line="300" w:lineRule="atLeast"/>
        <w:jc w:val="center"/>
        <w:rPr>
          <w:rFonts w:ascii="Arial Narrow" w:hAnsi="Arial Narrow"/>
          <w:b/>
          <w:sz w:val="22"/>
          <w:szCs w:val="22"/>
        </w:rPr>
      </w:pPr>
      <w:r w:rsidRPr="00A27E08">
        <w:rPr>
          <w:rFonts w:ascii="Arial Narrow" w:hAnsi="Arial Narrow"/>
          <w:b/>
          <w:color w:val="000000"/>
          <w:sz w:val="22"/>
          <w:szCs w:val="22"/>
        </w:rPr>
        <w:t>§</w:t>
      </w:r>
      <w:r w:rsidRPr="00A27E08">
        <w:rPr>
          <w:rFonts w:ascii="Arial Narrow" w:hAnsi="Arial Narrow"/>
          <w:b/>
          <w:sz w:val="22"/>
          <w:szCs w:val="22"/>
        </w:rPr>
        <w:t xml:space="preserve"> 1</w:t>
      </w:r>
      <w:r w:rsidR="00280AE1">
        <w:rPr>
          <w:rFonts w:ascii="Arial Narrow" w:hAnsi="Arial Narrow"/>
          <w:b/>
          <w:sz w:val="22"/>
          <w:szCs w:val="22"/>
        </w:rPr>
        <w:t>1</w:t>
      </w:r>
      <w:r w:rsidRPr="00A27E08">
        <w:rPr>
          <w:rFonts w:ascii="Arial Narrow" w:hAnsi="Arial Narrow"/>
          <w:b/>
          <w:sz w:val="22"/>
          <w:szCs w:val="22"/>
        </w:rPr>
        <w:t>. Postanowienia końcowe</w:t>
      </w:r>
    </w:p>
    <w:p w14:paraId="46D87539" w14:textId="77777777" w:rsidR="00D15B73" w:rsidRPr="00A27E08" w:rsidRDefault="00D15B73" w:rsidP="00D15B73">
      <w:pPr>
        <w:numPr>
          <w:ilvl w:val="0"/>
          <w:numId w:val="53"/>
        </w:numPr>
        <w:spacing w:line="300" w:lineRule="atLeast"/>
        <w:jc w:val="both"/>
        <w:rPr>
          <w:rFonts w:ascii="Arial Narrow" w:hAnsi="Arial Narrow"/>
          <w:sz w:val="22"/>
          <w:szCs w:val="22"/>
        </w:rPr>
      </w:pPr>
      <w:r w:rsidRPr="00A27E08">
        <w:rPr>
          <w:rFonts w:ascii="Arial Narrow" w:hAnsi="Arial Narrow"/>
          <w:sz w:val="22"/>
          <w:szCs w:val="22"/>
        </w:rPr>
        <w:t>Zmiana, rozwiązanie, wypowiedzenie lub odstąpienie od Umowy wymagają formy pisemnej pod rygorem nieważności.</w:t>
      </w:r>
    </w:p>
    <w:p w14:paraId="7915E28C" w14:textId="77777777" w:rsidR="00D15B73" w:rsidRPr="00A27E08" w:rsidRDefault="00D15B73" w:rsidP="00D15B73">
      <w:pPr>
        <w:numPr>
          <w:ilvl w:val="0"/>
          <w:numId w:val="53"/>
        </w:numPr>
        <w:spacing w:line="300" w:lineRule="atLeast"/>
        <w:jc w:val="both"/>
        <w:rPr>
          <w:rFonts w:ascii="Arial Narrow" w:hAnsi="Arial Narrow"/>
          <w:sz w:val="22"/>
          <w:szCs w:val="22"/>
        </w:rPr>
      </w:pPr>
      <w:r w:rsidRPr="00A27E08">
        <w:rPr>
          <w:rFonts w:ascii="Arial Narrow" w:hAnsi="Arial Narrow"/>
          <w:sz w:val="22"/>
          <w:szCs w:val="22"/>
        </w:rPr>
        <w:t>Niedopuszczalna jest, pod rygorem nieważności, zmiana postanowień zawartej Umowy w stosunku do treści oferty, na podstawie której dokonano wyboru Operatora, chyba że konieczność wprowadzenia takich zmian wynika z okoliczności, których nie można było przewidzieć w chwili zawarcia umowy lub zmiany te są korzystne dla  Nadawcy.</w:t>
      </w:r>
    </w:p>
    <w:p w14:paraId="57A10E2B" w14:textId="77777777" w:rsidR="00D15B73" w:rsidRPr="00A27E08" w:rsidRDefault="00D15B73" w:rsidP="00D15B73">
      <w:pPr>
        <w:numPr>
          <w:ilvl w:val="0"/>
          <w:numId w:val="53"/>
        </w:numPr>
        <w:spacing w:line="300" w:lineRule="atLeast"/>
        <w:jc w:val="both"/>
        <w:rPr>
          <w:rFonts w:ascii="Arial Narrow" w:hAnsi="Arial Narrow"/>
          <w:sz w:val="22"/>
          <w:szCs w:val="22"/>
        </w:rPr>
      </w:pPr>
      <w:r w:rsidRPr="00A27E08">
        <w:rPr>
          <w:rFonts w:ascii="Arial Narrow" w:hAnsi="Arial Narrow"/>
          <w:sz w:val="22"/>
          <w:szCs w:val="22"/>
        </w:rPr>
        <w:t>Adresy do doręczeń Stron są następujące:</w:t>
      </w:r>
    </w:p>
    <w:p w14:paraId="58A96475" w14:textId="77777777" w:rsidR="00D15B73" w:rsidRPr="00A27E08" w:rsidRDefault="00D15B73" w:rsidP="00D15B73">
      <w:pPr>
        <w:pStyle w:val="Nagwek"/>
        <w:numPr>
          <w:ilvl w:val="0"/>
          <w:numId w:val="54"/>
        </w:numPr>
        <w:tabs>
          <w:tab w:val="clear" w:pos="4536"/>
          <w:tab w:val="clear" w:pos="9072"/>
        </w:tabs>
        <w:spacing w:line="300" w:lineRule="atLeast"/>
        <w:ind w:left="720"/>
        <w:jc w:val="both"/>
        <w:rPr>
          <w:rFonts w:ascii="Arial Narrow" w:hAnsi="Arial Narrow"/>
          <w:sz w:val="22"/>
          <w:szCs w:val="22"/>
        </w:rPr>
      </w:pPr>
      <w:r w:rsidRPr="00A27E08">
        <w:rPr>
          <w:rFonts w:ascii="Arial Narrow" w:hAnsi="Arial Narrow"/>
          <w:sz w:val="22"/>
          <w:szCs w:val="22"/>
        </w:rPr>
        <w:t>dla</w:t>
      </w:r>
      <w:r w:rsidRPr="00A27E08">
        <w:rPr>
          <w:rFonts w:ascii="Arial Narrow" w:hAnsi="Arial Narrow"/>
          <w:b/>
          <w:sz w:val="22"/>
          <w:szCs w:val="22"/>
        </w:rPr>
        <w:t xml:space="preserve"> </w:t>
      </w:r>
      <w:r w:rsidRPr="00A27E08">
        <w:rPr>
          <w:rFonts w:ascii="Arial Narrow" w:hAnsi="Arial Narrow"/>
          <w:sz w:val="22"/>
          <w:szCs w:val="22"/>
        </w:rPr>
        <w:t>Operatora</w:t>
      </w:r>
      <w:r w:rsidRPr="00A27E08">
        <w:rPr>
          <w:rFonts w:ascii="Arial Narrow" w:hAnsi="Arial Narrow"/>
          <w:b/>
          <w:sz w:val="22"/>
          <w:szCs w:val="22"/>
        </w:rPr>
        <w:t xml:space="preserve">: </w:t>
      </w:r>
      <w:r w:rsidRPr="00A27E08">
        <w:rPr>
          <w:rFonts w:ascii="Arial Narrow" w:hAnsi="Arial Narrow"/>
          <w:sz w:val="22"/>
          <w:szCs w:val="22"/>
        </w:rPr>
        <w:t>……………………………………………………………….</w:t>
      </w:r>
    </w:p>
    <w:p w14:paraId="757FB85D" w14:textId="77777777" w:rsidR="00D15B73" w:rsidRPr="00A27E08" w:rsidRDefault="00D15B73" w:rsidP="00D15B73">
      <w:pPr>
        <w:pStyle w:val="Nagwek"/>
        <w:numPr>
          <w:ilvl w:val="0"/>
          <w:numId w:val="54"/>
        </w:numPr>
        <w:tabs>
          <w:tab w:val="clear" w:pos="4536"/>
          <w:tab w:val="clear" w:pos="9072"/>
        </w:tabs>
        <w:spacing w:line="300" w:lineRule="atLeast"/>
        <w:ind w:left="720"/>
        <w:jc w:val="both"/>
        <w:rPr>
          <w:rFonts w:ascii="Arial Narrow" w:hAnsi="Arial Narrow"/>
          <w:sz w:val="22"/>
          <w:szCs w:val="22"/>
        </w:rPr>
      </w:pPr>
      <w:r w:rsidRPr="00A27E08">
        <w:rPr>
          <w:rFonts w:ascii="Arial Narrow" w:hAnsi="Arial Narrow"/>
          <w:sz w:val="22"/>
          <w:szCs w:val="22"/>
        </w:rPr>
        <w:t>dla Nadawcy</w:t>
      </w:r>
      <w:r w:rsidRPr="00A27E08">
        <w:rPr>
          <w:rFonts w:ascii="Arial Narrow" w:hAnsi="Arial Narrow"/>
          <w:b/>
          <w:sz w:val="22"/>
          <w:szCs w:val="22"/>
        </w:rPr>
        <w:t>:</w:t>
      </w:r>
      <w:r w:rsidRPr="00A27E08">
        <w:rPr>
          <w:rFonts w:ascii="Arial Narrow" w:hAnsi="Arial Narrow"/>
          <w:sz w:val="22"/>
          <w:szCs w:val="22"/>
        </w:rPr>
        <w:t xml:space="preserve"> Polskie Radio Regionalna Rozgłośnia w Białymstoku „Radio Białystok” SA ul. Świerkowa 1, 15-328 Białystok.</w:t>
      </w:r>
    </w:p>
    <w:p w14:paraId="3FD0BC26" w14:textId="77777777" w:rsidR="00D15B73" w:rsidRPr="00A27E08" w:rsidRDefault="00D15B73" w:rsidP="00D15B73">
      <w:pPr>
        <w:pStyle w:val="Nagwek"/>
        <w:numPr>
          <w:ilvl w:val="0"/>
          <w:numId w:val="54"/>
        </w:numPr>
        <w:tabs>
          <w:tab w:val="clear" w:pos="4536"/>
          <w:tab w:val="clear" w:pos="9072"/>
        </w:tabs>
        <w:spacing w:line="300" w:lineRule="atLeast"/>
        <w:ind w:left="720"/>
        <w:jc w:val="both"/>
        <w:rPr>
          <w:rFonts w:ascii="Arial Narrow" w:hAnsi="Arial Narrow"/>
          <w:sz w:val="22"/>
          <w:szCs w:val="22"/>
        </w:rPr>
      </w:pPr>
      <w:r w:rsidRPr="00A27E08">
        <w:rPr>
          <w:rFonts w:ascii="Arial Narrow" w:hAnsi="Arial Narrow"/>
          <w:sz w:val="22"/>
          <w:szCs w:val="22"/>
        </w:rPr>
        <w:t>każda ze Stron jest obowiązana zawiadomić drugą Stronę o zmianie adresów do doręczeń. Zawiadomienie wymaga formy pisemnej pod rygorem bezskuteczności.</w:t>
      </w:r>
    </w:p>
    <w:p w14:paraId="45CEDB17" w14:textId="77777777" w:rsidR="00D15B73" w:rsidRPr="00A27E08" w:rsidRDefault="00D15B73" w:rsidP="00D15B73">
      <w:pPr>
        <w:numPr>
          <w:ilvl w:val="0"/>
          <w:numId w:val="53"/>
        </w:numPr>
        <w:spacing w:line="300" w:lineRule="atLeast"/>
        <w:jc w:val="both"/>
        <w:rPr>
          <w:rFonts w:ascii="Arial Narrow" w:hAnsi="Arial Narrow"/>
          <w:sz w:val="22"/>
          <w:szCs w:val="22"/>
        </w:rPr>
      </w:pPr>
      <w:r w:rsidRPr="00A27E08">
        <w:rPr>
          <w:rFonts w:ascii="Arial Narrow" w:hAnsi="Arial Narrow"/>
          <w:sz w:val="22"/>
          <w:szCs w:val="22"/>
        </w:rPr>
        <w:t>W sprawach nieuregulowanych niniejszą Umową zastosowanie mają przepisy kodeksu cywilnego, ustawy z dnia 11 września 2019 r. Prawo zamówień publicznych (Dz.U. z 2019 r. poz. 2019) i inne powszechnie obowiązujące przepisy prawa.</w:t>
      </w:r>
    </w:p>
    <w:p w14:paraId="2BB7E0AA" w14:textId="77777777" w:rsidR="00D15B73" w:rsidRPr="00A27E08" w:rsidRDefault="00D15B73" w:rsidP="00D15B73">
      <w:pPr>
        <w:numPr>
          <w:ilvl w:val="0"/>
          <w:numId w:val="53"/>
        </w:numPr>
        <w:spacing w:line="300" w:lineRule="atLeast"/>
        <w:jc w:val="both"/>
        <w:rPr>
          <w:rFonts w:ascii="Arial Narrow" w:hAnsi="Arial Narrow"/>
          <w:sz w:val="22"/>
          <w:szCs w:val="22"/>
        </w:rPr>
      </w:pPr>
      <w:r w:rsidRPr="00A27E08">
        <w:rPr>
          <w:rFonts w:ascii="Arial Narrow" w:hAnsi="Arial Narrow"/>
          <w:sz w:val="22"/>
          <w:szCs w:val="22"/>
        </w:rPr>
        <w:t>W razie powstania sporów wynikających z Umowy lub w związku z nią, Strony zobowiązują się do przeprowadzenia w dobrej wierze negocjacji mających na celu ich polubowne rozstrzygnięcie.</w:t>
      </w:r>
    </w:p>
    <w:p w14:paraId="4832B565" w14:textId="77777777" w:rsidR="00D15B73" w:rsidRPr="00A27E08" w:rsidRDefault="00D15B73" w:rsidP="00D15B73">
      <w:pPr>
        <w:numPr>
          <w:ilvl w:val="0"/>
          <w:numId w:val="53"/>
        </w:numPr>
        <w:spacing w:line="300" w:lineRule="atLeast"/>
        <w:jc w:val="both"/>
        <w:rPr>
          <w:rFonts w:ascii="Arial Narrow" w:hAnsi="Arial Narrow"/>
          <w:i/>
          <w:sz w:val="22"/>
          <w:szCs w:val="22"/>
        </w:rPr>
      </w:pPr>
      <w:r w:rsidRPr="00A27E08">
        <w:rPr>
          <w:rFonts w:ascii="Arial Narrow" w:hAnsi="Arial Narrow"/>
          <w:sz w:val="22"/>
          <w:szCs w:val="22"/>
        </w:rPr>
        <w:t>Wszelkie spory, które nie zostały polubownie rozstrzygnięte w terminie 7 dni od zgłoszenia sporu drugiej Stronie, będą rozpatrywane przez sądy powszechne właściwe miejscowo dla siedziby Zamawiającego.</w:t>
      </w:r>
    </w:p>
    <w:p w14:paraId="5C65C326" w14:textId="77777777" w:rsidR="00D15B73" w:rsidRPr="00A27E08" w:rsidRDefault="00D15B73" w:rsidP="00D15B73">
      <w:pPr>
        <w:numPr>
          <w:ilvl w:val="0"/>
          <w:numId w:val="53"/>
        </w:numPr>
        <w:spacing w:line="300" w:lineRule="atLeast"/>
        <w:jc w:val="both"/>
        <w:rPr>
          <w:rFonts w:ascii="Arial Narrow" w:hAnsi="Arial Narrow"/>
          <w:b/>
          <w:sz w:val="22"/>
          <w:szCs w:val="22"/>
        </w:rPr>
      </w:pPr>
      <w:r w:rsidRPr="00A27E08">
        <w:rPr>
          <w:rFonts w:ascii="Arial Narrow" w:hAnsi="Arial Narrow"/>
          <w:sz w:val="22"/>
          <w:szCs w:val="22"/>
        </w:rPr>
        <w:t>Umowa została sporządzona w dwóch jednobrzmiących egzemplarzach, po jednym dla każdej ze Stron.</w:t>
      </w:r>
    </w:p>
    <w:p w14:paraId="46FC7261" w14:textId="77777777" w:rsidR="00D15B73" w:rsidRPr="00A27E08" w:rsidRDefault="00D15B73" w:rsidP="00D15B73">
      <w:pPr>
        <w:numPr>
          <w:ilvl w:val="0"/>
          <w:numId w:val="53"/>
        </w:numPr>
        <w:spacing w:line="300" w:lineRule="atLeast"/>
        <w:jc w:val="both"/>
        <w:rPr>
          <w:rFonts w:ascii="Arial Narrow" w:hAnsi="Arial Narrow"/>
          <w:b/>
          <w:sz w:val="22"/>
          <w:szCs w:val="22"/>
        </w:rPr>
      </w:pPr>
      <w:r w:rsidRPr="00A27E08">
        <w:rPr>
          <w:rFonts w:ascii="Arial Narrow" w:hAnsi="Arial Narrow"/>
          <w:sz w:val="22"/>
          <w:szCs w:val="22"/>
        </w:rPr>
        <w:t>Załączniki do Umowy stanowią jej integralną część.</w:t>
      </w:r>
    </w:p>
    <w:p w14:paraId="5DBCCA74" w14:textId="77777777" w:rsidR="00D15B73" w:rsidRPr="00A27E08" w:rsidRDefault="00D15B73" w:rsidP="00D15B73">
      <w:pPr>
        <w:tabs>
          <w:tab w:val="left" w:pos="3071"/>
        </w:tabs>
        <w:spacing w:line="300" w:lineRule="atLeast"/>
        <w:jc w:val="both"/>
        <w:rPr>
          <w:rFonts w:ascii="Arial Narrow" w:hAnsi="Arial Narrow"/>
          <w:sz w:val="22"/>
          <w:szCs w:val="22"/>
        </w:rPr>
      </w:pPr>
      <w:r w:rsidRPr="00A27E08">
        <w:rPr>
          <w:rFonts w:ascii="Arial Narrow" w:hAnsi="Arial Narrow"/>
          <w:sz w:val="22"/>
          <w:szCs w:val="22"/>
        </w:rPr>
        <w:tab/>
      </w:r>
    </w:p>
    <w:p w14:paraId="2EAFAE77" w14:textId="77777777" w:rsidR="00D15B73" w:rsidRPr="00A27E08" w:rsidRDefault="00D15B73" w:rsidP="00D15B73">
      <w:pPr>
        <w:tabs>
          <w:tab w:val="left" w:pos="1985"/>
        </w:tabs>
        <w:spacing w:line="300" w:lineRule="atLeast"/>
        <w:outlineLvl w:val="0"/>
        <w:rPr>
          <w:rFonts w:ascii="Arial Narrow" w:hAnsi="Arial Narrow"/>
          <w:b/>
          <w:color w:val="000000"/>
          <w:sz w:val="22"/>
          <w:szCs w:val="22"/>
        </w:rPr>
      </w:pPr>
    </w:p>
    <w:p w14:paraId="24C4DB68" w14:textId="77777777" w:rsidR="00D15B73" w:rsidRPr="00A27E08" w:rsidRDefault="00D15B73" w:rsidP="00D15B73">
      <w:pPr>
        <w:tabs>
          <w:tab w:val="left" w:pos="1985"/>
        </w:tabs>
        <w:spacing w:line="300" w:lineRule="atLeast"/>
        <w:outlineLvl w:val="0"/>
        <w:rPr>
          <w:rFonts w:ascii="Arial Narrow" w:hAnsi="Arial Narrow"/>
          <w:b/>
          <w:color w:val="000000"/>
          <w:sz w:val="22"/>
          <w:szCs w:val="22"/>
        </w:rPr>
      </w:pPr>
      <w:r w:rsidRPr="00A27E08">
        <w:rPr>
          <w:rFonts w:ascii="Arial Narrow" w:hAnsi="Arial Narrow"/>
          <w:b/>
          <w:color w:val="000000"/>
          <w:sz w:val="22"/>
          <w:szCs w:val="22"/>
        </w:rPr>
        <w:t>Lista załączników do umowy:</w:t>
      </w:r>
    </w:p>
    <w:p w14:paraId="2F21E5E5" w14:textId="77777777" w:rsidR="00D15B73" w:rsidRPr="00A27E08" w:rsidRDefault="00D15B73" w:rsidP="00D15B73">
      <w:pPr>
        <w:tabs>
          <w:tab w:val="left" w:pos="1985"/>
        </w:tabs>
        <w:spacing w:line="300" w:lineRule="atLeast"/>
        <w:rPr>
          <w:rFonts w:ascii="Arial Narrow" w:hAnsi="Arial Narrow"/>
          <w:b/>
          <w:color w:val="000000"/>
          <w:sz w:val="22"/>
          <w:szCs w:val="22"/>
        </w:rPr>
      </w:pPr>
    </w:p>
    <w:p w14:paraId="427D561C" w14:textId="77777777" w:rsidR="00D15B73" w:rsidRPr="00A27E08" w:rsidRDefault="00D15B73" w:rsidP="00D15B73">
      <w:pPr>
        <w:tabs>
          <w:tab w:val="left" w:pos="1985"/>
        </w:tabs>
        <w:spacing w:line="300" w:lineRule="atLeast"/>
        <w:ind w:left="2128" w:hanging="2146"/>
        <w:jc w:val="both"/>
        <w:rPr>
          <w:rFonts w:ascii="Arial Narrow" w:hAnsi="Arial Narrow"/>
          <w:i/>
          <w:color w:val="000000"/>
          <w:sz w:val="22"/>
          <w:szCs w:val="22"/>
        </w:rPr>
      </w:pPr>
      <w:r w:rsidRPr="00A27E08">
        <w:rPr>
          <w:rFonts w:ascii="Arial Narrow" w:hAnsi="Arial Narrow"/>
          <w:color w:val="000000"/>
          <w:sz w:val="22"/>
          <w:szCs w:val="22"/>
        </w:rPr>
        <w:t>Załącznik Nr 1:</w:t>
      </w:r>
      <w:r w:rsidRPr="00A27E08">
        <w:rPr>
          <w:rFonts w:ascii="Arial Narrow" w:hAnsi="Arial Narrow"/>
          <w:color w:val="000000"/>
          <w:sz w:val="22"/>
          <w:szCs w:val="22"/>
        </w:rPr>
        <w:tab/>
        <w:t>Kopia odpisu z rejestru przedsiębiorców Operatora;</w:t>
      </w:r>
    </w:p>
    <w:p w14:paraId="5D5D5ACB" w14:textId="77777777" w:rsidR="00D15B73" w:rsidRPr="00A27E08" w:rsidRDefault="00D15B73" w:rsidP="00D15B73">
      <w:pPr>
        <w:tabs>
          <w:tab w:val="left" w:pos="1985"/>
        </w:tabs>
        <w:spacing w:line="300" w:lineRule="atLeast"/>
        <w:ind w:left="2124" w:hanging="2124"/>
        <w:jc w:val="both"/>
        <w:rPr>
          <w:rFonts w:ascii="Arial Narrow" w:hAnsi="Arial Narrow"/>
          <w:color w:val="000000"/>
          <w:sz w:val="22"/>
          <w:szCs w:val="22"/>
        </w:rPr>
      </w:pPr>
      <w:r w:rsidRPr="00A27E08">
        <w:rPr>
          <w:rFonts w:ascii="Arial Narrow" w:hAnsi="Arial Narrow"/>
          <w:color w:val="000000"/>
          <w:sz w:val="22"/>
          <w:szCs w:val="22"/>
        </w:rPr>
        <w:t>Załącznik Nr 2:</w:t>
      </w:r>
      <w:r w:rsidRPr="00A27E08">
        <w:rPr>
          <w:rFonts w:ascii="Arial Narrow" w:hAnsi="Arial Narrow"/>
          <w:color w:val="000000"/>
          <w:sz w:val="22"/>
          <w:szCs w:val="22"/>
        </w:rPr>
        <w:tab/>
        <w:t>Kopie odpisu z rejestru przedsiębiorców Nadawcy;</w:t>
      </w:r>
    </w:p>
    <w:p w14:paraId="617109CA" w14:textId="77777777" w:rsidR="00D15B73" w:rsidRPr="00A27E08" w:rsidRDefault="00D15B73" w:rsidP="00D15B73">
      <w:pPr>
        <w:pStyle w:val="Tekstpodstawowy"/>
        <w:tabs>
          <w:tab w:val="left" w:pos="1985"/>
        </w:tabs>
        <w:spacing w:line="300" w:lineRule="atLeast"/>
        <w:ind w:left="1985" w:hanging="1985"/>
        <w:rPr>
          <w:rFonts w:ascii="Arial Narrow" w:hAnsi="Arial Narrow"/>
          <w:b w:val="0"/>
          <w:color w:val="000000"/>
          <w:sz w:val="22"/>
          <w:szCs w:val="22"/>
        </w:rPr>
      </w:pPr>
      <w:r w:rsidRPr="00A27E08">
        <w:rPr>
          <w:rFonts w:ascii="Arial Narrow" w:hAnsi="Arial Narrow"/>
          <w:b w:val="0"/>
          <w:color w:val="000000"/>
          <w:sz w:val="22"/>
          <w:szCs w:val="22"/>
        </w:rPr>
        <w:t>Załącznik Nr 3:</w:t>
      </w:r>
      <w:r w:rsidRPr="00A27E08">
        <w:rPr>
          <w:rFonts w:ascii="Arial Narrow" w:hAnsi="Arial Narrow"/>
          <w:b w:val="0"/>
          <w:color w:val="000000"/>
          <w:sz w:val="22"/>
          <w:szCs w:val="22"/>
        </w:rPr>
        <w:tab/>
        <w:t xml:space="preserve">Kopia zaświadczenia o wpisie Operatora do rejestru przedsiębiorców telekomunikacyjnych z dnia ……………; </w:t>
      </w:r>
    </w:p>
    <w:p w14:paraId="489187BD" w14:textId="77777777" w:rsidR="00D15B73" w:rsidRPr="00A27E08" w:rsidRDefault="00D15B73" w:rsidP="00D15B73">
      <w:pPr>
        <w:pStyle w:val="Tekstpodstawowy"/>
        <w:tabs>
          <w:tab w:val="left" w:pos="1985"/>
        </w:tabs>
        <w:spacing w:line="300" w:lineRule="atLeast"/>
        <w:ind w:left="1980" w:hanging="1980"/>
        <w:rPr>
          <w:rFonts w:ascii="Arial Narrow" w:hAnsi="Arial Narrow"/>
          <w:b w:val="0"/>
          <w:color w:val="000000"/>
          <w:sz w:val="22"/>
          <w:szCs w:val="22"/>
        </w:rPr>
      </w:pPr>
      <w:r w:rsidRPr="00A27E08">
        <w:rPr>
          <w:rFonts w:ascii="Arial Narrow" w:hAnsi="Arial Narrow"/>
          <w:b w:val="0"/>
          <w:color w:val="000000"/>
          <w:sz w:val="22"/>
          <w:szCs w:val="22"/>
        </w:rPr>
        <w:t>Załącznik Nr 4:</w:t>
      </w:r>
      <w:r w:rsidRPr="00A27E08">
        <w:rPr>
          <w:rFonts w:ascii="Arial Narrow" w:hAnsi="Arial Narrow"/>
          <w:b w:val="0"/>
          <w:color w:val="000000"/>
          <w:sz w:val="22"/>
          <w:szCs w:val="22"/>
        </w:rPr>
        <w:tab/>
        <w:t xml:space="preserve">Wykaz decyzji w przedmiocie rezerwacji częstotliwości wydanych na rzecz Nadawcy; </w:t>
      </w:r>
    </w:p>
    <w:p w14:paraId="12113315" w14:textId="77777777" w:rsidR="00D15B73" w:rsidRPr="00A27E08" w:rsidRDefault="00D15B73" w:rsidP="00D15B73">
      <w:pPr>
        <w:pStyle w:val="Tekstpodstawowy"/>
        <w:tabs>
          <w:tab w:val="left" w:pos="1985"/>
        </w:tabs>
        <w:spacing w:line="300" w:lineRule="atLeast"/>
        <w:rPr>
          <w:rFonts w:ascii="Arial Narrow" w:hAnsi="Arial Narrow"/>
          <w:b w:val="0"/>
          <w:color w:val="000000"/>
          <w:sz w:val="22"/>
          <w:szCs w:val="22"/>
        </w:rPr>
      </w:pPr>
      <w:r w:rsidRPr="00A27E08">
        <w:rPr>
          <w:rFonts w:ascii="Arial Narrow" w:hAnsi="Arial Narrow"/>
          <w:b w:val="0"/>
          <w:color w:val="000000"/>
          <w:sz w:val="22"/>
          <w:szCs w:val="22"/>
        </w:rPr>
        <w:t>Załącznik Nr 5:</w:t>
      </w:r>
      <w:r w:rsidRPr="00A27E08">
        <w:rPr>
          <w:rFonts w:ascii="Arial Narrow" w:hAnsi="Arial Narrow"/>
          <w:b w:val="0"/>
          <w:color w:val="000000"/>
          <w:sz w:val="22"/>
          <w:szCs w:val="22"/>
        </w:rPr>
        <w:tab/>
        <w:t>Regulamin współpracy technicznej;</w:t>
      </w:r>
    </w:p>
    <w:p w14:paraId="38E162CE" w14:textId="77777777" w:rsidR="00D15B73" w:rsidRPr="00A27E08" w:rsidRDefault="00D15B73" w:rsidP="00D15B73">
      <w:pPr>
        <w:pStyle w:val="Tekstpodstawowy"/>
        <w:tabs>
          <w:tab w:val="left" w:pos="1985"/>
        </w:tabs>
        <w:spacing w:line="300" w:lineRule="atLeast"/>
        <w:rPr>
          <w:rFonts w:ascii="Arial Narrow" w:hAnsi="Arial Narrow"/>
          <w:b w:val="0"/>
          <w:color w:val="000000"/>
          <w:sz w:val="22"/>
          <w:szCs w:val="22"/>
        </w:rPr>
      </w:pPr>
      <w:r w:rsidRPr="00A27E08">
        <w:rPr>
          <w:rFonts w:ascii="Arial Narrow" w:hAnsi="Arial Narrow"/>
          <w:b w:val="0"/>
          <w:color w:val="000000"/>
          <w:sz w:val="22"/>
          <w:szCs w:val="22"/>
        </w:rPr>
        <w:t>Załącznik Nr 6:</w:t>
      </w:r>
      <w:r w:rsidRPr="00A27E08">
        <w:rPr>
          <w:rFonts w:ascii="Arial Narrow" w:hAnsi="Arial Narrow"/>
          <w:b w:val="0"/>
          <w:color w:val="000000"/>
          <w:sz w:val="22"/>
          <w:szCs w:val="22"/>
        </w:rPr>
        <w:tab/>
        <w:t>Warunki finansowe;</w:t>
      </w:r>
    </w:p>
    <w:p w14:paraId="399838D3" w14:textId="77777777" w:rsidR="00D15B73" w:rsidRPr="00A27E08" w:rsidRDefault="00D15B73" w:rsidP="00D15B73">
      <w:pPr>
        <w:pStyle w:val="Tekstpodstawowy"/>
        <w:tabs>
          <w:tab w:val="left" w:pos="1985"/>
        </w:tabs>
        <w:spacing w:line="300" w:lineRule="atLeast"/>
        <w:rPr>
          <w:rFonts w:ascii="Arial Narrow" w:hAnsi="Arial Narrow"/>
          <w:b w:val="0"/>
          <w:sz w:val="22"/>
          <w:szCs w:val="22"/>
        </w:rPr>
      </w:pPr>
      <w:r w:rsidRPr="00A27E08">
        <w:rPr>
          <w:rFonts w:ascii="Arial Narrow" w:hAnsi="Arial Narrow"/>
          <w:b w:val="0"/>
          <w:color w:val="000000"/>
          <w:sz w:val="22"/>
          <w:szCs w:val="22"/>
        </w:rPr>
        <w:t>Załącznik Nr 7:</w:t>
      </w:r>
      <w:r w:rsidRPr="00A27E08">
        <w:rPr>
          <w:rFonts w:ascii="Arial Narrow" w:hAnsi="Arial Narrow"/>
          <w:b w:val="0"/>
          <w:color w:val="000000"/>
          <w:sz w:val="22"/>
          <w:szCs w:val="22"/>
        </w:rPr>
        <w:tab/>
      </w:r>
      <w:r w:rsidRPr="00A27E08">
        <w:rPr>
          <w:rFonts w:ascii="Arial Narrow" w:hAnsi="Arial Narrow"/>
          <w:b w:val="0"/>
          <w:sz w:val="22"/>
          <w:szCs w:val="22"/>
        </w:rPr>
        <w:t>Wykaz radiofonicznych stacji nadawczych,</w:t>
      </w:r>
    </w:p>
    <w:p w14:paraId="76A57B6D" w14:textId="77777777" w:rsidR="00D15B73" w:rsidRDefault="00D15B73" w:rsidP="00D15B73">
      <w:pPr>
        <w:pStyle w:val="Tekstpodstawowy"/>
        <w:tabs>
          <w:tab w:val="left" w:pos="1985"/>
        </w:tabs>
        <w:spacing w:line="300" w:lineRule="atLeast"/>
        <w:rPr>
          <w:rFonts w:ascii="Arial Narrow" w:hAnsi="Arial Narrow"/>
          <w:sz w:val="22"/>
          <w:szCs w:val="22"/>
        </w:rPr>
      </w:pPr>
    </w:p>
    <w:p w14:paraId="457CEB06" w14:textId="77777777" w:rsidR="00D15B73" w:rsidRDefault="00D15B73" w:rsidP="00D15B73">
      <w:pPr>
        <w:pStyle w:val="Tekstpodstawowy"/>
        <w:tabs>
          <w:tab w:val="left" w:pos="1985"/>
        </w:tabs>
        <w:spacing w:line="300" w:lineRule="atLeast"/>
        <w:rPr>
          <w:rFonts w:ascii="Arial Narrow" w:hAnsi="Arial Narrow"/>
          <w:sz w:val="22"/>
          <w:szCs w:val="22"/>
        </w:rPr>
      </w:pPr>
    </w:p>
    <w:p w14:paraId="64512AB5" w14:textId="279F8EB8" w:rsidR="00D15B73" w:rsidRDefault="00D15B73" w:rsidP="00D15B73">
      <w:pPr>
        <w:pStyle w:val="Tekstpodstawowy"/>
        <w:tabs>
          <w:tab w:val="left" w:pos="1985"/>
        </w:tabs>
        <w:spacing w:line="300" w:lineRule="atLeast"/>
        <w:rPr>
          <w:rFonts w:ascii="Arial Narrow" w:hAnsi="Arial Narrow"/>
          <w:sz w:val="22"/>
          <w:szCs w:val="22"/>
        </w:rPr>
      </w:pPr>
      <w:r>
        <w:rPr>
          <w:rFonts w:ascii="Arial Narrow" w:hAnsi="Arial Narrow"/>
          <w:sz w:val="22"/>
          <w:szCs w:val="22"/>
        </w:rPr>
        <w:t>OPERATOR</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280AE1">
        <w:rPr>
          <w:rFonts w:ascii="Arial Narrow" w:hAnsi="Arial Narrow"/>
          <w:sz w:val="22"/>
          <w:szCs w:val="22"/>
        </w:rPr>
        <w:tab/>
      </w:r>
      <w:r w:rsidR="00280AE1">
        <w:rPr>
          <w:rFonts w:ascii="Arial Narrow" w:hAnsi="Arial Narrow"/>
          <w:sz w:val="22"/>
          <w:szCs w:val="22"/>
        </w:rPr>
        <w:tab/>
      </w:r>
      <w:r>
        <w:rPr>
          <w:rFonts w:ascii="Arial Narrow" w:hAnsi="Arial Narrow"/>
          <w:sz w:val="22"/>
          <w:szCs w:val="22"/>
        </w:rPr>
        <w:tab/>
      </w:r>
      <w:r>
        <w:rPr>
          <w:rFonts w:ascii="Arial Narrow" w:hAnsi="Arial Narrow"/>
          <w:sz w:val="22"/>
          <w:szCs w:val="22"/>
        </w:rPr>
        <w:tab/>
        <w:t>NADAWCA</w:t>
      </w:r>
    </w:p>
    <w:p w14:paraId="18E04051" w14:textId="2F32FE7D" w:rsidR="00280AE1" w:rsidRDefault="00280AE1">
      <w:pPr>
        <w:rPr>
          <w:rFonts w:ascii="Arial Narrow" w:hAnsi="Arial Narrow" w:cs="Arial"/>
          <w:b/>
          <w:sz w:val="22"/>
          <w:szCs w:val="22"/>
        </w:rPr>
      </w:pPr>
      <w:r>
        <w:rPr>
          <w:rFonts w:ascii="Arial Narrow" w:hAnsi="Arial Narrow" w:cs="Arial"/>
          <w:b/>
          <w:sz w:val="22"/>
          <w:szCs w:val="22"/>
        </w:rPr>
        <w:br w:type="page"/>
      </w:r>
    </w:p>
    <w:p w14:paraId="152BC21F" w14:textId="77777777" w:rsidR="00D15B73" w:rsidRDefault="00D15B73" w:rsidP="00D15B73">
      <w:pPr>
        <w:tabs>
          <w:tab w:val="left" w:pos="1985"/>
        </w:tabs>
        <w:spacing w:line="300" w:lineRule="atLeast"/>
        <w:rPr>
          <w:rFonts w:ascii="Arial Narrow" w:hAnsi="Arial Narrow" w:cs="Arial"/>
          <w:b/>
          <w:sz w:val="22"/>
          <w:szCs w:val="22"/>
        </w:rPr>
      </w:pPr>
      <w:r>
        <w:rPr>
          <w:rFonts w:ascii="Arial Narrow" w:hAnsi="Arial Narrow" w:cs="Arial"/>
          <w:b/>
          <w:sz w:val="22"/>
          <w:szCs w:val="22"/>
        </w:rPr>
        <w:lastRenderedPageBreak/>
        <w:t xml:space="preserve">Załącznik nr 5 </w:t>
      </w:r>
    </w:p>
    <w:p w14:paraId="4AC2CC5E" w14:textId="77777777" w:rsidR="00D15B73" w:rsidRDefault="00D15B73" w:rsidP="00D15B73">
      <w:pPr>
        <w:tabs>
          <w:tab w:val="left" w:pos="1985"/>
        </w:tabs>
        <w:spacing w:line="300" w:lineRule="atLeast"/>
        <w:ind w:left="6096"/>
        <w:jc w:val="both"/>
        <w:rPr>
          <w:rFonts w:ascii="Arial Narrow" w:hAnsi="Arial Narrow" w:cs="Arial"/>
          <w:b/>
          <w:sz w:val="22"/>
          <w:szCs w:val="22"/>
        </w:rPr>
      </w:pPr>
      <w:r>
        <w:rPr>
          <w:rFonts w:ascii="Arial Narrow" w:hAnsi="Arial Narrow" w:cs="Arial"/>
          <w:b/>
          <w:sz w:val="22"/>
          <w:szCs w:val="22"/>
        </w:rPr>
        <w:t>Do umowy o świadczenie usług rozpowszechniania programu Radia Białystok z dn. ……………...</w:t>
      </w:r>
    </w:p>
    <w:p w14:paraId="2E271953" w14:textId="77777777" w:rsidR="00D15B73" w:rsidRDefault="00D15B73" w:rsidP="00D15B73">
      <w:pPr>
        <w:tabs>
          <w:tab w:val="left" w:pos="1985"/>
        </w:tabs>
        <w:spacing w:line="300" w:lineRule="atLeast"/>
        <w:jc w:val="both"/>
        <w:rPr>
          <w:rFonts w:ascii="Arial Narrow" w:hAnsi="Arial Narrow" w:cs="Arial"/>
          <w:b/>
          <w:sz w:val="22"/>
          <w:szCs w:val="22"/>
        </w:rPr>
      </w:pPr>
    </w:p>
    <w:p w14:paraId="2D036390" w14:textId="77777777" w:rsidR="00D15B73" w:rsidRDefault="00D15B73" w:rsidP="00D15B73">
      <w:pPr>
        <w:widowControl w:val="0"/>
        <w:tabs>
          <w:tab w:val="left" w:pos="6049"/>
        </w:tabs>
        <w:spacing w:line="300" w:lineRule="atLeast"/>
        <w:jc w:val="center"/>
        <w:rPr>
          <w:rFonts w:ascii="Arial Narrow" w:hAnsi="Arial Narrow" w:cs="Arial"/>
          <w:b/>
          <w:sz w:val="22"/>
          <w:szCs w:val="22"/>
        </w:rPr>
      </w:pPr>
      <w:r>
        <w:rPr>
          <w:rFonts w:ascii="Arial Narrow" w:hAnsi="Arial Narrow" w:cs="Arial"/>
          <w:b/>
          <w:sz w:val="22"/>
          <w:szCs w:val="22"/>
        </w:rPr>
        <w:t>REGULAMIN</w:t>
      </w:r>
    </w:p>
    <w:p w14:paraId="760F600E" w14:textId="77777777" w:rsidR="00D15B73" w:rsidRDefault="00D15B73" w:rsidP="00D15B73">
      <w:pPr>
        <w:widowControl w:val="0"/>
        <w:tabs>
          <w:tab w:val="left" w:pos="6049"/>
        </w:tabs>
        <w:spacing w:line="300" w:lineRule="atLeast"/>
        <w:jc w:val="center"/>
        <w:rPr>
          <w:rFonts w:ascii="Arial Narrow" w:hAnsi="Arial Narrow" w:cs="Arial"/>
          <w:b/>
          <w:sz w:val="22"/>
          <w:szCs w:val="22"/>
        </w:rPr>
      </w:pPr>
      <w:r>
        <w:rPr>
          <w:rFonts w:ascii="Arial Narrow" w:hAnsi="Arial Narrow" w:cs="Arial"/>
          <w:b/>
          <w:sz w:val="22"/>
          <w:szCs w:val="22"/>
        </w:rPr>
        <w:t xml:space="preserve">współpracy technicznej </w:t>
      </w:r>
    </w:p>
    <w:p w14:paraId="46E4E3A2" w14:textId="77777777" w:rsidR="00D15B73" w:rsidRDefault="00D15B73" w:rsidP="00D15B73">
      <w:pPr>
        <w:widowControl w:val="0"/>
        <w:tabs>
          <w:tab w:val="left" w:pos="6049"/>
        </w:tabs>
        <w:spacing w:line="300" w:lineRule="atLeast"/>
        <w:jc w:val="both"/>
        <w:rPr>
          <w:rFonts w:ascii="Arial Narrow" w:hAnsi="Arial Narrow" w:cs="Arial"/>
          <w:b/>
          <w:sz w:val="22"/>
          <w:szCs w:val="22"/>
        </w:rPr>
      </w:pPr>
    </w:p>
    <w:p w14:paraId="55FDA314" w14:textId="77777777" w:rsidR="00D15B73" w:rsidRDefault="00D15B73" w:rsidP="00D15B73">
      <w:pPr>
        <w:widowControl w:val="0"/>
        <w:tabs>
          <w:tab w:val="left" w:pos="6049"/>
        </w:tabs>
        <w:spacing w:line="300" w:lineRule="atLeast"/>
        <w:jc w:val="center"/>
        <w:rPr>
          <w:rFonts w:ascii="Arial Narrow" w:hAnsi="Arial Narrow" w:cs="Arial"/>
          <w:b/>
          <w:sz w:val="22"/>
          <w:szCs w:val="22"/>
        </w:rPr>
      </w:pPr>
      <w:r>
        <w:rPr>
          <w:rFonts w:ascii="Arial Narrow" w:hAnsi="Arial Narrow" w:cs="Arial"/>
          <w:b/>
          <w:sz w:val="22"/>
          <w:szCs w:val="22"/>
        </w:rPr>
        <w:t>§ 1</w:t>
      </w:r>
    </w:p>
    <w:p w14:paraId="7E661F50" w14:textId="77777777" w:rsidR="00D15B73" w:rsidRDefault="00D15B73" w:rsidP="00D15B73">
      <w:pPr>
        <w:widowControl w:val="0"/>
        <w:tabs>
          <w:tab w:val="left" w:pos="6049"/>
        </w:tabs>
        <w:spacing w:line="300" w:lineRule="atLeast"/>
        <w:jc w:val="center"/>
        <w:rPr>
          <w:rFonts w:ascii="Arial Narrow" w:hAnsi="Arial Narrow" w:cs="Arial"/>
          <w:b/>
          <w:sz w:val="22"/>
          <w:szCs w:val="22"/>
        </w:rPr>
      </w:pPr>
      <w:r>
        <w:rPr>
          <w:rFonts w:ascii="Arial Narrow" w:hAnsi="Arial Narrow" w:cs="Arial"/>
          <w:b/>
          <w:sz w:val="22"/>
          <w:szCs w:val="22"/>
        </w:rPr>
        <w:t>Przedmiot Regulaminu</w:t>
      </w:r>
    </w:p>
    <w:p w14:paraId="2ECC333B" w14:textId="77777777" w:rsidR="00D15B73" w:rsidRDefault="00D15B73" w:rsidP="00D15B73">
      <w:pPr>
        <w:widowControl w:val="0"/>
        <w:tabs>
          <w:tab w:val="left" w:pos="6049"/>
        </w:tabs>
        <w:spacing w:line="300" w:lineRule="atLeast"/>
        <w:jc w:val="center"/>
        <w:rPr>
          <w:rFonts w:ascii="Arial Narrow" w:hAnsi="Arial Narrow" w:cs="Arial"/>
          <w:b/>
          <w:sz w:val="22"/>
          <w:szCs w:val="22"/>
        </w:rPr>
      </w:pPr>
    </w:p>
    <w:p w14:paraId="6AD618F3" w14:textId="77777777" w:rsidR="00D15B73" w:rsidRDefault="00D15B73" w:rsidP="00D15B73">
      <w:pPr>
        <w:widowControl w:val="0"/>
        <w:tabs>
          <w:tab w:val="left" w:pos="204"/>
        </w:tabs>
        <w:spacing w:line="300" w:lineRule="atLeast"/>
        <w:jc w:val="both"/>
        <w:rPr>
          <w:rFonts w:ascii="Arial Narrow" w:hAnsi="Arial Narrow" w:cs="Arial"/>
          <w:sz w:val="22"/>
          <w:szCs w:val="22"/>
        </w:rPr>
      </w:pPr>
      <w:r>
        <w:rPr>
          <w:rFonts w:ascii="Arial Narrow" w:hAnsi="Arial Narrow" w:cs="Arial"/>
          <w:sz w:val="22"/>
          <w:szCs w:val="22"/>
        </w:rPr>
        <w:t>Regulamin określa szczegółowe zasady współpracy technicznej w zakresie wykonywania przedmiotu Umowy.</w:t>
      </w:r>
    </w:p>
    <w:p w14:paraId="32881D29" w14:textId="77777777" w:rsidR="00D15B73" w:rsidRDefault="00D15B73" w:rsidP="00D15B73">
      <w:pPr>
        <w:widowControl w:val="0"/>
        <w:tabs>
          <w:tab w:val="left" w:pos="204"/>
        </w:tabs>
        <w:spacing w:line="300" w:lineRule="atLeast"/>
        <w:jc w:val="both"/>
        <w:rPr>
          <w:rFonts w:ascii="Arial Narrow" w:hAnsi="Arial Narrow" w:cs="Arial"/>
          <w:sz w:val="22"/>
          <w:szCs w:val="22"/>
        </w:rPr>
      </w:pPr>
    </w:p>
    <w:p w14:paraId="2AD3838A" w14:textId="77777777" w:rsidR="00D15B73" w:rsidRDefault="00D15B73" w:rsidP="005D6A04">
      <w:pPr>
        <w:widowControl w:val="0"/>
        <w:tabs>
          <w:tab w:val="left" w:pos="6049"/>
        </w:tabs>
        <w:spacing w:line="300" w:lineRule="atLeast"/>
        <w:jc w:val="center"/>
        <w:rPr>
          <w:rFonts w:ascii="Arial Narrow" w:hAnsi="Arial Narrow" w:cs="Arial"/>
          <w:b/>
          <w:sz w:val="22"/>
          <w:szCs w:val="22"/>
        </w:rPr>
      </w:pPr>
      <w:r>
        <w:rPr>
          <w:rFonts w:ascii="Arial Narrow" w:hAnsi="Arial Narrow" w:cs="Arial"/>
          <w:b/>
          <w:sz w:val="22"/>
          <w:szCs w:val="22"/>
        </w:rPr>
        <w:t>§ 2</w:t>
      </w:r>
    </w:p>
    <w:p w14:paraId="0F6A1037" w14:textId="77777777" w:rsidR="00D15B73" w:rsidRDefault="00D15B73" w:rsidP="005D6A04">
      <w:pPr>
        <w:pStyle w:val="Nagwek1"/>
        <w:spacing w:before="0" w:after="0" w:line="300" w:lineRule="atLeast"/>
        <w:ind w:left="-299" w:firstLine="0"/>
        <w:jc w:val="center"/>
        <w:rPr>
          <w:rFonts w:ascii="Arial Narrow" w:hAnsi="Arial Narrow" w:cs="Arial"/>
          <w:sz w:val="22"/>
          <w:szCs w:val="22"/>
        </w:rPr>
      </w:pPr>
      <w:r>
        <w:rPr>
          <w:rFonts w:ascii="Arial Narrow" w:hAnsi="Arial Narrow" w:cs="Arial"/>
          <w:sz w:val="22"/>
          <w:szCs w:val="22"/>
        </w:rPr>
        <w:t>Definicje pojęć</w:t>
      </w:r>
    </w:p>
    <w:p w14:paraId="72FCC19A" w14:textId="77777777" w:rsidR="00D15B73" w:rsidRDefault="00D15B73" w:rsidP="00D15B73">
      <w:pPr>
        <w:widowControl w:val="0"/>
        <w:tabs>
          <w:tab w:val="left" w:pos="357"/>
        </w:tabs>
        <w:spacing w:line="300" w:lineRule="atLeast"/>
        <w:ind w:left="357" w:hanging="357"/>
        <w:jc w:val="both"/>
        <w:rPr>
          <w:rFonts w:ascii="Arial Narrow" w:hAnsi="Arial Narrow" w:cs="Arial"/>
          <w:b/>
          <w:sz w:val="22"/>
          <w:szCs w:val="22"/>
        </w:rPr>
      </w:pPr>
      <w:r>
        <w:rPr>
          <w:rFonts w:ascii="Arial Narrow" w:hAnsi="Arial Narrow" w:cs="Arial"/>
          <w:sz w:val="22"/>
          <w:szCs w:val="22"/>
        </w:rPr>
        <w:t>Ilekroć w Umowie jest mowa o</w:t>
      </w:r>
      <w:r>
        <w:rPr>
          <w:rFonts w:ascii="Arial Narrow" w:hAnsi="Arial Narrow" w:cs="Arial"/>
          <w:b/>
          <w:sz w:val="22"/>
          <w:szCs w:val="22"/>
        </w:rPr>
        <w:t>:</w:t>
      </w:r>
    </w:p>
    <w:p w14:paraId="659C36EA" w14:textId="77777777" w:rsidR="00D15B73" w:rsidRDefault="00D15B73" w:rsidP="00D15B73">
      <w:pPr>
        <w:widowControl w:val="0"/>
        <w:tabs>
          <w:tab w:val="left" w:pos="357"/>
        </w:tabs>
        <w:spacing w:line="300" w:lineRule="atLeast"/>
        <w:ind w:left="357" w:hanging="357"/>
        <w:jc w:val="both"/>
        <w:rPr>
          <w:rFonts w:ascii="Arial Narrow" w:hAnsi="Arial Narrow" w:cs="Arial"/>
          <w:b/>
          <w:sz w:val="22"/>
          <w:szCs w:val="22"/>
        </w:rPr>
      </w:pPr>
    </w:p>
    <w:p w14:paraId="34F3A685" w14:textId="608C4D8B" w:rsidR="00D15B73" w:rsidRDefault="00D15B73" w:rsidP="00D15B73">
      <w:pPr>
        <w:pStyle w:val="numerowanie"/>
        <w:widowControl w:val="0"/>
        <w:numPr>
          <w:ilvl w:val="0"/>
          <w:numId w:val="49"/>
        </w:numPr>
        <w:tabs>
          <w:tab w:val="left" w:pos="-2880"/>
          <w:tab w:val="left" w:pos="425"/>
        </w:tabs>
        <w:spacing w:line="300" w:lineRule="atLeast"/>
        <w:ind w:left="425" w:hanging="425"/>
        <w:rPr>
          <w:rFonts w:ascii="Arial Narrow" w:hAnsi="Arial Narrow" w:cs="Arial"/>
          <w:sz w:val="22"/>
          <w:szCs w:val="22"/>
        </w:rPr>
      </w:pPr>
      <w:r>
        <w:rPr>
          <w:rFonts w:ascii="Arial Narrow" w:hAnsi="Arial Narrow" w:cs="Arial"/>
          <w:b/>
          <w:sz w:val="22"/>
          <w:szCs w:val="22"/>
        </w:rPr>
        <w:t>emisji (emitowaniu) sygnałów programów radiowych</w:t>
      </w:r>
      <w:r>
        <w:rPr>
          <w:rFonts w:ascii="Arial Narrow" w:hAnsi="Arial Narrow" w:cs="Arial"/>
          <w:sz w:val="22"/>
          <w:szCs w:val="22"/>
        </w:rPr>
        <w:t xml:space="preserve"> - należy przez to rozumieć </w:t>
      </w:r>
      <w:proofErr w:type="spellStart"/>
      <w:r w:rsidR="00F64F9F">
        <w:rPr>
          <w:rFonts w:ascii="Arial Narrow" w:hAnsi="Arial Narrow" w:cs="Arial"/>
          <w:sz w:val="22"/>
          <w:szCs w:val="22"/>
        </w:rPr>
        <w:t>dosył</w:t>
      </w:r>
      <w:proofErr w:type="spellEnd"/>
      <w:r w:rsidR="00F64F9F">
        <w:rPr>
          <w:rFonts w:ascii="Arial Narrow" w:hAnsi="Arial Narrow" w:cs="Arial"/>
          <w:sz w:val="22"/>
          <w:szCs w:val="22"/>
        </w:rPr>
        <w:t xml:space="preserve"> i </w:t>
      </w:r>
      <w:r>
        <w:rPr>
          <w:rFonts w:ascii="Arial Narrow" w:hAnsi="Arial Narrow" w:cs="Arial"/>
          <w:sz w:val="22"/>
          <w:szCs w:val="22"/>
        </w:rPr>
        <w:t xml:space="preserve">rozpowszechnianie programów radiowych w sposób </w:t>
      </w:r>
      <w:proofErr w:type="spellStart"/>
      <w:r>
        <w:rPr>
          <w:rFonts w:ascii="Arial Narrow" w:hAnsi="Arial Narrow" w:cs="Arial"/>
          <w:sz w:val="22"/>
          <w:szCs w:val="22"/>
        </w:rPr>
        <w:t>rozsiewczy</w:t>
      </w:r>
      <w:proofErr w:type="spellEnd"/>
      <w:r>
        <w:rPr>
          <w:rFonts w:ascii="Arial Narrow" w:hAnsi="Arial Narrow" w:cs="Arial"/>
          <w:sz w:val="22"/>
          <w:szCs w:val="22"/>
        </w:rPr>
        <w:t xml:space="preserve"> naziemny poprzez radiofoniczne stacje nadawcze;</w:t>
      </w:r>
    </w:p>
    <w:p w14:paraId="02480B4B" w14:textId="77777777" w:rsidR="00D15B73" w:rsidRDefault="00D15B73" w:rsidP="00D15B73">
      <w:pPr>
        <w:pStyle w:val="numerowanie"/>
        <w:widowControl w:val="0"/>
        <w:numPr>
          <w:ilvl w:val="0"/>
          <w:numId w:val="49"/>
        </w:numPr>
        <w:tabs>
          <w:tab w:val="left" w:pos="-2880"/>
          <w:tab w:val="left" w:pos="425"/>
        </w:tabs>
        <w:spacing w:line="300" w:lineRule="atLeast"/>
        <w:ind w:left="425" w:hanging="425"/>
        <w:rPr>
          <w:rFonts w:ascii="Arial Narrow" w:hAnsi="Arial Narrow" w:cs="Arial"/>
          <w:sz w:val="22"/>
          <w:szCs w:val="22"/>
        </w:rPr>
      </w:pPr>
      <w:r>
        <w:rPr>
          <w:rFonts w:ascii="Arial Narrow" w:hAnsi="Arial Narrow" w:cs="Arial"/>
          <w:b/>
          <w:sz w:val="22"/>
          <w:szCs w:val="22"/>
        </w:rPr>
        <w:t>radiofonicznej stacji nadawczej lub stacji nadawczej</w:t>
      </w:r>
      <w:r>
        <w:rPr>
          <w:rFonts w:ascii="Arial Narrow" w:hAnsi="Arial Narrow" w:cs="Arial"/>
          <w:sz w:val="22"/>
          <w:szCs w:val="22"/>
        </w:rPr>
        <w:t xml:space="preserve"> - należy przez to rozumieć zestaw urządzeń przeznaczony do nadawania sygnałów radiofonicznych w zakresie UKF;</w:t>
      </w:r>
    </w:p>
    <w:p w14:paraId="20E600F5" w14:textId="77777777" w:rsidR="00D15B73" w:rsidRDefault="00D15B73" w:rsidP="00D15B73">
      <w:pPr>
        <w:pStyle w:val="numerowanie"/>
        <w:widowControl w:val="0"/>
        <w:numPr>
          <w:ilvl w:val="0"/>
          <w:numId w:val="49"/>
        </w:numPr>
        <w:tabs>
          <w:tab w:val="left" w:pos="-2880"/>
          <w:tab w:val="left" w:pos="425"/>
        </w:tabs>
        <w:spacing w:line="300" w:lineRule="atLeast"/>
        <w:ind w:left="425" w:hanging="425"/>
        <w:rPr>
          <w:rFonts w:ascii="Arial Narrow" w:hAnsi="Arial Narrow" w:cs="Arial"/>
          <w:sz w:val="22"/>
          <w:szCs w:val="22"/>
        </w:rPr>
      </w:pPr>
      <w:r>
        <w:rPr>
          <w:rFonts w:ascii="Arial Narrow" w:hAnsi="Arial Narrow" w:cs="Arial"/>
          <w:b/>
          <w:sz w:val="22"/>
          <w:szCs w:val="22"/>
        </w:rPr>
        <w:t>średniej rzeczywistej mocy ERP (</w:t>
      </w:r>
      <w:proofErr w:type="spellStart"/>
      <w:r>
        <w:rPr>
          <w:rFonts w:ascii="Arial Narrow" w:hAnsi="Arial Narrow" w:cs="Arial"/>
          <w:b/>
          <w:sz w:val="22"/>
          <w:szCs w:val="22"/>
        </w:rPr>
        <w:t>ERPśr</w:t>
      </w:r>
      <w:proofErr w:type="spellEnd"/>
      <w:r>
        <w:rPr>
          <w:rFonts w:ascii="Arial Narrow" w:hAnsi="Arial Narrow" w:cs="Arial"/>
          <w:b/>
          <w:sz w:val="22"/>
          <w:szCs w:val="22"/>
        </w:rPr>
        <w:t>)</w:t>
      </w:r>
      <w:r>
        <w:rPr>
          <w:rFonts w:ascii="Arial Narrow" w:hAnsi="Arial Narrow" w:cs="Arial"/>
          <w:sz w:val="22"/>
          <w:szCs w:val="22"/>
        </w:rPr>
        <w:t xml:space="preserve"> - należy przez to rozumieć faktyczną wartość skutecznej mocy promieniowanej ERP odpowiadającą średniemu zyskowi kierunkowemu anteny (systemu antenowego);</w:t>
      </w:r>
    </w:p>
    <w:p w14:paraId="32BF8023" w14:textId="77777777" w:rsidR="00D15B73" w:rsidRDefault="00D15B73" w:rsidP="00D15B73">
      <w:pPr>
        <w:pStyle w:val="numerowanie"/>
        <w:widowControl w:val="0"/>
        <w:numPr>
          <w:ilvl w:val="0"/>
          <w:numId w:val="49"/>
        </w:numPr>
        <w:tabs>
          <w:tab w:val="left" w:pos="-2880"/>
          <w:tab w:val="left" w:pos="425"/>
        </w:tabs>
        <w:spacing w:line="300" w:lineRule="atLeast"/>
        <w:ind w:left="425" w:hanging="425"/>
        <w:rPr>
          <w:rFonts w:ascii="Arial Narrow" w:hAnsi="Arial Narrow" w:cs="Arial"/>
          <w:sz w:val="22"/>
          <w:szCs w:val="22"/>
        </w:rPr>
      </w:pPr>
      <w:r>
        <w:rPr>
          <w:rFonts w:ascii="Arial Narrow" w:hAnsi="Arial Narrow" w:cs="Arial"/>
          <w:b/>
          <w:sz w:val="22"/>
          <w:szCs w:val="22"/>
        </w:rPr>
        <w:t>sygnałach modulacyjnych</w:t>
      </w:r>
      <w:r>
        <w:rPr>
          <w:rFonts w:ascii="Arial Narrow" w:hAnsi="Arial Narrow" w:cs="Arial"/>
          <w:sz w:val="22"/>
          <w:szCs w:val="22"/>
        </w:rPr>
        <w:t xml:space="preserve"> - należy przez to rozumieć sygnały foniczne programów radiowych (sygnał analogowy w paśmie podstawowym L i P; sygnał MPX; sygnał AES/EBU) oraz sygnały sterujące koderami RDS przeznaczone do wyemitowania przez radiofoniczne stacje nadawcze;</w:t>
      </w:r>
    </w:p>
    <w:p w14:paraId="77A393FB" w14:textId="77777777" w:rsidR="00D15B73" w:rsidRDefault="00D15B73" w:rsidP="00D15B73">
      <w:pPr>
        <w:pStyle w:val="numerowanie"/>
        <w:widowControl w:val="0"/>
        <w:numPr>
          <w:ilvl w:val="0"/>
          <w:numId w:val="49"/>
        </w:numPr>
        <w:tabs>
          <w:tab w:val="left" w:pos="-2880"/>
          <w:tab w:val="left" w:pos="425"/>
        </w:tabs>
        <w:spacing w:line="300" w:lineRule="atLeast"/>
        <w:ind w:left="425" w:hanging="425"/>
        <w:rPr>
          <w:rFonts w:ascii="Arial Narrow" w:hAnsi="Arial Narrow" w:cs="Arial"/>
          <w:sz w:val="22"/>
          <w:szCs w:val="22"/>
        </w:rPr>
      </w:pPr>
      <w:r>
        <w:rPr>
          <w:rFonts w:ascii="Arial Narrow" w:hAnsi="Arial Narrow" w:cs="Arial"/>
          <w:b/>
          <w:sz w:val="22"/>
          <w:szCs w:val="22"/>
        </w:rPr>
        <w:t>sygnale MPX</w:t>
      </w:r>
      <w:r>
        <w:rPr>
          <w:rFonts w:ascii="Arial Narrow" w:hAnsi="Arial Narrow" w:cs="Arial"/>
          <w:sz w:val="22"/>
          <w:szCs w:val="22"/>
        </w:rPr>
        <w:t xml:space="preserve"> – należy przez to rozumieć zespolony sygnał stereofoniczny przeznaczony do wyemitowania przez radiofoniczną stację nadawczą, zgodny z obowiązującymi normami;</w:t>
      </w:r>
    </w:p>
    <w:p w14:paraId="5970F925" w14:textId="77777777" w:rsidR="00D15B73" w:rsidRDefault="00D15B73" w:rsidP="00D15B73">
      <w:pPr>
        <w:pStyle w:val="numerowanie"/>
        <w:widowControl w:val="0"/>
        <w:numPr>
          <w:ilvl w:val="0"/>
          <w:numId w:val="49"/>
        </w:numPr>
        <w:tabs>
          <w:tab w:val="left" w:pos="-2880"/>
          <w:tab w:val="left" w:pos="425"/>
        </w:tabs>
        <w:spacing w:line="300" w:lineRule="atLeast"/>
        <w:ind w:left="425" w:hanging="425"/>
        <w:rPr>
          <w:rFonts w:ascii="Arial Narrow" w:hAnsi="Arial Narrow" w:cs="Arial"/>
          <w:sz w:val="22"/>
          <w:szCs w:val="22"/>
        </w:rPr>
      </w:pPr>
      <w:r>
        <w:rPr>
          <w:rFonts w:ascii="Arial Narrow" w:hAnsi="Arial Narrow" w:cs="Arial"/>
          <w:b/>
          <w:sz w:val="22"/>
          <w:szCs w:val="22"/>
        </w:rPr>
        <w:t>sygnale RDS</w:t>
      </w:r>
      <w:r>
        <w:rPr>
          <w:rFonts w:ascii="Arial Narrow" w:hAnsi="Arial Narrow" w:cs="Arial"/>
          <w:sz w:val="22"/>
          <w:szCs w:val="22"/>
        </w:rPr>
        <w:t xml:space="preserve"> - należy przez to rozumieć sygnał Radio Data System (RDS), zgodny z obowiązującymi normami;</w:t>
      </w:r>
    </w:p>
    <w:p w14:paraId="5E12EF1C" w14:textId="77777777" w:rsidR="00D15B73" w:rsidRDefault="00D15B73" w:rsidP="00D15B73">
      <w:pPr>
        <w:pStyle w:val="numerowanie"/>
        <w:widowControl w:val="0"/>
        <w:numPr>
          <w:ilvl w:val="0"/>
          <w:numId w:val="49"/>
        </w:numPr>
        <w:tabs>
          <w:tab w:val="left" w:pos="-2880"/>
          <w:tab w:val="left" w:pos="425"/>
        </w:tabs>
        <w:spacing w:line="300" w:lineRule="atLeast"/>
        <w:ind w:left="425" w:hanging="425"/>
        <w:rPr>
          <w:rFonts w:ascii="Arial Narrow" w:hAnsi="Arial Narrow" w:cs="Arial"/>
          <w:sz w:val="22"/>
          <w:szCs w:val="22"/>
        </w:rPr>
      </w:pPr>
      <w:r>
        <w:rPr>
          <w:rFonts w:ascii="Arial Narrow" w:hAnsi="Arial Narrow" w:cs="Arial"/>
          <w:b/>
          <w:sz w:val="22"/>
          <w:szCs w:val="22"/>
        </w:rPr>
        <w:t>koderze RDS</w:t>
      </w:r>
      <w:r>
        <w:rPr>
          <w:rFonts w:ascii="Arial Narrow" w:hAnsi="Arial Narrow" w:cs="Arial"/>
          <w:sz w:val="22"/>
          <w:szCs w:val="22"/>
        </w:rPr>
        <w:t xml:space="preserve"> - należy przez to rozumieć urządzenie przeznaczone do wytwarzania sygnału RDS;</w:t>
      </w:r>
    </w:p>
    <w:p w14:paraId="176BE9E1" w14:textId="77777777" w:rsidR="00D15B73" w:rsidRDefault="00D15B73" w:rsidP="00D15B73">
      <w:pPr>
        <w:pStyle w:val="numerowanie"/>
        <w:widowControl w:val="0"/>
        <w:numPr>
          <w:ilvl w:val="0"/>
          <w:numId w:val="49"/>
        </w:numPr>
        <w:tabs>
          <w:tab w:val="left" w:pos="-2880"/>
          <w:tab w:val="left" w:pos="425"/>
        </w:tabs>
        <w:spacing w:line="300" w:lineRule="atLeast"/>
        <w:ind w:left="425" w:hanging="425"/>
        <w:rPr>
          <w:rFonts w:ascii="Arial Narrow" w:hAnsi="Arial Narrow" w:cs="Arial"/>
          <w:sz w:val="22"/>
          <w:szCs w:val="22"/>
        </w:rPr>
      </w:pPr>
      <w:r>
        <w:rPr>
          <w:rFonts w:ascii="Arial Narrow" w:hAnsi="Arial Narrow" w:cs="Arial"/>
          <w:b/>
          <w:sz w:val="22"/>
          <w:szCs w:val="22"/>
        </w:rPr>
        <w:t>procesorze dynamicznym</w:t>
      </w:r>
      <w:r>
        <w:rPr>
          <w:rFonts w:ascii="Arial Narrow" w:hAnsi="Arial Narrow" w:cs="Arial"/>
          <w:sz w:val="22"/>
          <w:szCs w:val="22"/>
        </w:rPr>
        <w:t xml:space="preserve"> - należy przez to rozumieć urządzenie przeznaczone do wytworzenia sygnału MPX w sposób zapewniający optymalne wysterowanie nadajnika radiofonicznej stacji nadawczej;</w:t>
      </w:r>
    </w:p>
    <w:p w14:paraId="21F81503" w14:textId="77777777" w:rsidR="00D15B73" w:rsidRDefault="00D15B73" w:rsidP="00D15B73">
      <w:pPr>
        <w:pStyle w:val="numerowanie"/>
        <w:widowControl w:val="0"/>
        <w:numPr>
          <w:ilvl w:val="0"/>
          <w:numId w:val="49"/>
        </w:numPr>
        <w:tabs>
          <w:tab w:val="left" w:pos="-2880"/>
          <w:tab w:val="left" w:pos="425"/>
        </w:tabs>
        <w:spacing w:line="300" w:lineRule="atLeast"/>
        <w:ind w:left="425" w:hanging="425"/>
        <w:rPr>
          <w:rFonts w:ascii="Arial Narrow" w:hAnsi="Arial Narrow" w:cs="Arial"/>
          <w:sz w:val="22"/>
          <w:szCs w:val="22"/>
        </w:rPr>
      </w:pPr>
      <w:r>
        <w:rPr>
          <w:rFonts w:ascii="Arial Narrow" w:hAnsi="Arial Narrow" w:cs="Arial"/>
          <w:b/>
          <w:sz w:val="22"/>
          <w:szCs w:val="22"/>
        </w:rPr>
        <w:t>przerwach konserwacyjnych i remontowych</w:t>
      </w:r>
      <w:r>
        <w:rPr>
          <w:rFonts w:ascii="Arial Narrow" w:hAnsi="Arial Narrow" w:cs="Arial"/>
          <w:sz w:val="22"/>
          <w:szCs w:val="22"/>
        </w:rPr>
        <w:t xml:space="preserve"> - należy przez to rozumieć uzgodnione przez Strony zaplanowane przerwy w emisji sygnałów programów radiowych niezbędne do przeprowadzenia przeglądów, konserwacji lub remontów urządzeń radiofonicznej stacji nadawczej;</w:t>
      </w:r>
    </w:p>
    <w:p w14:paraId="454AD760" w14:textId="77777777" w:rsidR="00D15B73" w:rsidRDefault="00D15B73" w:rsidP="00D15B73">
      <w:pPr>
        <w:pStyle w:val="numerowanie"/>
        <w:widowControl w:val="0"/>
        <w:numPr>
          <w:ilvl w:val="0"/>
          <w:numId w:val="49"/>
        </w:numPr>
        <w:tabs>
          <w:tab w:val="left" w:pos="-2880"/>
          <w:tab w:val="left" w:pos="425"/>
        </w:tabs>
        <w:spacing w:line="300" w:lineRule="atLeast"/>
        <w:ind w:left="425" w:hanging="425"/>
        <w:rPr>
          <w:rFonts w:ascii="Arial Narrow" w:hAnsi="Arial Narrow" w:cs="Arial"/>
          <w:sz w:val="22"/>
          <w:szCs w:val="22"/>
        </w:rPr>
      </w:pPr>
      <w:r>
        <w:rPr>
          <w:rFonts w:ascii="Arial Narrow" w:hAnsi="Arial Narrow" w:cs="Arial"/>
          <w:b/>
          <w:sz w:val="22"/>
          <w:szCs w:val="22"/>
        </w:rPr>
        <w:t>punkcie styku</w:t>
      </w:r>
      <w:r>
        <w:rPr>
          <w:rFonts w:ascii="Arial Narrow" w:hAnsi="Arial Narrow" w:cs="Arial"/>
          <w:sz w:val="22"/>
          <w:szCs w:val="22"/>
        </w:rPr>
        <w:t xml:space="preserve"> – należy przez to rozumieć miejsce w obiekcie nadawczym, gdzie sygnały modulacyjne przekazywane są z urządzeń Nadawcy do urządzeń Operatora;</w:t>
      </w:r>
    </w:p>
    <w:p w14:paraId="63355C0F" w14:textId="77777777" w:rsidR="00D15B73" w:rsidRDefault="00D15B73" w:rsidP="00D15B73">
      <w:pPr>
        <w:pStyle w:val="numerowanie"/>
        <w:widowControl w:val="0"/>
        <w:numPr>
          <w:ilvl w:val="0"/>
          <w:numId w:val="49"/>
        </w:numPr>
        <w:tabs>
          <w:tab w:val="left" w:pos="-2880"/>
          <w:tab w:val="left" w:pos="425"/>
        </w:tabs>
        <w:spacing w:line="300" w:lineRule="atLeast"/>
        <w:ind w:left="425" w:hanging="425"/>
        <w:rPr>
          <w:rFonts w:ascii="Arial Narrow" w:hAnsi="Arial Narrow" w:cs="Arial"/>
          <w:sz w:val="22"/>
          <w:szCs w:val="22"/>
        </w:rPr>
      </w:pPr>
      <w:r>
        <w:rPr>
          <w:rFonts w:ascii="Arial Narrow" w:hAnsi="Arial Narrow" w:cs="Arial"/>
          <w:b/>
          <w:sz w:val="22"/>
          <w:szCs w:val="22"/>
        </w:rPr>
        <w:t>przerwie w emisji Sygnałów</w:t>
      </w:r>
      <w:r>
        <w:rPr>
          <w:rFonts w:ascii="Arial Narrow" w:hAnsi="Arial Narrow" w:cs="Arial"/>
          <w:sz w:val="22"/>
          <w:szCs w:val="22"/>
        </w:rPr>
        <w:t xml:space="preserve"> – należy przez to rozumieć trwający jednorazowo ponad 1 minutę:</w:t>
      </w:r>
    </w:p>
    <w:p w14:paraId="111991A8" w14:textId="77777777" w:rsidR="00D15B73" w:rsidRDefault="00D15B73" w:rsidP="00D15B73">
      <w:pPr>
        <w:pStyle w:val="Nagwek"/>
        <w:numPr>
          <w:ilvl w:val="0"/>
          <w:numId w:val="48"/>
        </w:numPr>
        <w:tabs>
          <w:tab w:val="clear" w:pos="4536"/>
          <w:tab w:val="clear" w:pos="9072"/>
          <w:tab w:val="left" w:pos="720"/>
        </w:tabs>
        <w:spacing w:line="300" w:lineRule="atLeast"/>
        <w:ind w:left="720"/>
        <w:jc w:val="both"/>
        <w:rPr>
          <w:rFonts w:ascii="Arial Narrow" w:hAnsi="Arial Narrow" w:cs="Arial"/>
          <w:sz w:val="22"/>
          <w:szCs w:val="22"/>
        </w:rPr>
      </w:pPr>
      <w:r>
        <w:rPr>
          <w:rFonts w:ascii="Arial Narrow" w:hAnsi="Arial Narrow" w:cs="Arial"/>
          <w:sz w:val="22"/>
          <w:szCs w:val="22"/>
        </w:rPr>
        <w:t xml:space="preserve">stan obniżenia o ponad 20 </w:t>
      </w:r>
      <w:proofErr w:type="spellStart"/>
      <w:r>
        <w:rPr>
          <w:rFonts w:ascii="Arial Narrow" w:hAnsi="Arial Narrow" w:cs="Arial"/>
          <w:sz w:val="22"/>
          <w:szCs w:val="22"/>
        </w:rPr>
        <w:t>dB</w:t>
      </w:r>
      <w:proofErr w:type="spellEnd"/>
      <w:r>
        <w:rPr>
          <w:rFonts w:ascii="Arial Narrow" w:hAnsi="Arial Narrow" w:cs="Arial"/>
          <w:sz w:val="22"/>
          <w:szCs w:val="22"/>
        </w:rPr>
        <w:t xml:space="preserve"> względem poziomu nominalnego mocy promieniowanej stacji nadawczej lub</w:t>
      </w:r>
    </w:p>
    <w:p w14:paraId="1CF58438" w14:textId="77777777" w:rsidR="00D15B73" w:rsidRDefault="00D15B73" w:rsidP="00D15B73">
      <w:pPr>
        <w:pStyle w:val="Nagwek"/>
        <w:numPr>
          <w:ilvl w:val="0"/>
          <w:numId w:val="48"/>
        </w:numPr>
        <w:tabs>
          <w:tab w:val="clear" w:pos="4536"/>
          <w:tab w:val="clear" w:pos="9072"/>
          <w:tab w:val="left" w:pos="720"/>
        </w:tabs>
        <w:spacing w:line="300" w:lineRule="atLeast"/>
        <w:ind w:left="720"/>
        <w:jc w:val="both"/>
        <w:rPr>
          <w:rFonts w:ascii="Arial Narrow" w:hAnsi="Arial Narrow" w:cs="Arial"/>
          <w:sz w:val="22"/>
          <w:szCs w:val="22"/>
        </w:rPr>
      </w:pPr>
      <w:r>
        <w:rPr>
          <w:rFonts w:ascii="Arial Narrow" w:hAnsi="Arial Narrow" w:cs="Arial"/>
          <w:sz w:val="22"/>
          <w:szCs w:val="22"/>
        </w:rPr>
        <w:t xml:space="preserve">stan emisji sygnałów fonicznych, z poziomem poniżej - 24 </w:t>
      </w:r>
      <w:proofErr w:type="spellStart"/>
      <w:r>
        <w:rPr>
          <w:rFonts w:ascii="Arial Narrow" w:hAnsi="Arial Narrow" w:cs="Arial"/>
          <w:sz w:val="22"/>
          <w:szCs w:val="22"/>
        </w:rPr>
        <w:t>dB</w:t>
      </w:r>
      <w:proofErr w:type="spellEnd"/>
      <w:r>
        <w:rPr>
          <w:rFonts w:ascii="Arial Narrow" w:hAnsi="Arial Narrow" w:cs="Arial"/>
          <w:sz w:val="22"/>
          <w:szCs w:val="22"/>
        </w:rPr>
        <w:t>;</w:t>
      </w:r>
    </w:p>
    <w:p w14:paraId="11DE15F0" w14:textId="77777777" w:rsidR="00D15B73" w:rsidRDefault="00D15B73" w:rsidP="00D15B73">
      <w:pPr>
        <w:widowControl w:val="0"/>
        <w:tabs>
          <w:tab w:val="left" w:pos="6049"/>
        </w:tabs>
        <w:spacing w:line="300" w:lineRule="atLeast"/>
        <w:jc w:val="center"/>
        <w:rPr>
          <w:rFonts w:ascii="Arial Narrow" w:hAnsi="Arial Narrow" w:cs="Arial"/>
          <w:b/>
          <w:sz w:val="22"/>
          <w:szCs w:val="22"/>
        </w:rPr>
      </w:pPr>
    </w:p>
    <w:p w14:paraId="0FFC5781" w14:textId="77777777" w:rsidR="00D15B73" w:rsidRDefault="00D15B73" w:rsidP="00D15B73">
      <w:pPr>
        <w:widowControl w:val="0"/>
        <w:tabs>
          <w:tab w:val="left" w:pos="6049"/>
        </w:tabs>
        <w:spacing w:line="300" w:lineRule="atLeast"/>
        <w:jc w:val="center"/>
        <w:rPr>
          <w:rFonts w:ascii="Arial Narrow" w:hAnsi="Arial Narrow" w:cs="Arial"/>
          <w:b/>
          <w:sz w:val="22"/>
          <w:szCs w:val="22"/>
        </w:rPr>
      </w:pPr>
      <w:r>
        <w:rPr>
          <w:rFonts w:ascii="Arial Narrow" w:hAnsi="Arial Narrow" w:cs="Arial"/>
          <w:b/>
          <w:sz w:val="22"/>
          <w:szCs w:val="22"/>
        </w:rPr>
        <w:t>§ 3</w:t>
      </w:r>
    </w:p>
    <w:p w14:paraId="5EB5B5FF" w14:textId="77777777" w:rsidR="00D15B73" w:rsidRDefault="00D15B73" w:rsidP="00D15B73">
      <w:pPr>
        <w:widowControl w:val="0"/>
        <w:tabs>
          <w:tab w:val="left" w:pos="362"/>
        </w:tabs>
        <w:spacing w:line="300" w:lineRule="atLeast"/>
        <w:jc w:val="center"/>
        <w:rPr>
          <w:rFonts w:ascii="Arial Narrow" w:hAnsi="Arial Narrow" w:cs="Arial"/>
          <w:b/>
          <w:sz w:val="22"/>
          <w:szCs w:val="22"/>
        </w:rPr>
      </w:pPr>
      <w:r>
        <w:rPr>
          <w:rFonts w:ascii="Arial Narrow" w:hAnsi="Arial Narrow" w:cs="Arial"/>
          <w:b/>
          <w:sz w:val="22"/>
          <w:szCs w:val="22"/>
        </w:rPr>
        <w:t>Realizacja usług</w:t>
      </w:r>
    </w:p>
    <w:p w14:paraId="7C13D212" w14:textId="77777777" w:rsidR="00D15B73" w:rsidRDefault="00D15B73" w:rsidP="00D15B73">
      <w:pPr>
        <w:widowControl w:val="0"/>
        <w:tabs>
          <w:tab w:val="left" w:pos="362"/>
        </w:tabs>
        <w:spacing w:line="300" w:lineRule="atLeast"/>
        <w:jc w:val="both"/>
        <w:rPr>
          <w:rFonts w:ascii="Arial Narrow" w:hAnsi="Arial Narrow" w:cs="Arial"/>
          <w:sz w:val="22"/>
          <w:szCs w:val="22"/>
        </w:rPr>
      </w:pPr>
    </w:p>
    <w:p w14:paraId="1F6F05F6" w14:textId="77777777" w:rsidR="00D15B73" w:rsidRDefault="00D15B73" w:rsidP="00D15B73">
      <w:pPr>
        <w:pStyle w:val="numerowanie"/>
        <w:widowControl w:val="0"/>
        <w:numPr>
          <w:ilvl w:val="0"/>
          <w:numId w:val="45"/>
        </w:numPr>
        <w:tabs>
          <w:tab w:val="left" w:pos="425"/>
        </w:tabs>
        <w:spacing w:line="300" w:lineRule="atLeast"/>
        <w:ind w:left="425" w:hanging="425"/>
        <w:rPr>
          <w:rFonts w:ascii="Arial Narrow" w:hAnsi="Arial Narrow" w:cs="Arial"/>
          <w:sz w:val="22"/>
          <w:szCs w:val="22"/>
        </w:rPr>
      </w:pPr>
      <w:r>
        <w:rPr>
          <w:rFonts w:ascii="Arial Narrow" w:hAnsi="Arial Narrow" w:cs="Arial"/>
          <w:sz w:val="22"/>
          <w:szCs w:val="22"/>
        </w:rPr>
        <w:t>Operator świadczy usługi będące przedmiotem Umowy przez radiofoniczne stacje nadawcze wymienione w Załączniku nr 7 – Wykaz radiofonicznych stacji nadawczych.</w:t>
      </w:r>
    </w:p>
    <w:p w14:paraId="014466F1" w14:textId="77777777" w:rsidR="00D15B73" w:rsidRPr="005D6A04" w:rsidRDefault="00D15B73" w:rsidP="00D15B73">
      <w:pPr>
        <w:pStyle w:val="numerowanie"/>
        <w:widowControl w:val="0"/>
        <w:numPr>
          <w:ilvl w:val="0"/>
          <w:numId w:val="45"/>
        </w:numPr>
        <w:tabs>
          <w:tab w:val="left" w:pos="425"/>
        </w:tabs>
        <w:spacing w:line="300" w:lineRule="atLeast"/>
        <w:ind w:left="425" w:hanging="425"/>
        <w:rPr>
          <w:rFonts w:ascii="Arial Narrow" w:hAnsi="Arial Narrow" w:cs="Arial"/>
          <w:spacing w:val="-4"/>
          <w:sz w:val="22"/>
          <w:szCs w:val="22"/>
        </w:rPr>
      </w:pPr>
      <w:r w:rsidRPr="005D6A04">
        <w:rPr>
          <w:rFonts w:ascii="Arial Narrow" w:hAnsi="Arial Narrow" w:cs="Arial"/>
          <w:spacing w:val="-4"/>
          <w:sz w:val="22"/>
          <w:szCs w:val="22"/>
        </w:rPr>
        <w:t>Operator zobowiązuje się wprowadzić sygnały RDS do sygnałów emitowanych przez radiofoniczne stacje nadawcze.</w:t>
      </w:r>
    </w:p>
    <w:p w14:paraId="382DE459" w14:textId="77777777" w:rsidR="00D15B73" w:rsidRDefault="00D15B73" w:rsidP="00D15B73">
      <w:pPr>
        <w:pStyle w:val="numerowanie"/>
        <w:widowControl w:val="0"/>
        <w:numPr>
          <w:ilvl w:val="0"/>
          <w:numId w:val="45"/>
        </w:numPr>
        <w:tabs>
          <w:tab w:val="left" w:pos="425"/>
        </w:tabs>
        <w:spacing w:line="300" w:lineRule="atLeast"/>
        <w:ind w:left="425" w:hanging="425"/>
        <w:rPr>
          <w:rFonts w:ascii="Arial Narrow" w:hAnsi="Arial Narrow" w:cs="Arial"/>
          <w:sz w:val="22"/>
          <w:szCs w:val="22"/>
        </w:rPr>
      </w:pPr>
      <w:r>
        <w:rPr>
          <w:rFonts w:ascii="Arial Narrow" w:hAnsi="Arial Narrow" w:cs="Arial"/>
          <w:sz w:val="22"/>
          <w:szCs w:val="22"/>
        </w:rPr>
        <w:t>Operator zapewnia Nadawcy, w każdym z obiektów nadawczych wymienionych w Załączniku Nr 7 – Wykaz radiofonicznych stacji nadawczych, zasilanie oraz miejsce do zainstalowania:</w:t>
      </w:r>
    </w:p>
    <w:p w14:paraId="539DF808" w14:textId="77777777" w:rsidR="00D15B73" w:rsidRDefault="00D15B73" w:rsidP="00D15B73">
      <w:pPr>
        <w:pStyle w:val="podnumer"/>
        <w:numPr>
          <w:ilvl w:val="1"/>
          <w:numId w:val="50"/>
        </w:numPr>
        <w:spacing w:line="300" w:lineRule="atLeast"/>
        <w:rPr>
          <w:rFonts w:ascii="Arial Narrow" w:hAnsi="Arial Narrow" w:cs="Arial"/>
          <w:color w:val="auto"/>
          <w:sz w:val="22"/>
          <w:szCs w:val="22"/>
        </w:rPr>
      </w:pPr>
      <w:r>
        <w:rPr>
          <w:rFonts w:ascii="Arial Narrow" w:hAnsi="Arial Narrow" w:cs="Arial"/>
          <w:color w:val="auto"/>
          <w:sz w:val="22"/>
          <w:szCs w:val="22"/>
        </w:rPr>
        <w:lastRenderedPageBreak/>
        <w:t>kodera RDS;</w:t>
      </w:r>
    </w:p>
    <w:p w14:paraId="6E413E12" w14:textId="77777777" w:rsidR="00D15B73" w:rsidRDefault="00D15B73" w:rsidP="00D15B73">
      <w:pPr>
        <w:pStyle w:val="podnumer"/>
        <w:numPr>
          <w:ilvl w:val="1"/>
          <w:numId w:val="50"/>
        </w:numPr>
        <w:spacing w:line="300" w:lineRule="atLeast"/>
        <w:rPr>
          <w:rFonts w:ascii="Arial Narrow" w:hAnsi="Arial Narrow" w:cs="Arial"/>
          <w:color w:val="auto"/>
          <w:sz w:val="22"/>
          <w:szCs w:val="22"/>
        </w:rPr>
      </w:pPr>
      <w:r>
        <w:rPr>
          <w:rFonts w:ascii="Arial Narrow" w:hAnsi="Arial Narrow" w:cs="Arial"/>
          <w:color w:val="auto"/>
          <w:sz w:val="22"/>
          <w:szCs w:val="22"/>
        </w:rPr>
        <w:t>procesora dynamicznego;</w:t>
      </w:r>
    </w:p>
    <w:p w14:paraId="57F71958" w14:textId="77777777" w:rsidR="00D15B73" w:rsidRDefault="00D15B73" w:rsidP="00D15B73">
      <w:pPr>
        <w:pStyle w:val="podnumer"/>
        <w:numPr>
          <w:ilvl w:val="1"/>
          <w:numId w:val="50"/>
        </w:numPr>
        <w:spacing w:line="300" w:lineRule="atLeast"/>
        <w:rPr>
          <w:rFonts w:ascii="Arial Narrow" w:hAnsi="Arial Narrow" w:cs="Arial"/>
          <w:color w:val="auto"/>
          <w:sz w:val="22"/>
          <w:szCs w:val="22"/>
        </w:rPr>
      </w:pPr>
      <w:r>
        <w:rPr>
          <w:rFonts w:ascii="Arial Narrow" w:hAnsi="Arial Narrow" w:cs="Arial"/>
          <w:color w:val="auto"/>
          <w:sz w:val="22"/>
          <w:szCs w:val="22"/>
        </w:rPr>
        <w:t>kodera/dekodera dosyłowego;</w:t>
      </w:r>
    </w:p>
    <w:p w14:paraId="3D9438E2" w14:textId="77777777" w:rsidR="00D15B73" w:rsidRDefault="00D15B73" w:rsidP="00D15B73">
      <w:pPr>
        <w:pStyle w:val="podnumer"/>
        <w:numPr>
          <w:ilvl w:val="1"/>
          <w:numId w:val="50"/>
        </w:numPr>
        <w:spacing w:line="300" w:lineRule="atLeast"/>
        <w:rPr>
          <w:rFonts w:ascii="Arial Narrow" w:hAnsi="Arial Narrow" w:cs="Arial"/>
          <w:color w:val="auto"/>
          <w:sz w:val="22"/>
          <w:szCs w:val="22"/>
        </w:rPr>
      </w:pPr>
      <w:r>
        <w:rPr>
          <w:rFonts w:ascii="Arial Narrow" w:hAnsi="Arial Narrow" w:cs="Arial"/>
          <w:color w:val="auto"/>
          <w:sz w:val="22"/>
          <w:szCs w:val="22"/>
        </w:rPr>
        <w:t>urządzeń retransmisyjnych.</w:t>
      </w:r>
    </w:p>
    <w:p w14:paraId="7A570FDD" w14:textId="77777777" w:rsidR="00D15B73" w:rsidRDefault="00D15B73" w:rsidP="00D15B73">
      <w:pPr>
        <w:pStyle w:val="numerowanie"/>
        <w:widowControl w:val="0"/>
        <w:numPr>
          <w:ilvl w:val="0"/>
          <w:numId w:val="45"/>
        </w:numPr>
        <w:tabs>
          <w:tab w:val="left" w:pos="425"/>
        </w:tabs>
        <w:spacing w:line="300" w:lineRule="atLeast"/>
        <w:ind w:left="425" w:hanging="425"/>
        <w:rPr>
          <w:rFonts w:ascii="Arial Narrow" w:hAnsi="Arial Narrow" w:cs="Arial"/>
          <w:sz w:val="22"/>
          <w:szCs w:val="22"/>
        </w:rPr>
      </w:pPr>
      <w:r>
        <w:rPr>
          <w:rFonts w:ascii="Arial Narrow" w:hAnsi="Arial Narrow" w:cs="Arial"/>
          <w:sz w:val="22"/>
          <w:szCs w:val="22"/>
        </w:rPr>
        <w:t>Zapewnienie zasilania urządzeń wymienionych w ust. 3 polega na dołączeniu ich, w miarę posiadanych możliwości, do źródła gwarantowanego napięcia jednofazowego prądu przemiennego 230V, o mocy do 300VA (UPS, lub równoważne).</w:t>
      </w:r>
    </w:p>
    <w:p w14:paraId="79088259" w14:textId="77777777" w:rsidR="00D15B73" w:rsidRDefault="00D15B73" w:rsidP="00D15B73">
      <w:pPr>
        <w:pStyle w:val="numerowanie"/>
        <w:widowControl w:val="0"/>
        <w:numPr>
          <w:ilvl w:val="0"/>
          <w:numId w:val="45"/>
        </w:numPr>
        <w:tabs>
          <w:tab w:val="left" w:pos="425"/>
        </w:tabs>
        <w:spacing w:line="300" w:lineRule="atLeast"/>
        <w:ind w:left="425" w:hanging="425"/>
        <w:rPr>
          <w:rFonts w:ascii="Arial Narrow" w:hAnsi="Arial Narrow" w:cs="Arial"/>
          <w:sz w:val="22"/>
          <w:szCs w:val="22"/>
        </w:rPr>
      </w:pPr>
      <w:r>
        <w:rPr>
          <w:rFonts w:ascii="Arial Narrow" w:hAnsi="Arial Narrow" w:cs="Arial"/>
          <w:sz w:val="22"/>
          <w:szCs w:val="22"/>
        </w:rPr>
        <w:t>Nadawca wykonuje instalacje urządzeń wymienionych w ust. 3 na własny koszt i ryzyko, na warunkach uzgodnionych z właścicielem obiektu nadawczego.</w:t>
      </w:r>
    </w:p>
    <w:p w14:paraId="567D9448" w14:textId="77777777" w:rsidR="00D15B73" w:rsidRDefault="00D15B73" w:rsidP="00D15B73">
      <w:pPr>
        <w:pStyle w:val="numerowanie"/>
        <w:widowControl w:val="0"/>
        <w:numPr>
          <w:ilvl w:val="0"/>
          <w:numId w:val="45"/>
        </w:numPr>
        <w:tabs>
          <w:tab w:val="left" w:pos="425"/>
        </w:tabs>
        <w:spacing w:line="300" w:lineRule="atLeast"/>
        <w:ind w:left="425" w:hanging="425"/>
        <w:rPr>
          <w:rFonts w:ascii="Arial Narrow" w:hAnsi="Arial Narrow" w:cs="Arial"/>
          <w:sz w:val="22"/>
          <w:szCs w:val="22"/>
        </w:rPr>
      </w:pPr>
      <w:r>
        <w:rPr>
          <w:rFonts w:ascii="Arial Narrow" w:hAnsi="Arial Narrow" w:cs="Arial"/>
          <w:sz w:val="22"/>
          <w:szCs w:val="22"/>
        </w:rPr>
        <w:t>Koszty energii elektrycznej zużywanej przez urządzenia wymienione w ust. 3 ponosi Operator.</w:t>
      </w:r>
    </w:p>
    <w:p w14:paraId="2AAE630D" w14:textId="77777777" w:rsidR="00D15B73" w:rsidRDefault="00D15B73" w:rsidP="00D15B73">
      <w:pPr>
        <w:pStyle w:val="numerowanie"/>
        <w:widowControl w:val="0"/>
        <w:numPr>
          <w:ilvl w:val="0"/>
          <w:numId w:val="45"/>
        </w:numPr>
        <w:tabs>
          <w:tab w:val="left" w:pos="425"/>
        </w:tabs>
        <w:spacing w:line="300" w:lineRule="atLeast"/>
        <w:ind w:left="425" w:hanging="425"/>
        <w:rPr>
          <w:rFonts w:ascii="Arial Narrow" w:hAnsi="Arial Narrow" w:cs="Arial"/>
          <w:sz w:val="22"/>
          <w:szCs w:val="22"/>
        </w:rPr>
      </w:pPr>
      <w:r>
        <w:rPr>
          <w:rFonts w:ascii="Arial Narrow" w:hAnsi="Arial Narrow" w:cs="Arial"/>
          <w:sz w:val="22"/>
          <w:szCs w:val="22"/>
        </w:rPr>
        <w:t>Operator sprawuje pełną obsługę i dokonuje konserwacji urządzeń będących jego własnością i wchodzących w skład radiofonicznych stacji nadawczych.</w:t>
      </w:r>
    </w:p>
    <w:p w14:paraId="7F1ABBD7" w14:textId="77777777" w:rsidR="00D15B73" w:rsidRDefault="00D15B73" w:rsidP="00D15B73">
      <w:pPr>
        <w:pStyle w:val="numerowanie"/>
        <w:widowControl w:val="0"/>
        <w:numPr>
          <w:ilvl w:val="0"/>
          <w:numId w:val="45"/>
        </w:numPr>
        <w:tabs>
          <w:tab w:val="left" w:pos="425"/>
        </w:tabs>
        <w:spacing w:line="300" w:lineRule="atLeast"/>
        <w:ind w:left="425" w:hanging="425"/>
        <w:rPr>
          <w:rFonts w:ascii="Arial Narrow" w:hAnsi="Arial Narrow" w:cs="Arial"/>
          <w:sz w:val="22"/>
          <w:szCs w:val="22"/>
        </w:rPr>
      </w:pPr>
      <w:r>
        <w:rPr>
          <w:rFonts w:ascii="Arial Narrow" w:hAnsi="Arial Narrow" w:cs="Arial"/>
          <w:sz w:val="22"/>
          <w:szCs w:val="22"/>
        </w:rPr>
        <w:t>Operator sprawuje nadzór nad urządzeniami zainstalowanymi przez Nadawcę.</w:t>
      </w:r>
    </w:p>
    <w:p w14:paraId="3FA52A4E" w14:textId="77777777" w:rsidR="00D15B73" w:rsidRDefault="00D15B73" w:rsidP="00D15B73">
      <w:pPr>
        <w:pStyle w:val="numerowanie"/>
        <w:widowControl w:val="0"/>
        <w:numPr>
          <w:ilvl w:val="0"/>
          <w:numId w:val="45"/>
        </w:numPr>
        <w:tabs>
          <w:tab w:val="left" w:pos="425"/>
        </w:tabs>
        <w:spacing w:line="300" w:lineRule="atLeast"/>
        <w:ind w:left="425" w:hanging="425"/>
        <w:rPr>
          <w:rFonts w:ascii="Arial Narrow" w:hAnsi="Arial Narrow" w:cs="Arial"/>
          <w:sz w:val="22"/>
          <w:szCs w:val="22"/>
        </w:rPr>
      </w:pPr>
      <w:r>
        <w:rPr>
          <w:rFonts w:ascii="Arial Narrow" w:hAnsi="Arial Narrow" w:cs="Arial"/>
          <w:sz w:val="22"/>
          <w:szCs w:val="22"/>
        </w:rPr>
        <w:t xml:space="preserve">Nadawca dokonuje napraw urządzeń będących jego własnością wchodzących w skład radiofonicznych stacji nadawczych. </w:t>
      </w:r>
    </w:p>
    <w:p w14:paraId="3E54CE46" w14:textId="77777777" w:rsidR="00D15B73" w:rsidRDefault="00D15B73" w:rsidP="00D15B73">
      <w:pPr>
        <w:pStyle w:val="numerowanie"/>
        <w:widowControl w:val="0"/>
        <w:numPr>
          <w:ilvl w:val="0"/>
          <w:numId w:val="45"/>
        </w:numPr>
        <w:tabs>
          <w:tab w:val="left" w:pos="425"/>
        </w:tabs>
        <w:spacing w:line="300" w:lineRule="atLeast"/>
        <w:ind w:left="425" w:hanging="425"/>
        <w:rPr>
          <w:rFonts w:ascii="Arial Narrow" w:hAnsi="Arial Narrow" w:cs="Arial"/>
          <w:sz w:val="22"/>
          <w:szCs w:val="22"/>
        </w:rPr>
      </w:pPr>
      <w:r>
        <w:rPr>
          <w:rFonts w:ascii="Arial Narrow" w:hAnsi="Arial Narrow" w:cs="Arial"/>
          <w:sz w:val="22"/>
          <w:szCs w:val="22"/>
        </w:rPr>
        <w:t>Każda ze Stron odpowiada za zgodność parametrów zainstalowanych urządzeń będących jej własnością z obowiązującymi normami technicznymi i warunkami decyzji rezerwacji częstotliwości Nadawcy.</w:t>
      </w:r>
    </w:p>
    <w:p w14:paraId="567A2866" w14:textId="77777777" w:rsidR="00D15B73" w:rsidRDefault="00D15B73" w:rsidP="00D15B73">
      <w:pPr>
        <w:pStyle w:val="numerowanie"/>
        <w:widowControl w:val="0"/>
        <w:numPr>
          <w:ilvl w:val="0"/>
          <w:numId w:val="45"/>
        </w:numPr>
        <w:tabs>
          <w:tab w:val="left" w:pos="425"/>
        </w:tabs>
        <w:spacing w:line="300" w:lineRule="atLeast"/>
        <w:ind w:left="425" w:hanging="425"/>
        <w:rPr>
          <w:rFonts w:ascii="Arial Narrow" w:hAnsi="Arial Narrow" w:cs="Arial"/>
          <w:sz w:val="22"/>
          <w:szCs w:val="22"/>
        </w:rPr>
      </w:pPr>
      <w:r>
        <w:rPr>
          <w:rFonts w:ascii="Arial Narrow" w:hAnsi="Arial Narrow" w:cs="Arial"/>
          <w:sz w:val="22"/>
          <w:szCs w:val="22"/>
        </w:rPr>
        <w:t>Nadawca zobowiązuje się do dostarczania Operatorowi sygnałów modulacyjnych o parametrach w punkcie styku zgodnych z warunkami określonymi w § 6 ust. 3 niniejszego Regulaminu.</w:t>
      </w:r>
    </w:p>
    <w:p w14:paraId="276CAA25" w14:textId="77777777" w:rsidR="00D15B73" w:rsidRDefault="00D15B73" w:rsidP="00D15B73">
      <w:pPr>
        <w:pStyle w:val="numerowanie"/>
        <w:widowControl w:val="0"/>
        <w:numPr>
          <w:ilvl w:val="0"/>
          <w:numId w:val="45"/>
        </w:numPr>
        <w:tabs>
          <w:tab w:val="left" w:pos="425"/>
        </w:tabs>
        <w:spacing w:line="300" w:lineRule="atLeast"/>
        <w:ind w:left="425" w:hanging="425"/>
        <w:rPr>
          <w:rFonts w:ascii="Arial Narrow" w:hAnsi="Arial Narrow" w:cs="Arial"/>
          <w:sz w:val="22"/>
          <w:szCs w:val="22"/>
        </w:rPr>
      </w:pPr>
      <w:r>
        <w:rPr>
          <w:rFonts w:ascii="Arial Narrow" w:hAnsi="Arial Narrow" w:cs="Arial"/>
          <w:sz w:val="22"/>
          <w:szCs w:val="22"/>
        </w:rPr>
        <w:t>Operator dokonuje bieżącej kontroli radiofonicznej stacji nadawczej i przeprowadza niezbędną korektę jej parametrów. Operator informuje o tym fakcie Nadawcę.</w:t>
      </w:r>
    </w:p>
    <w:p w14:paraId="0EC82629" w14:textId="77777777" w:rsidR="00D15B73" w:rsidRDefault="00D15B73" w:rsidP="00D15B73">
      <w:pPr>
        <w:pStyle w:val="numerowanie"/>
        <w:widowControl w:val="0"/>
        <w:numPr>
          <w:ilvl w:val="0"/>
          <w:numId w:val="45"/>
        </w:numPr>
        <w:tabs>
          <w:tab w:val="left" w:pos="425"/>
        </w:tabs>
        <w:spacing w:line="300" w:lineRule="atLeast"/>
        <w:ind w:left="425" w:hanging="425"/>
        <w:rPr>
          <w:rFonts w:ascii="Arial Narrow" w:hAnsi="Arial Narrow" w:cs="Arial"/>
          <w:sz w:val="22"/>
          <w:szCs w:val="22"/>
        </w:rPr>
      </w:pPr>
      <w:r>
        <w:rPr>
          <w:rFonts w:ascii="Arial Narrow" w:hAnsi="Arial Narrow" w:cs="Arial"/>
          <w:sz w:val="22"/>
          <w:szCs w:val="22"/>
        </w:rPr>
        <w:t>Operator uprawniony jest do wyłączenia urządzenia będącego własnością Nadawcy, które powoduje zakłócenia w pracy innych urządzeń zainstalowanych w obiektach nadawczych Operatora, o czym niezwłocznie powiadomi Nadawcę.</w:t>
      </w:r>
    </w:p>
    <w:p w14:paraId="2F6CA8C5" w14:textId="77777777" w:rsidR="00D15B73" w:rsidRDefault="00D15B73" w:rsidP="00D15B73">
      <w:pPr>
        <w:pStyle w:val="numerowanie"/>
        <w:widowControl w:val="0"/>
        <w:numPr>
          <w:ilvl w:val="0"/>
          <w:numId w:val="45"/>
        </w:numPr>
        <w:tabs>
          <w:tab w:val="left" w:pos="425"/>
        </w:tabs>
        <w:spacing w:line="300" w:lineRule="atLeast"/>
        <w:ind w:left="425" w:hanging="425"/>
        <w:rPr>
          <w:rFonts w:ascii="Arial Narrow" w:hAnsi="Arial Narrow" w:cs="Arial"/>
          <w:sz w:val="22"/>
          <w:szCs w:val="22"/>
        </w:rPr>
      </w:pPr>
      <w:r>
        <w:rPr>
          <w:rFonts w:ascii="Arial Narrow" w:hAnsi="Arial Narrow" w:cs="Arial"/>
          <w:sz w:val="22"/>
          <w:szCs w:val="22"/>
        </w:rPr>
        <w:t>Operator umożliwia Nadawcy dostęp do informacji systemu nadzoru obiektów nadawczych dotyczących radiofonicznych stacji nadawczych wymienionych w Załączniku Nr 7 do Umowy, w następującym zakresie:</w:t>
      </w:r>
    </w:p>
    <w:p w14:paraId="7693580B" w14:textId="77777777" w:rsidR="00D15B73" w:rsidRDefault="00D15B73" w:rsidP="00D15B73">
      <w:pPr>
        <w:pStyle w:val="podnumer"/>
        <w:numPr>
          <w:ilvl w:val="1"/>
          <w:numId w:val="51"/>
        </w:numPr>
        <w:spacing w:line="300" w:lineRule="atLeast"/>
        <w:rPr>
          <w:rFonts w:ascii="Arial Narrow" w:hAnsi="Arial Narrow" w:cs="Arial"/>
          <w:color w:val="auto"/>
          <w:sz w:val="22"/>
          <w:szCs w:val="22"/>
        </w:rPr>
      </w:pPr>
      <w:r>
        <w:rPr>
          <w:rFonts w:ascii="Arial Narrow" w:hAnsi="Arial Narrow" w:cs="Arial"/>
          <w:color w:val="auto"/>
          <w:sz w:val="22"/>
          <w:szCs w:val="22"/>
        </w:rPr>
        <w:t xml:space="preserve">obecność sygnału modulacyjnego kanału lewego i prawego, każdego z osobna, na wejściu nadajnika; spadek poziomu sygnału poniżej - 24 </w:t>
      </w:r>
      <w:proofErr w:type="spellStart"/>
      <w:r>
        <w:rPr>
          <w:rFonts w:ascii="Arial Narrow" w:hAnsi="Arial Narrow" w:cs="Arial"/>
          <w:color w:val="auto"/>
          <w:sz w:val="22"/>
          <w:szCs w:val="22"/>
        </w:rPr>
        <w:t>dB</w:t>
      </w:r>
      <w:proofErr w:type="spellEnd"/>
      <w:r>
        <w:rPr>
          <w:rFonts w:ascii="Arial Narrow" w:hAnsi="Arial Narrow" w:cs="Arial"/>
          <w:color w:val="auto"/>
          <w:sz w:val="22"/>
          <w:szCs w:val="22"/>
        </w:rPr>
        <w:t xml:space="preserve"> względem poziomu</w:t>
      </w:r>
      <w:r>
        <w:rPr>
          <w:rFonts w:ascii="Arial Narrow" w:hAnsi="Arial Narrow" w:cs="Arial"/>
          <w:color w:val="FF0000"/>
          <w:sz w:val="22"/>
          <w:szCs w:val="22"/>
        </w:rPr>
        <w:t xml:space="preserve"> </w:t>
      </w:r>
      <w:r>
        <w:rPr>
          <w:rFonts w:ascii="Arial Narrow" w:hAnsi="Arial Narrow" w:cs="Arial"/>
          <w:color w:val="auto"/>
          <w:sz w:val="22"/>
          <w:szCs w:val="22"/>
        </w:rPr>
        <w:t>nominalnego na czas dłuższy niż 60 sekund rejestrowany jest w systemie nadzoru jako stan alarmowy;</w:t>
      </w:r>
    </w:p>
    <w:p w14:paraId="0DA58CF8" w14:textId="77777777" w:rsidR="00D15B73" w:rsidRDefault="00D15B73" w:rsidP="00D15B73">
      <w:pPr>
        <w:pStyle w:val="podnumer"/>
        <w:numPr>
          <w:ilvl w:val="1"/>
          <w:numId w:val="51"/>
        </w:numPr>
        <w:spacing w:line="300" w:lineRule="atLeast"/>
        <w:rPr>
          <w:rFonts w:ascii="Arial Narrow" w:hAnsi="Arial Narrow" w:cs="Arial"/>
          <w:color w:val="auto"/>
          <w:sz w:val="22"/>
          <w:szCs w:val="22"/>
        </w:rPr>
      </w:pPr>
      <w:r>
        <w:rPr>
          <w:rFonts w:ascii="Arial Narrow" w:hAnsi="Arial Narrow" w:cs="Arial"/>
          <w:color w:val="auto"/>
          <w:sz w:val="22"/>
          <w:szCs w:val="22"/>
        </w:rPr>
        <w:t xml:space="preserve">obecność sygnału modulacyjnego kanału lewego i prawego, każdego z osobna, na wyjściu nadajnika; spadek poziomu sygnału poniżej - 24 </w:t>
      </w:r>
      <w:proofErr w:type="spellStart"/>
      <w:r>
        <w:rPr>
          <w:rFonts w:ascii="Arial Narrow" w:hAnsi="Arial Narrow" w:cs="Arial"/>
          <w:color w:val="auto"/>
          <w:sz w:val="22"/>
          <w:szCs w:val="22"/>
        </w:rPr>
        <w:t>dB</w:t>
      </w:r>
      <w:proofErr w:type="spellEnd"/>
      <w:r>
        <w:rPr>
          <w:rFonts w:ascii="Arial Narrow" w:hAnsi="Arial Narrow" w:cs="Arial"/>
          <w:color w:val="auto"/>
          <w:sz w:val="22"/>
          <w:szCs w:val="22"/>
        </w:rPr>
        <w:t xml:space="preserve"> względem poziomu nominalnego na czas dłuższy niż 60 sekund rejestrowany jest w systemie nadzoru jako stan alarmowy;</w:t>
      </w:r>
    </w:p>
    <w:p w14:paraId="231DBA05" w14:textId="77777777" w:rsidR="00D15B73" w:rsidRDefault="00D15B73" w:rsidP="00D15B73">
      <w:pPr>
        <w:pStyle w:val="podnumer"/>
        <w:numPr>
          <w:ilvl w:val="1"/>
          <w:numId w:val="51"/>
        </w:numPr>
        <w:spacing w:line="300" w:lineRule="atLeast"/>
        <w:rPr>
          <w:rFonts w:ascii="Arial Narrow" w:hAnsi="Arial Narrow" w:cs="Arial"/>
          <w:color w:val="auto"/>
          <w:sz w:val="22"/>
          <w:szCs w:val="22"/>
        </w:rPr>
      </w:pPr>
      <w:r>
        <w:rPr>
          <w:rFonts w:ascii="Arial Narrow" w:hAnsi="Arial Narrow" w:cs="Arial"/>
          <w:color w:val="auto"/>
          <w:sz w:val="22"/>
          <w:szCs w:val="22"/>
        </w:rPr>
        <w:t xml:space="preserve">poziom mocy wyjściowej nadajnika podstawowego i rezerwowego (jeżeli występuje), przy rejestrowaniu przez system nadzoru spadku mocy o 1 </w:t>
      </w:r>
      <w:proofErr w:type="spellStart"/>
      <w:r>
        <w:rPr>
          <w:rFonts w:ascii="Arial Narrow" w:hAnsi="Arial Narrow" w:cs="Arial"/>
          <w:color w:val="auto"/>
          <w:sz w:val="22"/>
          <w:szCs w:val="22"/>
        </w:rPr>
        <w:t>dB</w:t>
      </w:r>
      <w:proofErr w:type="spellEnd"/>
      <w:r>
        <w:rPr>
          <w:rFonts w:ascii="Arial Narrow" w:hAnsi="Arial Narrow" w:cs="Arial"/>
          <w:color w:val="auto"/>
          <w:sz w:val="22"/>
          <w:szCs w:val="22"/>
        </w:rPr>
        <w:t xml:space="preserve">, 3 </w:t>
      </w:r>
      <w:proofErr w:type="spellStart"/>
      <w:r>
        <w:rPr>
          <w:rFonts w:ascii="Arial Narrow" w:hAnsi="Arial Narrow" w:cs="Arial"/>
          <w:color w:val="auto"/>
          <w:sz w:val="22"/>
          <w:szCs w:val="22"/>
        </w:rPr>
        <w:t>dB</w:t>
      </w:r>
      <w:proofErr w:type="spellEnd"/>
      <w:r>
        <w:rPr>
          <w:rFonts w:ascii="Arial Narrow" w:hAnsi="Arial Narrow" w:cs="Arial"/>
          <w:color w:val="auto"/>
          <w:sz w:val="22"/>
          <w:szCs w:val="22"/>
        </w:rPr>
        <w:t xml:space="preserve"> i 20 </w:t>
      </w:r>
      <w:proofErr w:type="spellStart"/>
      <w:r>
        <w:rPr>
          <w:rFonts w:ascii="Arial Narrow" w:hAnsi="Arial Narrow" w:cs="Arial"/>
          <w:color w:val="auto"/>
          <w:sz w:val="22"/>
          <w:szCs w:val="22"/>
        </w:rPr>
        <w:t>dB</w:t>
      </w:r>
      <w:proofErr w:type="spellEnd"/>
      <w:r>
        <w:rPr>
          <w:rFonts w:ascii="Arial Narrow" w:hAnsi="Arial Narrow" w:cs="Arial"/>
          <w:color w:val="auto"/>
          <w:sz w:val="22"/>
          <w:szCs w:val="22"/>
        </w:rPr>
        <w:t xml:space="preserve"> względem poziomu nominalnego;</w:t>
      </w:r>
    </w:p>
    <w:p w14:paraId="467626EF" w14:textId="77777777" w:rsidR="00D15B73" w:rsidRDefault="00D15B73" w:rsidP="00D15B73">
      <w:pPr>
        <w:pStyle w:val="podnumer"/>
        <w:numPr>
          <w:ilvl w:val="1"/>
          <w:numId w:val="51"/>
        </w:numPr>
        <w:spacing w:line="300" w:lineRule="atLeast"/>
        <w:rPr>
          <w:rFonts w:ascii="Arial Narrow" w:hAnsi="Arial Narrow" w:cs="Arial"/>
          <w:color w:val="auto"/>
          <w:sz w:val="22"/>
          <w:szCs w:val="22"/>
        </w:rPr>
      </w:pPr>
      <w:r>
        <w:rPr>
          <w:rFonts w:ascii="Arial Narrow" w:hAnsi="Arial Narrow" w:cs="Arial"/>
          <w:color w:val="auto"/>
          <w:sz w:val="22"/>
          <w:szCs w:val="22"/>
        </w:rPr>
        <w:t>obecność sygnału RDS w sygnale w.cz. na wyjściu nadajnika przy rejestrowaniu przez system nadzoru sygnału RDS;</w:t>
      </w:r>
    </w:p>
    <w:p w14:paraId="3DC085DA" w14:textId="77777777" w:rsidR="00D15B73" w:rsidRDefault="00D15B73" w:rsidP="00D15B73">
      <w:pPr>
        <w:pStyle w:val="podnumer"/>
        <w:numPr>
          <w:ilvl w:val="1"/>
          <w:numId w:val="51"/>
        </w:numPr>
        <w:spacing w:line="300" w:lineRule="atLeast"/>
        <w:rPr>
          <w:rFonts w:ascii="Arial Narrow" w:hAnsi="Arial Narrow" w:cs="Arial"/>
          <w:color w:val="auto"/>
          <w:sz w:val="22"/>
          <w:szCs w:val="22"/>
        </w:rPr>
      </w:pPr>
      <w:r>
        <w:rPr>
          <w:rFonts w:ascii="Arial Narrow" w:hAnsi="Arial Narrow" w:cs="Arial"/>
          <w:color w:val="auto"/>
          <w:sz w:val="22"/>
          <w:szCs w:val="22"/>
        </w:rPr>
        <w:t>informacja o rezerwowaniu pracy nadajnika podstawowego przez nadajnik rezerwowy.</w:t>
      </w:r>
    </w:p>
    <w:p w14:paraId="1DDBCCAC" w14:textId="77777777" w:rsidR="00D15B73" w:rsidRDefault="00D15B73" w:rsidP="00D15B73">
      <w:pPr>
        <w:pStyle w:val="numerowanie"/>
        <w:widowControl w:val="0"/>
        <w:numPr>
          <w:ilvl w:val="0"/>
          <w:numId w:val="45"/>
        </w:numPr>
        <w:tabs>
          <w:tab w:val="left" w:pos="425"/>
        </w:tabs>
        <w:spacing w:line="300" w:lineRule="atLeast"/>
        <w:ind w:left="425" w:hanging="425"/>
        <w:rPr>
          <w:rFonts w:ascii="Arial Narrow" w:hAnsi="Arial Narrow" w:cs="Arial"/>
          <w:sz w:val="22"/>
          <w:szCs w:val="22"/>
        </w:rPr>
      </w:pPr>
      <w:r>
        <w:rPr>
          <w:rFonts w:ascii="Arial Narrow" w:hAnsi="Arial Narrow" w:cs="Arial"/>
          <w:sz w:val="22"/>
          <w:szCs w:val="22"/>
        </w:rPr>
        <w:t>Informacje o zdarzeniach wynikających z zakresu określonego w ust. 14 rejestrowane w systemie nadzoru zawierają datę i czas ich wystąpienia.</w:t>
      </w:r>
    </w:p>
    <w:p w14:paraId="1447991C" w14:textId="77777777" w:rsidR="00D15B73" w:rsidRPr="005E6EE6" w:rsidRDefault="00D15B73" w:rsidP="00D15B73">
      <w:pPr>
        <w:pStyle w:val="numerowanie"/>
        <w:widowControl w:val="0"/>
        <w:numPr>
          <w:ilvl w:val="0"/>
          <w:numId w:val="45"/>
        </w:numPr>
        <w:tabs>
          <w:tab w:val="left" w:pos="425"/>
        </w:tabs>
        <w:spacing w:line="300" w:lineRule="atLeast"/>
        <w:ind w:left="425" w:hanging="425"/>
        <w:rPr>
          <w:rFonts w:ascii="Arial Narrow" w:hAnsi="Arial Narrow" w:cs="Arial"/>
          <w:spacing w:val="-2"/>
          <w:sz w:val="22"/>
          <w:szCs w:val="22"/>
        </w:rPr>
      </w:pPr>
      <w:r>
        <w:rPr>
          <w:rFonts w:ascii="Arial Narrow" w:hAnsi="Arial Narrow" w:cs="Arial"/>
          <w:sz w:val="22"/>
          <w:szCs w:val="22"/>
        </w:rPr>
        <w:t xml:space="preserve">Operator zapewnia Nadawcy dostęp do informacji określonych w ust. 14 w trybie on-line poprzez stronę </w:t>
      </w:r>
      <w:r w:rsidRPr="005E6EE6">
        <w:rPr>
          <w:rFonts w:ascii="Arial Narrow" w:hAnsi="Arial Narrow" w:cs="Arial"/>
          <w:spacing w:val="-2"/>
          <w:sz w:val="22"/>
          <w:szCs w:val="22"/>
        </w:rPr>
        <w:t>internetową; szczegółowe warunki dostępu – adres strony, login, hasło – Operator przekaże Nadawcy pisemnie.</w:t>
      </w:r>
    </w:p>
    <w:p w14:paraId="19C98A9C" w14:textId="77777777" w:rsidR="00D15B73" w:rsidRDefault="00D15B73" w:rsidP="00D15B73">
      <w:pPr>
        <w:pStyle w:val="numerowanie"/>
        <w:widowControl w:val="0"/>
        <w:numPr>
          <w:ilvl w:val="0"/>
          <w:numId w:val="45"/>
        </w:numPr>
        <w:tabs>
          <w:tab w:val="left" w:pos="-2880"/>
          <w:tab w:val="left" w:pos="425"/>
        </w:tabs>
        <w:spacing w:line="300" w:lineRule="atLeast"/>
        <w:ind w:left="425" w:hanging="425"/>
        <w:rPr>
          <w:rFonts w:ascii="Arial Narrow" w:hAnsi="Arial Narrow" w:cs="Arial"/>
          <w:sz w:val="22"/>
          <w:szCs w:val="22"/>
        </w:rPr>
      </w:pPr>
      <w:r>
        <w:rPr>
          <w:rFonts w:ascii="Arial Narrow" w:hAnsi="Arial Narrow" w:cs="Arial"/>
          <w:sz w:val="22"/>
          <w:szCs w:val="22"/>
        </w:rPr>
        <w:t>Zestawienie zbiorcze zdarzeń w emisji Sygnałów, skutkujących odliczeniami za dany okres rozliczeniowy Operator przesyła do Nadawcy w postaci załącznika do faktury.</w:t>
      </w:r>
    </w:p>
    <w:p w14:paraId="63D7486E" w14:textId="77777777" w:rsidR="00D15B73" w:rsidRPr="005E6EE6" w:rsidRDefault="00D15B73" w:rsidP="00D15B73">
      <w:pPr>
        <w:pStyle w:val="numerowanie"/>
        <w:widowControl w:val="0"/>
        <w:numPr>
          <w:ilvl w:val="0"/>
          <w:numId w:val="45"/>
        </w:numPr>
        <w:tabs>
          <w:tab w:val="left" w:pos="-2880"/>
          <w:tab w:val="left" w:pos="425"/>
        </w:tabs>
        <w:spacing w:line="300" w:lineRule="atLeast"/>
        <w:ind w:left="425" w:hanging="425"/>
        <w:rPr>
          <w:rFonts w:ascii="Arial Narrow" w:hAnsi="Arial Narrow" w:cs="Arial"/>
          <w:spacing w:val="-2"/>
          <w:sz w:val="22"/>
          <w:szCs w:val="22"/>
        </w:rPr>
      </w:pPr>
      <w:r w:rsidRPr="005E6EE6">
        <w:rPr>
          <w:rFonts w:ascii="Arial Narrow" w:hAnsi="Arial Narrow" w:cs="Arial"/>
          <w:spacing w:val="-2"/>
          <w:sz w:val="22"/>
          <w:szCs w:val="22"/>
        </w:rPr>
        <w:t xml:space="preserve">Każda ze Stron wskaże pisemnie osoby uprawnione do kontaktów z drugą Stroną </w:t>
      </w:r>
      <w:r w:rsidRPr="005E6EE6">
        <w:rPr>
          <w:rFonts w:ascii="Arial Narrow" w:hAnsi="Arial Narrow" w:cs="Arial"/>
          <w:color w:val="000000"/>
          <w:spacing w:val="-2"/>
          <w:sz w:val="22"/>
          <w:szCs w:val="22"/>
        </w:rPr>
        <w:t xml:space="preserve">dotyczących </w:t>
      </w:r>
      <w:r w:rsidRPr="005E6EE6">
        <w:rPr>
          <w:rFonts w:ascii="Arial Narrow" w:hAnsi="Arial Narrow" w:cs="Arial"/>
          <w:spacing w:val="-2"/>
          <w:sz w:val="22"/>
          <w:szCs w:val="22"/>
        </w:rPr>
        <w:t>realizacji Umowy.</w:t>
      </w:r>
    </w:p>
    <w:p w14:paraId="550281EC" w14:textId="77777777" w:rsidR="00D15B73" w:rsidRDefault="00D15B73" w:rsidP="00D15B73">
      <w:pPr>
        <w:widowControl w:val="0"/>
        <w:spacing w:line="300" w:lineRule="atLeast"/>
        <w:jc w:val="both"/>
        <w:rPr>
          <w:rFonts w:ascii="Arial Narrow" w:hAnsi="Arial Narrow" w:cs="Arial"/>
          <w:sz w:val="22"/>
          <w:szCs w:val="22"/>
        </w:rPr>
      </w:pPr>
    </w:p>
    <w:p w14:paraId="5C3F0C08" w14:textId="77777777" w:rsidR="00D15B73" w:rsidRDefault="00D15B73" w:rsidP="00D15B73">
      <w:pPr>
        <w:widowControl w:val="0"/>
        <w:tabs>
          <w:tab w:val="left" w:pos="6049"/>
        </w:tabs>
        <w:spacing w:line="300" w:lineRule="atLeast"/>
        <w:jc w:val="center"/>
        <w:rPr>
          <w:rFonts w:ascii="Arial Narrow" w:hAnsi="Arial Narrow" w:cs="Arial"/>
          <w:b/>
          <w:sz w:val="22"/>
          <w:szCs w:val="22"/>
        </w:rPr>
      </w:pPr>
      <w:r>
        <w:rPr>
          <w:rFonts w:ascii="Arial Narrow" w:hAnsi="Arial Narrow" w:cs="Arial"/>
          <w:b/>
          <w:sz w:val="22"/>
          <w:szCs w:val="22"/>
        </w:rPr>
        <w:t>§ 4</w:t>
      </w:r>
    </w:p>
    <w:p w14:paraId="79BD6BD0" w14:textId="77777777" w:rsidR="00D15B73" w:rsidRDefault="00D15B73" w:rsidP="00D15B73">
      <w:pPr>
        <w:widowControl w:val="0"/>
        <w:tabs>
          <w:tab w:val="left" w:pos="368"/>
        </w:tabs>
        <w:spacing w:line="300" w:lineRule="atLeast"/>
        <w:jc w:val="center"/>
        <w:rPr>
          <w:rFonts w:ascii="Arial Narrow" w:hAnsi="Arial Narrow" w:cs="Arial"/>
          <w:b/>
          <w:sz w:val="22"/>
          <w:szCs w:val="22"/>
        </w:rPr>
      </w:pPr>
      <w:r>
        <w:rPr>
          <w:rFonts w:ascii="Arial Narrow" w:hAnsi="Arial Narrow" w:cs="Arial"/>
          <w:b/>
          <w:sz w:val="22"/>
          <w:szCs w:val="22"/>
        </w:rPr>
        <w:t>Przerwy konserwacyjne i remontowe</w:t>
      </w:r>
    </w:p>
    <w:p w14:paraId="72DE13C1" w14:textId="77777777" w:rsidR="00D15B73" w:rsidRDefault="00D15B73" w:rsidP="00D15B73">
      <w:pPr>
        <w:widowControl w:val="0"/>
        <w:tabs>
          <w:tab w:val="left" w:pos="368"/>
        </w:tabs>
        <w:spacing w:line="300" w:lineRule="atLeast"/>
        <w:jc w:val="both"/>
        <w:rPr>
          <w:rFonts w:ascii="Arial Narrow" w:hAnsi="Arial Narrow" w:cs="Arial"/>
          <w:sz w:val="22"/>
          <w:szCs w:val="22"/>
        </w:rPr>
      </w:pPr>
    </w:p>
    <w:p w14:paraId="4CA8C36E" w14:textId="77777777" w:rsidR="00D15B73" w:rsidRDefault="00D15B73" w:rsidP="00D15B73">
      <w:pPr>
        <w:widowControl w:val="0"/>
        <w:tabs>
          <w:tab w:val="left" w:pos="720"/>
        </w:tabs>
        <w:spacing w:line="300" w:lineRule="atLeast"/>
        <w:ind w:left="561" w:hanging="374"/>
        <w:jc w:val="both"/>
        <w:rPr>
          <w:rFonts w:ascii="Arial Narrow" w:hAnsi="Arial Narrow" w:cs="Arial"/>
          <w:sz w:val="22"/>
          <w:szCs w:val="22"/>
        </w:rPr>
      </w:pPr>
      <w:r w:rsidRPr="005E6EE6">
        <w:rPr>
          <w:rFonts w:ascii="Arial Narrow" w:hAnsi="Arial Narrow" w:cs="Arial"/>
          <w:spacing w:val="-4"/>
          <w:sz w:val="22"/>
          <w:szCs w:val="22"/>
        </w:rPr>
        <w:t>1.</w:t>
      </w:r>
      <w:r w:rsidRPr="005E6EE6">
        <w:rPr>
          <w:rFonts w:ascii="Arial Narrow" w:hAnsi="Arial Narrow" w:cs="Arial"/>
          <w:spacing w:val="-4"/>
          <w:sz w:val="22"/>
          <w:szCs w:val="22"/>
        </w:rPr>
        <w:tab/>
        <w:t>Operator dostarczy plan przerw konserwacyjnych i remontowych na lata następne Operator będzie</w:t>
      </w:r>
      <w:r>
        <w:rPr>
          <w:rFonts w:ascii="Arial Narrow" w:hAnsi="Arial Narrow" w:cs="Arial"/>
          <w:sz w:val="22"/>
          <w:szCs w:val="22"/>
        </w:rPr>
        <w:t xml:space="preserve"> dostarczać do </w:t>
      </w:r>
      <w:r>
        <w:rPr>
          <w:rFonts w:ascii="Arial Narrow" w:hAnsi="Arial Narrow" w:cs="Arial"/>
          <w:sz w:val="22"/>
          <w:szCs w:val="22"/>
        </w:rPr>
        <w:lastRenderedPageBreak/>
        <w:t>dnia 15 grudnia danego roku na rok następny. Operator dołoży starań, aby plan przerw konserwacyjnych i remontowych uwzględniał maksymalnie dwie przerwy w ciągu roku, dla pojedynczej stacji nadawczej.</w:t>
      </w:r>
    </w:p>
    <w:p w14:paraId="015E3798" w14:textId="77777777" w:rsidR="00D15B73" w:rsidRPr="005E6EE6" w:rsidRDefault="00D15B73" w:rsidP="00D15B73">
      <w:pPr>
        <w:widowControl w:val="0"/>
        <w:tabs>
          <w:tab w:val="left" w:pos="720"/>
        </w:tabs>
        <w:spacing w:line="300" w:lineRule="atLeast"/>
        <w:ind w:left="561" w:hanging="374"/>
        <w:jc w:val="both"/>
        <w:rPr>
          <w:rFonts w:ascii="Arial Narrow" w:hAnsi="Arial Narrow" w:cs="Arial"/>
          <w:spacing w:val="-4"/>
          <w:sz w:val="22"/>
          <w:szCs w:val="22"/>
        </w:rPr>
      </w:pPr>
      <w:r>
        <w:rPr>
          <w:rFonts w:ascii="Arial Narrow" w:hAnsi="Arial Narrow" w:cs="Arial"/>
          <w:sz w:val="22"/>
          <w:szCs w:val="22"/>
        </w:rPr>
        <w:t>2.</w:t>
      </w:r>
      <w:r>
        <w:rPr>
          <w:rFonts w:ascii="Arial Narrow" w:hAnsi="Arial Narrow" w:cs="Arial"/>
          <w:sz w:val="22"/>
          <w:szCs w:val="22"/>
        </w:rPr>
        <w:tab/>
        <w:t xml:space="preserve">Korekty planu przerw konserwacyjnych i remontowych lub uzgodnienia dodatkowych przerw są dokonywane </w:t>
      </w:r>
      <w:r w:rsidRPr="005E6EE6">
        <w:rPr>
          <w:rFonts w:ascii="Arial Narrow" w:hAnsi="Arial Narrow" w:cs="Arial"/>
          <w:spacing w:val="-4"/>
          <w:sz w:val="22"/>
          <w:szCs w:val="22"/>
        </w:rPr>
        <w:t>przez upoważnionych przedstawicieli Stron, w terminie co najmniej 3 dni roboczych przed rozpoczęciem przerwy.</w:t>
      </w:r>
    </w:p>
    <w:p w14:paraId="16877386" w14:textId="77777777" w:rsidR="00D15B73" w:rsidRDefault="00D15B73" w:rsidP="00D15B73">
      <w:pPr>
        <w:widowControl w:val="0"/>
        <w:tabs>
          <w:tab w:val="left" w:pos="6049"/>
        </w:tabs>
        <w:spacing w:line="300" w:lineRule="atLeast"/>
        <w:jc w:val="center"/>
        <w:rPr>
          <w:rFonts w:ascii="Arial Narrow" w:hAnsi="Arial Narrow" w:cs="Arial"/>
          <w:sz w:val="22"/>
          <w:szCs w:val="22"/>
        </w:rPr>
      </w:pPr>
    </w:p>
    <w:p w14:paraId="6567A316" w14:textId="77777777" w:rsidR="00D15B73" w:rsidRDefault="00D15B73" w:rsidP="00D15B73">
      <w:pPr>
        <w:widowControl w:val="0"/>
        <w:tabs>
          <w:tab w:val="left" w:pos="6049"/>
        </w:tabs>
        <w:spacing w:line="300" w:lineRule="atLeast"/>
        <w:jc w:val="center"/>
        <w:rPr>
          <w:rFonts w:ascii="Arial Narrow" w:hAnsi="Arial Narrow" w:cs="Arial"/>
          <w:b/>
          <w:sz w:val="22"/>
          <w:szCs w:val="22"/>
        </w:rPr>
      </w:pPr>
      <w:r>
        <w:rPr>
          <w:rFonts w:ascii="Arial Narrow" w:hAnsi="Arial Narrow" w:cs="Arial"/>
          <w:b/>
          <w:sz w:val="22"/>
          <w:szCs w:val="22"/>
        </w:rPr>
        <w:t>§ 5</w:t>
      </w:r>
    </w:p>
    <w:p w14:paraId="53E86C4E" w14:textId="77777777" w:rsidR="00D15B73" w:rsidRDefault="00D15B73" w:rsidP="00D15B73">
      <w:pPr>
        <w:widowControl w:val="0"/>
        <w:tabs>
          <w:tab w:val="left" w:pos="368"/>
        </w:tabs>
        <w:spacing w:line="300" w:lineRule="atLeast"/>
        <w:jc w:val="center"/>
        <w:rPr>
          <w:rFonts w:ascii="Arial Narrow" w:hAnsi="Arial Narrow" w:cs="Arial"/>
          <w:b/>
          <w:sz w:val="22"/>
          <w:szCs w:val="22"/>
        </w:rPr>
      </w:pPr>
      <w:r>
        <w:rPr>
          <w:rFonts w:ascii="Arial Narrow" w:hAnsi="Arial Narrow" w:cs="Arial"/>
          <w:b/>
          <w:sz w:val="22"/>
          <w:szCs w:val="22"/>
        </w:rPr>
        <w:t>Usługi utrzymaniowe</w:t>
      </w:r>
    </w:p>
    <w:p w14:paraId="168FBE4F" w14:textId="77777777" w:rsidR="00D15B73" w:rsidRDefault="00D15B73" w:rsidP="00D15B73">
      <w:pPr>
        <w:widowControl w:val="0"/>
        <w:tabs>
          <w:tab w:val="left" w:pos="187"/>
        </w:tabs>
        <w:spacing w:line="300" w:lineRule="atLeast"/>
        <w:rPr>
          <w:rFonts w:ascii="Arial Narrow" w:hAnsi="Arial Narrow" w:cs="Arial"/>
          <w:sz w:val="22"/>
          <w:szCs w:val="22"/>
        </w:rPr>
      </w:pPr>
    </w:p>
    <w:p w14:paraId="2384AB9A" w14:textId="77777777" w:rsidR="00D15B73" w:rsidRDefault="00D15B73" w:rsidP="00D15B73">
      <w:pPr>
        <w:pStyle w:val="Tekstpodstawowy2"/>
        <w:widowControl w:val="0"/>
        <w:numPr>
          <w:ilvl w:val="0"/>
          <w:numId w:val="43"/>
        </w:numPr>
        <w:tabs>
          <w:tab w:val="clear" w:pos="24"/>
          <w:tab w:val="clear" w:pos="273"/>
          <w:tab w:val="left" w:pos="425"/>
        </w:tabs>
        <w:spacing w:line="300" w:lineRule="atLeast"/>
        <w:ind w:left="425" w:hanging="425"/>
        <w:rPr>
          <w:rFonts w:cs="Arial"/>
          <w:szCs w:val="22"/>
        </w:rPr>
      </w:pPr>
      <w:r>
        <w:rPr>
          <w:rFonts w:cs="Arial"/>
          <w:szCs w:val="22"/>
        </w:rPr>
        <w:t>Operator dokonuje napraw, konserwacji i zmiany nastaw urządzeń będących własnością Nadawcy określonych w § 3 ust. 3, zainstalowanych w obiektach nadawczych Operatora, wymienionych w Załączniku Nr 7 – Wykaz radiofonicznych stacji nadawczych na zasadach określonych poniżej.</w:t>
      </w:r>
    </w:p>
    <w:p w14:paraId="33B7F0B0" w14:textId="77777777" w:rsidR="00D15B73" w:rsidRDefault="00D15B73" w:rsidP="00D15B73">
      <w:pPr>
        <w:pStyle w:val="Tekstpodstawowy2"/>
        <w:widowControl w:val="0"/>
        <w:numPr>
          <w:ilvl w:val="0"/>
          <w:numId w:val="43"/>
        </w:numPr>
        <w:tabs>
          <w:tab w:val="clear" w:pos="24"/>
          <w:tab w:val="clear" w:pos="273"/>
          <w:tab w:val="left" w:pos="425"/>
        </w:tabs>
        <w:spacing w:line="300" w:lineRule="atLeast"/>
        <w:ind w:left="425" w:hanging="425"/>
        <w:rPr>
          <w:rFonts w:cs="Arial"/>
          <w:szCs w:val="22"/>
        </w:rPr>
      </w:pPr>
      <w:r>
        <w:rPr>
          <w:rFonts w:cs="Arial"/>
          <w:szCs w:val="22"/>
        </w:rPr>
        <w:t>W ramach zobowiązania do dokonania napraw, konserwacji i zmian nastaw urządzeń, o których mowa w ust. 1, Operator zobowiązuje się do realizacji czynności dla poszczególnych grup urządzeń:</w:t>
      </w:r>
    </w:p>
    <w:p w14:paraId="32995D31" w14:textId="77777777" w:rsidR="00D15B73" w:rsidRDefault="00D15B73" w:rsidP="00D15B73">
      <w:pPr>
        <w:pStyle w:val="Tekstpodstawowy2"/>
        <w:widowControl w:val="0"/>
        <w:tabs>
          <w:tab w:val="left" w:pos="425"/>
        </w:tabs>
        <w:spacing w:line="300" w:lineRule="atLeast"/>
        <w:rPr>
          <w:rFonts w:cs="Arial"/>
          <w:szCs w:val="22"/>
        </w:rPr>
      </w:pPr>
    </w:p>
    <w:p w14:paraId="4098DEB1" w14:textId="77777777" w:rsidR="00D15B73" w:rsidRDefault="00D15B73" w:rsidP="00D15B73">
      <w:pPr>
        <w:pStyle w:val="Tekstpodstawowy2"/>
        <w:widowControl w:val="0"/>
        <w:numPr>
          <w:ilvl w:val="1"/>
          <w:numId w:val="45"/>
        </w:numPr>
        <w:tabs>
          <w:tab w:val="clear" w:pos="24"/>
          <w:tab w:val="clear" w:pos="273"/>
          <w:tab w:val="left" w:pos="425"/>
          <w:tab w:val="left" w:pos="924"/>
        </w:tabs>
        <w:spacing w:line="300" w:lineRule="atLeast"/>
        <w:ind w:left="900" w:hanging="438"/>
        <w:rPr>
          <w:rFonts w:cs="Arial"/>
          <w:szCs w:val="22"/>
        </w:rPr>
      </w:pPr>
      <w:r>
        <w:rPr>
          <w:rFonts w:cs="Arial"/>
          <w:szCs w:val="22"/>
        </w:rPr>
        <w:t>kodery RDS:</w:t>
      </w:r>
    </w:p>
    <w:p w14:paraId="43A4077D" w14:textId="77777777" w:rsidR="00D15B73" w:rsidRDefault="00D15B73" w:rsidP="00D15B73">
      <w:pPr>
        <w:pStyle w:val="Tekstpodstawowy2"/>
        <w:widowControl w:val="0"/>
        <w:numPr>
          <w:ilvl w:val="0"/>
          <w:numId w:val="47"/>
        </w:numPr>
        <w:tabs>
          <w:tab w:val="clear" w:pos="24"/>
          <w:tab w:val="clear" w:pos="273"/>
          <w:tab w:val="left" w:pos="1260"/>
        </w:tabs>
        <w:spacing w:line="300" w:lineRule="atLeast"/>
        <w:ind w:left="1260"/>
        <w:rPr>
          <w:rFonts w:cs="Arial"/>
          <w:szCs w:val="22"/>
        </w:rPr>
      </w:pPr>
      <w:r>
        <w:rPr>
          <w:rFonts w:cs="Arial"/>
          <w:szCs w:val="22"/>
        </w:rPr>
        <w:t>wymienia bezpieczniki;</w:t>
      </w:r>
    </w:p>
    <w:p w14:paraId="06C0226D" w14:textId="77777777" w:rsidR="00D15B73" w:rsidRDefault="00D15B73" w:rsidP="00D15B73">
      <w:pPr>
        <w:pStyle w:val="Tekstpodstawowy2"/>
        <w:widowControl w:val="0"/>
        <w:numPr>
          <w:ilvl w:val="0"/>
          <w:numId w:val="47"/>
        </w:numPr>
        <w:tabs>
          <w:tab w:val="clear" w:pos="24"/>
          <w:tab w:val="clear" w:pos="273"/>
          <w:tab w:val="left" w:pos="1260"/>
        </w:tabs>
        <w:spacing w:line="300" w:lineRule="atLeast"/>
        <w:ind w:left="1260"/>
        <w:rPr>
          <w:rFonts w:cs="Arial"/>
          <w:szCs w:val="22"/>
        </w:rPr>
      </w:pPr>
      <w:r>
        <w:rPr>
          <w:rFonts w:cs="Arial"/>
          <w:szCs w:val="22"/>
        </w:rPr>
        <w:t>restartuje urządzenia;</w:t>
      </w:r>
    </w:p>
    <w:p w14:paraId="13F5652D" w14:textId="77777777" w:rsidR="00D15B73" w:rsidRDefault="00D15B73" w:rsidP="00D15B73">
      <w:pPr>
        <w:pStyle w:val="Tekstpodstawowy2"/>
        <w:widowControl w:val="0"/>
        <w:numPr>
          <w:ilvl w:val="0"/>
          <w:numId w:val="47"/>
        </w:numPr>
        <w:tabs>
          <w:tab w:val="clear" w:pos="24"/>
          <w:tab w:val="clear" w:pos="273"/>
          <w:tab w:val="left" w:pos="1260"/>
        </w:tabs>
        <w:spacing w:line="300" w:lineRule="atLeast"/>
        <w:ind w:left="1260"/>
        <w:rPr>
          <w:rFonts w:cs="Arial"/>
          <w:szCs w:val="22"/>
        </w:rPr>
      </w:pPr>
      <w:r>
        <w:rPr>
          <w:rFonts w:cs="Arial"/>
          <w:szCs w:val="22"/>
        </w:rPr>
        <w:t>zmienia nastawy urządzeń w uzgodnieniu z Nadawcą.</w:t>
      </w:r>
    </w:p>
    <w:p w14:paraId="48371DF4" w14:textId="77777777" w:rsidR="00D15B73" w:rsidRDefault="00D15B73" w:rsidP="00D15B73">
      <w:pPr>
        <w:pStyle w:val="Tekstpodstawowy2"/>
        <w:widowControl w:val="0"/>
        <w:spacing w:line="300" w:lineRule="atLeast"/>
        <w:ind w:left="900"/>
        <w:rPr>
          <w:rFonts w:cs="Arial"/>
          <w:szCs w:val="22"/>
        </w:rPr>
      </w:pPr>
    </w:p>
    <w:p w14:paraId="0584F2BC" w14:textId="77777777" w:rsidR="00D15B73" w:rsidRDefault="00D15B73" w:rsidP="00D15B73">
      <w:pPr>
        <w:pStyle w:val="Tekstpodstawowy2"/>
        <w:widowControl w:val="0"/>
        <w:numPr>
          <w:ilvl w:val="1"/>
          <w:numId w:val="45"/>
        </w:numPr>
        <w:tabs>
          <w:tab w:val="clear" w:pos="24"/>
          <w:tab w:val="clear" w:pos="273"/>
          <w:tab w:val="left" w:pos="425"/>
          <w:tab w:val="left" w:pos="924"/>
        </w:tabs>
        <w:spacing w:line="300" w:lineRule="atLeast"/>
        <w:ind w:left="900" w:hanging="438"/>
        <w:rPr>
          <w:rFonts w:cs="Arial"/>
          <w:szCs w:val="22"/>
        </w:rPr>
      </w:pPr>
      <w:r>
        <w:rPr>
          <w:rFonts w:cs="Arial"/>
          <w:szCs w:val="22"/>
        </w:rPr>
        <w:t>procesory dynamiczne:</w:t>
      </w:r>
    </w:p>
    <w:p w14:paraId="5860C8A6" w14:textId="77777777" w:rsidR="00D15B73" w:rsidRDefault="00D15B73" w:rsidP="00D15B73">
      <w:pPr>
        <w:pStyle w:val="Tekstpodstawowy2"/>
        <w:widowControl w:val="0"/>
        <w:numPr>
          <w:ilvl w:val="0"/>
          <w:numId w:val="47"/>
        </w:numPr>
        <w:tabs>
          <w:tab w:val="clear" w:pos="24"/>
          <w:tab w:val="clear" w:pos="273"/>
          <w:tab w:val="left" w:pos="1260"/>
        </w:tabs>
        <w:spacing w:line="300" w:lineRule="atLeast"/>
        <w:ind w:left="1260"/>
        <w:rPr>
          <w:rFonts w:cs="Arial"/>
          <w:szCs w:val="22"/>
        </w:rPr>
      </w:pPr>
      <w:r>
        <w:rPr>
          <w:rFonts w:cs="Arial"/>
          <w:szCs w:val="22"/>
        </w:rPr>
        <w:t>wymienia bezpieczniki;</w:t>
      </w:r>
    </w:p>
    <w:p w14:paraId="13FE648B" w14:textId="77777777" w:rsidR="00D15B73" w:rsidRDefault="00D15B73" w:rsidP="00D15B73">
      <w:pPr>
        <w:pStyle w:val="Tekstpodstawowy2"/>
        <w:widowControl w:val="0"/>
        <w:numPr>
          <w:ilvl w:val="0"/>
          <w:numId w:val="47"/>
        </w:numPr>
        <w:tabs>
          <w:tab w:val="clear" w:pos="24"/>
          <w:tab w:val="clear" w:pos="273"/>
          <w:tab w:val="left" w:pos="1260"/>
        </w:tabs>
        <w:spacing w:line="300" w:lineRule="atLeast"/>
        <w:ind w:left="1260"/>
        <w:rPr>
          <w:rFonts w:cs="Arial"/>
          <w:szCs w:val="22"/>
        </w:rPr>
      </w:pPr>
      <w:r>
        <w:rPr>
          <w:rFonts w:cs="Arial"/>
          <w:szCs w:val="22"/>
        </w:rPr>
        <w:t>restartuje urządzenia;</w:t>
      </w:r>
    </w:p>
    <w:p w14:paraId="2163F2FA" w14:textId="77777777" w:rsidR="00D15B73" w:rsidRDefault="00D15B73" w:rsidP="00D15B73">
      <w:pPr>
        <w:pStyle w:val="Tekstpodstawowy2"/>
        <w:widowControl w:val="0"/>
        <w:numPr>
          <w:ilvl w:val="0"/>
          <w:numId w:val="47"/>
        </w:numPr>
        <w:tabs>
          <w:tab w:val="clear" w:pos="24"/>
          <w:tab w:val="clear" w:pos="273"/>
          <w:tab w:val="left" w:pos="1260"/>
        </w:tabs>
        <w:spacing w:line="300" w:lineRule="atLeast"/>
        <w:ind w:left="1260"/>
        <w:rPr>
          <w:rFonts w:cs="Arial"/>
          <w:szCs w:val="22"/>
        </w:rPr>
      </w:pPr>
      <w:r>
        <w:rPr>
          <w:rFonts w:cs="Arial"/>
          <w:szCs w:val="22"/>
        </w:rPr>
        <w:t>zmienia nastawy urządzeń w uzgodnieniu z Nadawcą.</w:t>
      </w:r>
    </w:p>
    <w:p w14:paraId="126D296E" w14:textId="77777777" w:rsidR="00D15B73" w:rsidRDefault="00D15B73" w:rsidP="00D15B73">
      <w:pPr>
        <w:pStyle w:val="Tekstpodstawowy2"/>
        <w:widowControl w:val="0"/>
        <w:spacing w:line="300" w:lineRule="atLeast"/>
        <w:ind w:left="900"/>
        <w:rPr>
          <w:rFonts w:cs="Arial"/>
          <w:szCs w:val="22"/>
        </w:rPr>
      </w:pPr>
    </w:p>
    <w:p w14:paraId="00DB14D1" w14:textId="77777777" w:rsidR="00D15B73" w:rsidRDefault="00D15B73" w:rsidP="00D15B73">
      <w:pPr>
        <w:pStyle w:val="Tekstpodstawowy2"/>
        <w:widowControl w:val="0"/>
        <w:numPr>
          <w:ilvl w:val="1"/>
          <w:numId w:val="45"/>
        </w:numPr>
        <w:tabs>
          <w:tab w:val="clear" w:pos="24"/>
          <w:tab w:val="clear" w:pos="273"/>
          <w:tab w:val="left" w:pos="425"/>
          <w:tab w:val="left" w:pos="924"/>
        </w:tabs>
        <w:spacing w:line="300" w:lineRule="atLeast"/>
        <w:ind w:left="900" w:hanging="438"/>
        <w:rPr>
          <w:rFonts w:cs="Arial"/>
          <w:szCs w:val="22"/>
        </w:rPr>
      </w:pPr>
      <w:r>
        <w:rPr>
          <w:rFonts w:cs="Arial"/>
          <w:szCs w:val="22"/>
        </w:rPr>
        <w:t>kodery/dekodery dosyłowe</w:t>
      </w:r>
    </w:p>
    <w:p w14:paraId="6FBA3DB6" w14:textId="77777777" w:rsidR="00D15B73" w:rsidRDefault="00D15B73" w:rsidP="00D15B73">
      <w:pPr>
        <w:pStyle w:val="Tekstpodstawowy2"/>
        <w:widowControl w:val="0"/>
        <w:numPr>
          <w:ilvl w:val="0"/>
          <w:numId w:val="47"/>
        </w:numPr>
        <w:tabs>
          <w:tab w:val="clear" w:pos="24"/>
          <w:tab w:val="clear" w:pos="273"/>
          <w:tab w:val="left" w:pos="1260"/>
        </w:tabs>
        <w:spacing w:line="300" w:lineRule="atLeast"/>
        <w:ind w:left="1260"/>
        <w:rPr>
          <w:rFonts w:cs="Arial"/>
          <w:szCs w:val="22"/>
        </w:rPr>
      </w:pPr>
      <w:r>
        <w:rPr>
          <w:rFonts w:cs="Arial"/>
          <w:szCs w:val="22"/>
        </w:rPr>
        <w:t>wymienia bezpieczniki;</w:t>
      </w:r>
    </w:p>
    <w:p w14:paraId="56DE5A44" w14:textId="77777777" w:rsidR="00D15B73" w:rsidRDefault="00D15B73" w:rsidP="00D15B73">
      <w:pPr>
        <w:pStyle w:val="Tekstpodstawowy2"/>
        <w:widowControl w:val="0"/>
        <w:numPr>
          <w:ilvl w:val="0"/>
          <w:numId w:val="47"/>
        </w:numPr>
        <w:tabs>
          <w:tab w:val="clear" w:pos="24"/>
          <w:tab w:val="clear" w:pos="273"/>
          <w:tab w:val="left" w:pos="1260"/>
        </w:tabs>
        <w:spacing w:line="300" w:lineRule="atLeast"/>
        <w:ind w:left="1260"/>
        <w:rPr>
          <w:rFonts w:cs="Arial"/>
          <w:szCs w:val="22"/>
        </w:rPr>
      </w:pPr>
      <w:r>
        <w:rPr>
          <w:rFonts w:cs="Arial"/>
          <w:szCs w:val="22"/>
        </w:rPr>
        <w:t>restartuje urządzenia.</w:t>
      </w:r>
    </w:p>
    <w:p w14:paraId="2B39BE58" w14:textId="77777777" w:rsidR="00D15B73" w:rsidRDefault="00D15B73" w:rsidP="00D15B73">
      <w:pPr>
        <w:pStyle w:val="Tekstpodstawowy2"/>
        <w:widowControl w:val="0"/>
        <w:spacing w:line="300" w:lineRule="atLeast"/>
        <w:ind w:left="900"/>
        <w:rPr>
          <w:rFonts w:cs="Arial"/>
          <w:szCs w:val="22"/>
        </w:rPr>
      </w:pPr>
    </w:p>
    <w:p w14:paraId="6147EF10" w14:textId="77777777" w:rsidR="00D15B73" w:rsidRDefault="00D15B73" w:rsidP="00D15B73">
      <w:pPr>
        <w:pStyle w:val="Tekstpodstawowy2"/>
        <w:widowControl w:val="0"/>
        <w:numPr>
          <w:ilvl w:val="1"/>
          <w:numId w:val="45"/>
        </w:numPr>
        <w:tabs>
          <w:tab w:val="clear" w:pos="24"/>
          <w:tab w:val="clear" w:pos="273"/>
          <w:tab w:val="left" w:pos="425"/>
          <w:tab w:val="left" w:pos="924"/>
        </w:tabs>
        <w:spacing w:line="300" w:lineRule="atLeast"/>
        <w:ind w:left="900" w:hanging="438"/>
        <w:rPr>
          <w:rFonts w:cs="Arial"/>
          <w:szCs w:val="22"/>
        </w:rPr>
      </w:pPr>
      <w:r>
        <w:rPr>
          <w:rFonts w:cs="Arial"/>
          <w:szCs w:val="22"/>
        </w:rPr>
        <w:t>urządzenia retransmisyjne</w:t>
      </w:r>
    </w:p>
    <w:p w14:paraId="1FAB2264" w14:textId="77777777" w:rsidR="00D15B73" w:rsidRDefault="00D15B73" w:rsidP="00D15B73">
      <w:pPr>
        <w:pStyle w:val="Tekstpodstawowy2"/>
        <w:widowControl w:val="0"/>
        <w:numPr>
          <w:ilvl w:val="0"/>
          <w:numId w:val="47"/>
        </w:numPr>
        <w:tabs>
          <w:tab w:val="clear" w:pos="24"/>
          <w:tab w:val="clear" w:pos="273"/>
          <w:tab w:val="left" w:pos="1260"/>
        </w:tabs>
        <w:spacing w:line="300" w:lineRule="atLeast"/>
        <w:ind w:left="1260"/>
        <w:rPr>
          <w:rFonts w:cs="Arial"/>
          <w:szCs w:val="22"/>
        </w:rPr>
      </w:pPr>
      <w:r>
        <w:rPr>
          <w:rFonts w:cs="Arial"/>
          <w:szCs w:val="22"/>
        </w:rPr>
        <w:t>wymienia bezpieczniki;</w:t>
      </w:r>
    </w:p>
    <w:p w14:paraId="0353072F" w14:textId="77777777" w:rsidR="00D15B73" w:rsidRDefault="00D15B73" w:rsidP="00D15B73">
      <w:pPr>
        <w:pStyle w:val="Tekstpodstawowy2"/>
        <w:widowControl w:val="0"/>
        <w:numPr>
          <w:ilvl w:val="0"/>
          <w:numId w:val="47"/>
        </w:numPr>
        <w:tabs>
          <w:tab w:val="clear" w:pos="24"/>
          <w:tab w:val="clear" w:pos="273"/>
          <w:tab w:val="left" w:pos="1260"/>
        </w:tabs>
        <w:spacing w:line="300" w:lineRule="atLeast"/>
        <w:ind w:left="1260"/>
        <w:rPr>
          <w:rFonts w:cs="Arial"/>
          <w:szCs w:val="22"/>
        </w:rPr>
      </w:pPr>
      <w:r>
        <w:rPr>
          <w:rFonts w:cs="Arial"/>
          <w:szCs w:val="22"/>
        </w:rPr>
        <w:t>restartuje urządzenia;</w:t>
      </w:r>
    </w:p>
    <w:p w14:paraId="23475A09" w14:textId="77777777" w:rsidR="00D15B73" w:rsidRDefault="00D15B73" w:rsidP="00D15B73">
      <w:pPr>
        <w:pStyle w:val="Tekstpodstawowy2"/>
        <w:widowControl w:val="0"/>
        <w:numPr>
          <w:ilvl w:val="0"/>
          <w:numId w:val="47"/>
        </w:numPr>
        <w:tabs>
          <w:tab w:val="clear" w:pos="24"/>
          <w:tab w:val="clear" w:pos="273"/>
          <w:tab w:val="left" w:pos="1260"/>
        </w:tabs>
        <w:spacing w:line="300" w:lineRule="atLeast"/>
        <w:ind w:left="1260"/>
        <w:rPr>
          <w:rFonts w:cs="Arial"/>
          <w:szCs w:val="22"/>
        </w:rPr>
      </w:pPr>
      <w:r>
        <w:rPr>
          <w:rFonts w:cs="Arial"/>
          <w:szCs w:val="22"/>
        </w:rPr>
        <w:t>kontroluje sprawność urządzeń;</w:t>
      </w:r>
    </w:p>
    <w:p w14:paraId="0355DB73" w14:textId="77777777" w:rsidR="00D15B73" w:rsidRDefault="00D15B73" w:rsidP="00D15B73">
      <w:pPr>
        <w:pStyle w:val="Tekstpodstawowy2"/>
        <w:widowControl w:val="0"/>
        <w:numPr>
          <w:ilvl w:val="0"/>
          <w:numId w:val="47"/>
        </w:numPr>
        <w:tabs>
          <w:tab w:val="clear" w:pos="24"/>
          <w:tab w:val="clear" w:pos="273"/>
          <w:tab w:val="left" w:pos="1260"/>
        </w:tabs>
        <w:spacing w:line="300" w:lineRule="atLeast"/>
        <w:ind w:left="1260"/>
        <w:rPr>
          <w:rFonts w:cs="Arial"/>
          <w:szCs w:val="22"/>
        </w:rPr>
      </w:pPr>
      <w:r>
        <w:rPr>
          <w:rFonts w:cs="Arial"/>
          <w:szCs w:val="22"/>
        </w:rPr>
        <w:t>koryguje ustawienia;</w:t>
      </w:r>
    </w:p>
    <w:p w14:paraId="0FD07C88" w14:textId="77777777" w:rsidR="00D15B73" w:rsidRDefault="00D15B73" w:rsidP="00D15B73">
      <w:pPr>
        <w:pStyle w:val="Tekstpodstawowy2"/>
        <w:widowControl w:val="0"/>
        <w:numPr>
          <w:ilvl w:val="0"/>
          <w:numId w:val="47"/>
        </w:numPr>
        <w:tabs>
          <w:tab w:val="clear" w:pos="24"/>
          <w:tab w:val="clear" w:pos="273"/>
          <w:tab w:val="left" w:pos="1260"/>
        </w:tabs>
        <w:spacing w:line="300" w:lineRule="atLeast"/>
        <w:ind w:left="1260"/>
        <w:rPr>
          <w:rFonts w:cs="Arial"/>
          <w:szCs w:val="22"/>
        </w:rPr>
      </w:pPr>
      <w:r>
        <w:rPr>
          <w:rFonts w:cs="Arial"/>
          <w:szCs w:val="22"/>
        </w:rPr>
        <w:t>kontroluje połączenia.</w:t>
      </w:r>
    </w:p>
    <w:p w14:paraId="4C463842" w14:textId="77777777" w:rsidR="00D15B73" w:rsidRDefault="00D15B73" w:rsidP="00D15B73">
      <w:pPr>
        <w:pStyle w:val="Tekstpodstawowy2"/>
        <w:widowControl w:val="0"/>
        <w:tabs>
          <w:tab w:val="left" w:pos="425"/>
        </w:tabs>
        <w:spacing w:line="300" w:lineRule="atLeast"/>
        <w:ind w:left="900"/>
        <w:rPr>
          <w:rFonts w:cs="Arial"/>
          <w:szCs w:val="22"/>
        </w:rPr>
      </w:pPr>
    </w:p>
    <w:p w14:paraId="3CE9276D" w14:textId="77777777" w:rsidR="00D15B73" w:rsidRDefault="00D15B73" w:rsidP="00D15B73">
      <w:pPr>
        <w:pStyle w:val="Tekstpodstawowy2"/>
        <w:widowControl w:val="0"/>
        <w:numPr>
          <w:ilvl w:val="0"/>
          <w:numId w:val="43"/>
        </w:numPr>
        <w:tabs>
          <w:tab w:val="clear" w:pos="24"/>
          <w:tab w:val="clear" w:pos="273"/>
          <w:tab w:val="left" w:pos="425"/>
        </w:tabs>
        <w:spacing w:line="300" w:lineRule="atLeast"/>
        <w:ind w:left="425" w:hanging="425"/>
        <w:rPr>
          <w:rFonts w:cs="Arial"/>
          <w:szCs w:val="22"/>
        </w:rPr>
      </w:pPr>
      <w:r>
        <w:rPr>
          <w:rFonts w:cs="Arial"/>
          <w:szCs w:val="22"/>
        </w:rPr>
        <w:t>W przypadku wystąpienia przerwy w emisji Sygnałów będącej wynikiem uszkodzenia urządzeń Nadawcy Operator zobowiązuje się do realizacji czynności, o której mowa w ust. 2, w ciągu czterech godzin od chwili powzięcia informacji o wystąpieniu przerwy. W powyższym przypadku okres występowania przerwy trwającej do czterech godzin traktowany jest jako przerwa z przyczyn leżących po stronie Nadawcy, zaś przerwa trwająca powyżej czterech godzin traktowana jest jako przerwa z przyczyn leżących po stronie Operatora.</w:t>
      </w:r>
    </w:p>
    <w:p w14:paraId="0D226499" w14:textId="77777777" w:rsidR="005D6A04" w:rsidRDefault="005D6A04" w:rsidP="00D15B73">
      <w:pPr>
        <w:widowControl w:val="0"/>
        <w:tabs>
          <w:tab w:val="left" w:pos="6049"/>
        </w:tabs>
        <w:spacing w:line="300" w:lineRule="atLeast"/>
        <w:rPr>
          <w:rFonts w:ascii="Arial Narrow" w:hAnsi="Arial Narrow" w:cs="Arial"/>
          <w:b/>
          <w:sz w:val="22"/>
          <w:szCs w:val="22"/>
        </w:rPr>
      </w:pPr>
    </w:p>
    <w:p w14:paraId="6E169054" w14:textId="77777777" w:rsidR="00D15B73" w:rsidRDefault="00D15B73" w:rsidP="005E6EE6">
      <w:pPr>
        <w:widowControl w:val="0"/>
        <w:tabs>
          <w:tab w:val="left" w:pos="6049"/>
        </w:tabs>
        <w:spacing w:line="300" w:lineRule="atLeast"/>
        <w:jc w:val="center"/>
        <w:rPr>
          <w:rFonts w:ascii="Arial Narrow" w:hAnsi="Arial Narrow" w:cs="Arial"/>
          <w:b/>
          <w:sz w:val="22"/>
          <w:szCs w:val="22"/>
        </w:rPr>
      </w:pPr>
      <w:r>
        <w:rPr>
          <w:rFonts w:ascii="Arial Narrow" w:hAnsi="Arial Narrow" w:cs="Arial"/>
          <w:b/>
          <w:sz w:val="22"/>
          <w:szCs w:val="22"/>
        </w:rPr>
        <w:t>§ 6</w:t>
      </w:r>
    </w:p>
    <w:p w14:paraId="72ABE90A" w14:textId="0D20FD35" w:rsidR="00D15B73" w:rsidRDefault="00D15B73" w:rsidP="005E6EE6">
      <w:pPr>
        <w:pStyle w:val="Nagwek1"/>
        <w:tabs>
          <w:tab w:val="left" w:pos="368"/>
        </w:tabs>
        <w:spacing w:before="0" w:after="0" w:line="300" w:lineRule="atLeast"/>
        <w:ind w:left="-299" w:firstLine="0"/>
        <w:jc w:val="center"/>
        <w:rPr>
          <w:rFonts w:ascii="Arial Narrow" w:hAnsi="Arial Narrow" w:cs="Arial"/>
          <w:sz w:val="22"/>
          <w:szCs w:val="22"/>
        </w:rPr>
      </w:pPr>
      <w:r>
        <w:rPr>
          <w:rFonts w:ascii="Arial Narrow" w:hAnsi="Arial Narrow" w:cs="Arial"/>
          <w:sz w:val="22"/>
          <w:szCs w:val="22"/>
        </w:rPr>
        <w:t>Wymagane wartości parametrów urządzeń oraz kontrola ich pracy</w:t>
      </w:r>
    </w:p>
    <w:p w14:paraId="459E9A51" w14:textId="77777777" w:rsidR="005E6EE6" w:rsidRPr="005E6EE6" w:rsidRDefault="005E6EE6" w:rsidP="005E6EE6"/>
    <w:p w14:paraId="48180EA8" w14:textId="77777777" w:rsidR="00D15B73" w:rsidRDefault="00D15B73" w:rsidP="00D15B73">
      <w:pPr>
        <w:widowControl w:val="0"/>
        <w:numPr>
          <w:ilvl w:val="0"/>
          <w:numId w:val="42"/>
        </w:numPr>
        <w:tabs>
          <w:tab w:val="clear" w:pos="720"/>
          <w:tab w:val="left" w:pos="561"/>
        </w:tabs>
        <w:spacing w:line="300" w:lineRule="atLeast"/>
        <w:ind w:left="561" w:hanging="374"/>
        <w:jc w:val="both"/>
        <w:rPr>
          <w:rFonts w:ascii="Arial Narrow" w:hAnsi="Arial Narrow" w:cs="Arial"/>
          <w:sz w:val="22"/>
          <w:szCs w:val="22"/>
        </w:rPr>
      </w:pPr>
      <w:r>
        <w:rPr>
          <w:rFonts w:ascii="Arial Narrow" w:hAnsi="Arial Narrow" w:cs="Arial"/>
          <w:sz w:val="22"/>
          <w:szCs w:val="22"/>
        </w:rPr>
        <w:t>Operator zapewnia świadczenie usługi emisji z parametrami technicznymi zgodnymi z warunkami określonymi w wymaganych decyzjach administracyjnych.</w:t>
      </w:r>
    </w:p>
    <w:p w14:paraId="5DF71DC5" w14:textId="77777777" w:rsidR="00D15B73" w:rsidRDefault="00D15B73" w:rsidP="00D15B73">
      <w:pPr>
        <w:widowControl w:val="0"/>
        <w:numPr>
          <w:ilvl w:val="0"/>
          <w:numId w:val="42"/>
        </w:numPr>
        <w:tabs>
          <w:tab w:val="clear" w:pos="720"/>
          <w:tab w:val="left" w:pos="561"/>
        </w:tabs>
        <w:spacing w:line="300" w:lineRule="atLeast"/>
        <w:ind w:left="561" w:hanging="374"/>
        <w:jc w:val="both"/>
        <w:rPr>
          <w:rFonts w:ascii="Arial Narrow" w:hAnsi="Arial Narrow" w:cs="Arial"/>
          <w:sz w:val="22"/>
          <w:szCs w:val="22"/>
        </w:rPr>
      </w:pPr>
      <w:r>
        <w:rPr>
          <w:rFonts w:ascii="Arial Narrow" w:hAnsi="Arial Narrow" w:cs="Arial"/>
          <w:sz w:val="22"/>
          <w:szCs w:val="22"/>
        </w:rPr>
        <w:t>Wartości parametrów radiofonicznych stacji nadawczych powinny spełniać tolerancje podane w Tabeli 1 niniejszego Regulaminu.</w:t>
      </w:r>
    </w:p>
    <w:p w14:paraId="6C3DE721" w14:textId="77777777" w:rsidR="00D15B73" w:rsidRDefault="00D15B73" w:rsidP="00D15B73">
      <w:pPr>
        <w:widowControl w:val="0"/>
        <w:numPr>
          <w:ilvl w:val="0"/>
          <w:numId w:val="42"/>
        </w:numPr>
        <w:tabs>
          <w:tab w:val="clear" w:pos="720"/>
          <w:tab w:val="left" w:pos="561"/>
        </w:tabs>
        <w:spacing w:line="300" w:lineRule="atLeast"/>
        <w:ind w:left="561" w:hanging="374"/>
        <w:jc w:val="both"/>
        <w:rPr>
          <w:rFonts w:ascii="Arial Narrow" w:hAnsi="Arial Narrow" w:cs="Arial"/>
          <w:sz w:val="22"/>
          <w:szCs w:val="22"/>
        </w:rPr>
      </w:pPr>
      <w:r>
        <w:rPr>
          <w:rFonts w:ascii="Arial Narrow" w:hAnsi="Arial Narrow" w:cs="Arial"/>
          <w:sz w:val="22"/>
          <w:szCs w:val="22"/>
        </w:rPr>
        <w:t>Parametry punktu styku:</w:t>
      </w:r>
    </w:p>
    <w:p w14:paraId="1DD8D1A7" w14:textId="77777777" w:rsidR="00D15B73" w:rsidRDefault="00D15B73" w:rsidP="00D15B73">
      <w:pPr>
        <w:pStyle w:val="tresc"/>
        <w:numPr>
          <w:ilvl w:val="0"/>
          <w:numId w:val="44"/>
        </w:numPr>
        <w:tabs>
          <w:tab w:val="left" w:pos="756"/>
        </w:tabs>
        <w:spacing w:before="0" w:line="300" w:lineRule="atLeast"/>
        <w:rPr>
          <w:rFonts w:ascii="Arial Narrow" w:hAnsi="Arial Narrow" w:cs="Arial"/>
          <w:sz w:val="22"/>
          <w:szCs w:val="22"/>
        </w:rPr>
      </w:pPr>
      <w:r>
        <w:rPr>
          <w:rFonts w:ascii="Arial Narrow" w:hAnsi="Arial Narrow" w:cs="Arial"/>
          <w:sz w:val="22"/>
          <w:szCs w:val="22"/>
        </w:rPr>
        <w:lastRenderedPageBreak/>
        <w:t xml:space="preserve">Urządzenia Nadawcy </w:t>
      </w:r>
    </w:p>
    <w:p w14:paraId="21EFC677" w14:textId="77777777" w:rsidR="00D15B73" w:rsidRDefault="00D15B73" w:rsidP="00D15B73">
      <w:pPr>
        <w:pStyle w:val="tresc"/>
        <w:spacing w:before="0" w:line="300" w:lineRule="atLeast"/>
        <w:ind w:left="1168" w:firstLine="338"/>
        <w:rPr>
          <w:rFonts w:ascii="Arial Narrow" w:hAnsi="Arial Narrow" w:cs="Arial"/>
          <w:sz w:val="22"/>
          <w:szCs w:val="22"/>
        </w:rPr>
      </w:pPr>
      <w:r>
        <w:rPr>
          <w:rFonts w:ascii="Arial Narrow" w:hAnsi="Arial Narrow" w:cs="Arial"/>
          <w:sz w:val="22"/>
          <w:szCs w:val="22"/>
        </w:rPr>
        <w:t xml:space="preserve">impedancja wyjściowa sygnałów: </w:t>
      </w:r>
    </w:p>
    <w:p w14:paraId="069D920F" w14:textId="77777777" w:rsidR="00D15B73" w:rsidRDefault="00D15B73" w:rsidP="00D15B73">
      <w:pPr>
        <w:pStyle w:val="tresc"/>
        <w:numPr>
          <w:ilvl w:val="1"/>
          <w:numId w:val="44"/>
        </w:numPr>
        <w:tabs>
          <w:tab w:val="left" w:pos="994"/>
          <w:tab w:val="left" w:pos="4395"/>
        </w:tabs>
        <w:spacing w:before="0" w:line="300" w:lineRule="atLeast"/>
        <w:rPr>
          <w:rFonts w:ascii="Arial Narrow" w:hAnsi="Arial Narrow" w:cs="Arial"/>
          <w:sz w:val="22"/>
          <w:szCs w:val="22"/>
        </w:rPr>
      </w:pPr>
      <w:r>
        <w:rPr>
          <w:rFonts w:ascii="Arial Narrow" w:hAnsi="Arial Narrow" w:cs="Arial"/>
          <w:sz w:val="22"/>
          <w:szCs w:val="22"/>
        </w:rPr>
        <w:t xml:space="preserve">audio (L/P): 40 </w:t>
      </w:r>
      <w:r>
        <w:rPr>
          <w:rFonts w:ascii="Symbol" w:eastAsia="Symbol" w:hAnsi="Symbol" w:cs="Symbol"/>
          <w:sz w:val="22"/>
          <w:szCs w:val="22"/>
        </w:rPr>
        <w:t></w:t>
      </w:r>
      <w:r>
        <w:rPr>
          <w:rFonts w:ascii="Arial Narrow" w:hAnsi="Arial Narrow" w:cs="Arial"/>
          <w:sz w:val="22"/>
          <w:szCs w:val="22"/>
        </w:rPr>
        <w:t xml:space="preserve"> (wyjście symetryczne);</w:t>
      </w:r>
    </w:p>
    <w:p w14:paraId="65F90038" w14:textId="77777777" w:rsidR="00D15B73" w:rsidRDefault="00D15B73" w:rsidP="00D15B73">
      <w:pPr>
        <w:pStyle w:val="tresc"/>
        <w:numPr>
          <w:ilvl w:val="1"/>
          <w:numId w:val="44"/>
        </w:numPr>
        <w:tabs>
          <w:tab w:val="left" w:pos="994"/>
          <w:tab w:val="left" w:pos="4395"/>
        </w:tabs>
        <w:spacing w:before="0" w:line="300" w:lineRule="atLeast"/>
        <w:rPr>
          <w:rFonts w:ascii="Arial Narrow" w:hAnsi="Arial Narrow" w:cs="Arial"/>
          <w:sz w:val="22"/>
          <w:szCs w:val="22"/>
        </w:rPr>
      </w:pPr>
      <w:r>
        <w:rPr>
          <w:rFonts w:ascii="Arial Narrow" w:hAnsi="Arial Narrow" w:cs="Arial"/>
          <w:sz w:val="22"/>
          <w:szCs w:val="22"/>
        </w:rPr>
        <w:t xml:space="preserve">MPX:  50 </w:t>
      </w:r>
      <w:r>
        <w:rPr>
          <w:rFonts w:ascii="Symbol" w:eastAsia="Symbol" w:hAnsi="Symbol" w:cs="Symbol"/>
          <w:sz w:val="22"/>
          <w:szCs w:val="22"/>
        </w:rPr>
        <w:t></w:t>
      </w:r>
      <w:r>
        <w:rPr>
          <w:rFonts w:ascii="Arial Narrow" w:hAnsi="Arial Narrow" w:cs="Arial"/>
          <w:sz w:val="22"/>
          <w:szCs w:val="22"/>
        </w:rPr>
        <w:t xml:space="preserve"> (wyjście niesymetryczne).</w:t>
      </w:r>
    </w:p>
    <w:p w14:paraId="1C8A5C15" w14:textId="77777777" w:rsidR="00D15B73" w:rsidRDefault="00D15B73" w:rsidP="00D15B73">
      <w:pPr>
        <w:pStyle w:val="tresc"/>
        <w:numPr>
          <w:ilvl w:val="0"/>
          <w:numId w:val="44"/>
        </w:numPr>
        <w:tabs>
          <w:tab w:val="left" w:pos="756"/>
        </w:tabs>
        <w:spacing w:before="0" w:line="300" w:lineRule="atLeast"/>
        <w:rPr>
          <w:rFonts w:ascii="Arial Narrow" w:hAnsi="Arial Narrow" w:cs="Arial"/>
          <w:sz w:val="22"/>
          <w:szCs w:val="22"/>
        </w:rPr>
      </w:pPr>
      <w:r>
        <w:rPr>
          <w:rFonts w:ascii="Arial Narrow" w:hAnsi="Arial Narrow" w:cs="Arial"/>
          <w:sz w:val="22"/>
          <w:szCs w:val="22"/>
        </w:rPr>
        <w:t>Urządzenia Operatora</w:t>
      </w:r>
    </w:p>
    <w:p w14:paraId="02FB4F26" w14:textId="77777777" w:rsidR="00D15B73" w:rsidRDefault="00D15B73" w:rsidP="00D15B73">
      <w:pPr>
        <w:pStyle w:val="tresc"/>
        <w:spacing w:before="0" w:line="300" w:lineRule="atLeast"/>
        <w:ind w:left="1168" w:firstLine="338"/>
        <w:rPr>
          <w:rFonts w:ascii="Arial Narrow" w:hAnsi="Arial Narrow" w:cs="Arial"/>
          <w:sz w:val="22"/>
          <w:szCs w:val="22"/>
        </w:rPr>
      </w:pPr>
      <w:r>
        <w:rPr>
          <w:rFonts w:ascii="Arial Narrow" w:hAnsi="Arial Narrow" w:cs="Arial"/>
          <w:sz w:val="22"/>
          <w:szCs w:val="22"/>
        </w:rPr>
        <w:t>impedancja wejściowa sygnałów:</w:t>
      </w:r>
    </w:p>
    <w:p w14:paraId="7E181D26" w14:textId="77777777" w:rsidR="00D15B73" w:rsidRDefault="00D15B73" w:rsidP="00D15B73">
      <w:pPr>
        <w:pStyle w:val="tresc"/>
        <w:numPr>
          <w:ilvl w:val="1"/>
          <w:numId w:val="44"/>
        </w:numPr>
        <w:tabs>
          <w:tab w:val="left" w:pos="994"/>
          <w:tab w:val="left" w:pos="4395"/>
        </w:tabs>
        <w:spacing w:before="0" w:line="300" w:lineRule="atLeast"/>
        <w:rPr>
          <w:rFonts w:ascii="Arial Narrow" w:hAnsi="Arial Narrow" w:cs="Arial"/>
          <w:sz w:val="22"/>
          <w:szCs w:val="22"/>
        </w:rPr>
      </w:pPr>
      <w:r>
        <w:rPr>
          <w:rFonts w:ascii="Arial Narrow" w:hAnsi="Arial Narrow" w:cs="Arial"/>
          <w:sz w:val="22"/>
          <w:szCs w:val="22"/>
        </w:rPr>
        <w:t xml:space="preserve">audio (L/P): 600 </w:t>
      </w:r>
      <w:r>
        <w:rPr>
          <w:rFonts w:ascii="Symbol" w:eastAsia="Symbol" w:hAnsi="Symbol" w:cs="Symbol"/>
          <w:sz w:val="22"/>
          <w:szCs w:val="22"/>
        </w:rPr>
        <w:t></w:t>
      </w:r>
      <w:r>
        <w:rPr>
          <w:rFonts w:ascii="Arial Narrow" w:hAnsi="Arial Narrow" w:cs="Arial"/>
          <w:sz w:val="22"/>
          <w:szCs w:val="22"/>
        </w:rPr>
        <w:t xml:space="preserve"> (wejście symetryczne);</w:t>
      </w:r>
    </w:p>
    <w:p w14:paraId="7E232B6C" w14:textId="77777777" w:rsidR="00D15B73" w:rsidRDefault="00D15B73" w:rsidP="00D15B73">
      <w:pPr>
        <w:pStyle w:val="tresc"/>
        <w:numPr>
          <w:ilvl w:val="1"/>
          <w:numId w:val="44"/>
        </w:numPr>
        <w:tabs>
          <w:tab w:val="left" w:pos="994"/>
          <w:tab w:val="left" w:pos="4395"/>
        </w:tabs>
        <w:spacing w:before="0" w:line="300" w:lineRule="atLeast"/>
        <w:rPr>
          <w:rFonts w:ascii="Arial Narrow" w:hAnsi="Arial Narrow" w:cs="Arial"/>
          <w:sz w:val="22"/>
          <w:szCs w:val="22"/>
        </w:rPr>
      </w:pPr>
      <w:r>
        <w:rPr>
          <w:rFonts w:ascii="Arial Narrow" w:hAnsi="Arial Narrow" w:cs="Arial"/>
          <w:sz w:val="22"/>
          <w:szCs w:val="22"/>
        </w:rPr>
        <w:t>MPX: powyżej 2 k</w:t>
      </w:r>
      <w:r>
        <w:rPr>
          <w:rFonts w:ascii="Symbol" w:eastAsia="Symbol" w:hAnsi="Symbol" w:cs="Symbol"/>
          <w:sz w:val="22"/>
          <w:szCs w:val="22"/>
        </w:rPr>
        <w:t></w:t>
      </w:r>
      <w:r>
        <w:rPr>
          <w:rFonts w:ascii="Arial Narrow" w:hAnsi="Arial Narrow" w:cs="Arial"/>
          <w:sz w:val="22"/>
          <w:szCs w:val="22"/>
        </w:rPr>
        <w:t xml:space="preserve"> (wejście niesymetryczne).</w:t>
      </w:r>
    </w:p>
    <w:p w14:paraId="2645BF4E" w14:textId="77777777" w:rsidR="00D15B73" w:rsidRDefault="00D15B73" w:rsidP="00D15B73">
      <w:pPr>
        <w:pStyle w:val="tresc"/>
        <w:numPr>
          <w:ilvl w:val="0"/>
          <w:numId w:val="44"/>
        </w:numPr>
        <w:tabs>
          <w:tab w:val="left" w:pos="756"/>
        </w:tabs>
        <w:spacing w:before="0" w:line="300" w:lineRule="atLeast"/>
        <w:rPr>
          <w:rFonts w:ascii="Arial Narrow" w:hAnsi="Arial Narrow" w:cs="Arial"/>
          <w:sz w:val="22"/>
          <w:szCs w:val="22"/>
        </w:rPr>
      </w:pPr>
      <w:r>
        <w:rPr>
          <w:rFonts w:ascii="Arial Narrow" w:hAnsi="Arial Narrow" w:cs="Arial"/>
          <w:sz w:val="22"/>
          <w:szCs w:val="22"/>
        </w:rPr>
        <w:t>nominalny poziom Sygnałów:</w:t>
      </w:r>
    </w:p>
    <w:p w14:paraId="5CC8CA8F" w14:textId="77777777" w:rsidR="00D15B73" w:rsidRDefault="00D15B73" w:rsidP="00D15B73">
      <w:pPr>
        <w:pStyle w:val="tresc"/>
        <w:numPr>
          <w:ilvl w:val="1"/>
          <w:numId w:val="44"/>
        </w:numPr>
        <w:tabs>
          <w:tab w:val="left" w:pos="993"/>
          <w:tab w:val="left" w:pos="6096"/>
        </w:tabs>
        <w:spacing w:before="0" w:line="300" w:lineRule="atLeast"/>
        <w:rPr>
          <w:rFonts w:ascii="Arial Narrow" w:hAnsi="Arial Narrow" w:cs="Arial"/>
          <w:sz w:val="22"/>
          <w:szCs w:val="22"/>
          <w:lang w:val="en-US"/>
        </w:rPr>
      </w:pPr>
      <w:r>
        <w:rPr>
          <w:rFonts w:ascii="Arial Narrow" w:hAnsi="Arial Narrow" w:cs="Arial"/>
          <w:sz w:val="22"/>
          <w:szCs w:val="22"/>
          <w:lang w:val="en-US"/>
        </w:rPr>
        <w:t xml:space="preserve">audio (L/P, f = 1 kHz): +6dBm (1,55 </w:t>
      </w:r>
      <w:proofErr w:type="spellStart"/>
      <w:r>
        <w:rPr>
          <w:rFonts w:ascii="Arial Narrow" w:hAnsi="Arial Narrow" w:cs="Arial"/>
          <w:sz w:val="22"/>
          <w:szCs w:val="22"/>
          <w:lang w:val="en-US"/>
        </w:rPr>
        <w:t>Vrms</w:t>
      </w:r>
      <w:proofErr w:type="spellEnd"/>
      <w:r>
        <w:rPr>
          <w:rFonts w:ascii="Arial Narrow" w:hAnsi="Arial Narrow" w:cs="Arial"/>
          <w:sz w:val="22"/>
          <w:szCs w:val="22"/>
          <w:lang w:val="en-US"/>
        </w:rPr>
        <w:t xml:space="preserve">/600 </w:t>
      </w:r>
      <w:r>
        <w:rPr>
          <w:rFonts w:ascii="Symbol" w:eastAsia="Symbol" w:hAnsi="Symbol" w:cs="Symbol"/>
          <w:sz w:val="22"/>
          <w:szCs w:val="22"/>
        </w:rPr>
        <w:t></w:t>
      </w:r>
      <w:r>
        <w:rPr>
          <w:rFonts w:ascii="Arial Narrow" w:hAnsi="Arial Narrow" w:cs="Arial"/>
          <w:sz w:val="22"/>
          <w:szCs w:val="22"/>
          <w:lang w:val="en-US"/>
        </w:rPr>
        <w:t>);</w:t>
      </w:r>
    </w:p>
    <w:p w14:paraId="1E0FA4C5" w14:textId="77777777" w:rsidR="00D15B73" w:rsidRDefault="00D15B73" w:rsidP="00D15B73">
      <w:pPr>
        <w:pStyle w:val="tresc"/>
        <w:numPr>
          <w:ilvl w:val="1"/>
          <w:numId w:val="44"/>
        </w:numPr>
        <w:tabs>
          <w:tab w:val="left" w:pos="993"/>
          <w:tab w:val="left" w:pos="6096"/>
        </w:tabs>
        <w:spacing w:before="0" w:line="300" w:lineRule="atLeast"/>
        <w:rPr>
          <w:rFonts w:ascii="Arial Narrow" w:hAnsi="Arial Narrow" w:cs="Arial"/>
          <w:sz w:val="22"/>
          <w:szCs w:val="22"/>
          <w:lang w:val="en-US"/>
        </w:rPr>
      </w:pPr>
      <w:r>
        <w:rPr>
          <w:rFonts w:ascii="Arial Narrow" w:hAnsi="Arial Narrow" w:cs="Arial"/>
          <w:sz w:val="22"/>
          <w:szCs w:val="22"/>
          <w:lang w:val="en-US"/>
        </w:rPr>
        <w:t xml:space="preserve">MPX: 4,36 </w:t>
      </w:r>
      <w:proofErr w:type="spellStart"/>
      <w:r>
        <w:rPr>
          <w:rFonts w:ascii="Arial Narrow" w:hAnsi="Arial Narrow" w:cs="Arial"/>
          <w:sz w:val="22"/>
          <w:szCs w:val="22"/>
          <w:lang w:val="en-US"/>
        </w:rPr>
        <w:t>Vpp</w:t>
      </w:r>
      <w:proofErr w:type="spellEnd"/>
      <w:r>
        <w:rPr>
          <w:rFonts w:ascii="Arial Narrow" w:hAnsi="Arial Narrow" w:cs="Arial"/>
          <w:sz w:val="22"/>
          <w:szCs w:val="22"/>
          <w:lang w:val="en-US"/>
        </w:rPr>
        <w:t>;</w:t>
      </w:r>
    </w:p>
    <w:p w14:paraId="5930E4B8" w14:textId="77777777" w:rsidR="00D15B73" w:rsidRDefault="00D15B73" w:rsidP="00D15B73">
      <w:pPr>
        <w:pStyle w:val="tresc"/>
        <w:numPr>
          <w:ilvl w:val="1"/>
          <w:numId w:val="44"/>
        </w:numPr>
        <w:tabs>
          <w:tab w:val="left" w:pos="993"/>
          <w:tab w:val="left" w:pos="6096"/>
        </w:tabs>
        <w:spacing w:before="0" w:line="300" w:lineRule="atLeast"/>
        <w:rPr>
          <w:rFonts w:ascii="Arial Narrow" w:hAnsi="Arial Narrow" w:cs="Arial"/>
          <w:sz w:val="22"/>
          <w:szCs w:val="22"/>
        </w:rPr>
      </w:pPr>
      <w:r>
        <w:rPr>
          <w:rFonts w:ascii="Arial Narrow" w:hAnsi="Arial Narrow" w:cs="Arial"/>
          <w:sz w:val="22"/>
          <w:szCs w:val="22"/>
        </w:rPr>
        <w:t xml:space="preserve">cyfrowego - 9 </w:t>
      </w:r>
      <w:proofErr w:type="spellStart"/>
      <w:r>
        <w:rPr>
          <w:rFonts w:ascii="Arial Narrow" w:hAnsi="Arial Narrow" w:cs="Arial"/>
          <w:sz w:val="22"/>
          <w:szCs w:val="22"/>
        </w:rPr>
        <w:t>dBFs</w:t>
      </w:r>
      <w:proofErr w:type="spellEnd"/>
      <w:r>
        <w:rPr>
          <w:rFonts w:ascii="Arial Narrow" w:hAnsi="Arial Narrow" w:cs="Arial"/>
          <w:sz w:val="22"/>
          <w:szCs w:val="22"/>
        </w:rPr>
        <w:t xml:space="preserve"> (110 </w:t>
      </w:r>
      <w:r>
        <w:rPr>
          <w:rFonts w:ascii="Symbol" w:eastAsia="Symbol" w:hAnsi="Symbol" w:cs="Symbol"/>
          <w:sz w:val="22"/>
          <w:szCs w:val="22"/>
        </w:rPr>
        <w:t></w:t>
      </w:r>
      <w:r>
        <w:rPr>
          <w:rFonts w:ascii="Arial Narrow" w:hAnsi="Arial Narrow" w:cs="Arial"/>
          <w:sz w:val="22"/>
          <w:szCs w:val="22"/>
        </w:rPr>
        <w:t>, AES 3-1992, rozdzielczość 16-24 bity, próbkowanie 32-48 kHz).</w:t>
      </w:r>
    </w:p>
    <w:p w14:paraId="43C347CD" w14:textId="77777777" w:rsidR="00D15B73" w:rsidRDefault="00D15B73" w:rsidP="00D15B73">
      <w:pPr>
        <w:pStyle w:val="tresc"/>
        <w:numPr>
          <w:ilvl w:val="0"/>
          <w:numId w:val="44"/>
        </w:numPr>
        <w:tabs>
          <w:tab w:val="left" w:pos="742"/>
        </w:tabs>
        <w:spacing w:before="0" w:line="300" w:lineRule="atLeast"/>
        <w:rPr>
          <w:rFonts w:ascii="Arial Narrow" w:hAnsi="Arial Narrow" w:cs="Arial"/>
          <w:sz w:val="22"/>
          <w:szCs w:val="22"/>
        </w:rPr>
      </w:pPr>
      <w:r>
        <w:rPr>
          <w:rFonts w:ascii="Arial Narrow" w:hAnsi="Arial Narrow" w:cs="Arial"/>
          <w:sz w:val="22"/>
          <w:szCs w:val="22"/>
        </w:rPr>
        <w:t xml:space="preserve">RS 232 w następującej konfiguracji 8 bitów informacyjnych, 1 bit stopu, bez bitu parzystości (8-1-N), 9600 bit/s. </w:t>
      </w:r>
    </w:p>
    <w:p w14:paraId="35A65EF6" w14:textId="77777777" w:rsidR="00D15B73" w:rsidRDefault="00D15B73" w:rsidP="00D15B73">
      <w:pPr>
        <w:widowControl w:val="0"/>
        <w:numPr>
          <w:ilvl w:val="0"/>
          <w:numId w:val="42"/>
        </w:numPr>
        <w:tabs>
          <w:tab w:val="clear" w:pos="720"/>
          <w:tab w:val="left" w:pos="561"/>
        </w:tabs>
        <w:spacing w:line="300" w:lineRule="atLeast"/>
        <w:ind w:left="561" w:hanging="374"/>
        <w:jc w:val="both"/>
        <w:rPr>
          <w:rFonts w:ascii="Arial Narrow" w:hAnsi="Arial Narrow" w:cs="Arial"/>
          <w:sz w:val="22"/>
          <w:szCs w:val="22"/>
        </w:rPr>
      </w:pPr>
      <w:r>
        <w:rPr>
          <w:rFonts w:ascii="Arial Narrow" w:hAnsi="Arial Narrow" w:cs="Arial"/>
          <w:sz w:val="22"/>
          <w:szCs w:val="22"/>
        </w:rPr>
        <w:t xml:space="preserve">Operator zobowiązuje się do sterowania nadajnika sygnałami o parametrach jak w ust. 3 lit. c) w taki sposób, aby maksymalna dewiacja częstotliwości na jego wyjściu od wszystkich składowych wynosiła  </w:t>
      </w:r>
      <w:r>
        <w:rPr>
          <w:rFonts w:ascii="Symbol" w:eastAsia="Symbol" w:hAnsi="Symbol" w:cs="Symbol"/>
          <w:sz w:val="22"/>
          <w:szCs w:val="22"/>
        </w:rPr>
        <w:t></w:t>
      </w:r>
      <w:r>
        <w:rPr>
          <w:rFonts w:ascii="Arial Narrow" w:hAnsi="Arial Narrow" w:cs="Arial"/>
          <w:sz w:val="22"/>
          <w:szCs w:val="22"/>
        </w:rPr>
        <w:t xml:space="preserve"> 75 kHz.</w:t>
      </w:r>
    </w:p>
    <w:p w14:paraId="4A95D4E4" w14:textId="77777777" w:rsidR="00D15B73" w:rsidRDefault="00D15B73" w:rsidP="00D15B73">
      <w:pPr>
        <w:widowControl w:val="0"/>
        <w:numPr>
          <w:ilvl w:val="0"/>
          <w:numId w:val="42"/>
        </w:numPr>
        <w:tabs>
          <w:tab w:val="clear" w:pos="720"/>
          <w:tab w:val="left" w:pos="561"/>
        </w:tabs>
        <w:spacing w:line="300" w:lineRule="atLeast"/>
        <w:ind w:left="561" w:hanging="374"/>
        <w:jc w:val="both"/>
        <w:rPr>
          <w:rFonts w:ascii="Arial Narrow" w:hAnsi="Arial Narrow" w:cs="Arial"/>
          <w:sz w:val="22"/>
          <w:szCs w:val="22"/>
        </w:rPr>
      </w:pPr>
      <w:r>
        <w:rPr>
          <w:rFonts w:ascii="Arial Narrow" w:hAnsi="Arial Narrow" w:cs="Arial"/>
          <w:sz w:val="22"/>
          <w:szCs w:val="22"/>
        </w:rPr>
        <w:t>Ustawienie poziomów składowych sygnałów MPX i RDS następuje przed rozpoczęciem emisji, po zakończeniu innych prac w ramach przerwy konserwacyjnej.</w:t>
      </w:r>
    </w:p>
    <w:p w14:paraId="7114FA47" w14:textId="77777777" w:rsidR="00D15B73" w:rsidRDefault="00D15B73" w:rsidP="00D15B73">
      <w:pPr>
        <w:widowControl w:val="0"/>
        <w:numPr>
          <w:ilvl w:val="0"/>
          <w:numId w:val="42"/>
        </w:numPr>
        <w:tabs>
          <w:tab w:val="clear" w:pos="720"/>
          <w:tab w:val="left" w:pos="362"/>
          <w:tab w:val="left" w:pos="561"/>
        </w:tabs>
        <w:spacing w:line="300" w:lineRule="atLeast"/>
        <w:ind w:left="561" w:hanging="374"/>
        <w:jc w:val="both"/>
        <w:rPr>
          <w:rFonts w:ascii="Arial Narrow" w:hAnsi="Arial Narrow" w:cs="Arial"/>
          <w:sz w:val="22"/>
          <w:szCs w:val="22"/>
        </w:rPr>
      </w:pPr>
      <w:r>
        <w:rPr>
          <w:rFonts w:ascii="Arial Narrow" w:hAnsi="Arial Narrow" w:cs="Arial"/>
          <w:sz w:val="22"/>
          <w:szCs w:val="22"/>
        </w:rPr>
        <w:t xml:space="preserve">    W celu prawidłowego wypoziomowania toru nadawczego Nadawca wysyła sygnały pomiarowe o częstotliwości 1000 </w:t>
      </w:r>
      <w:proofErr w:type="spellStart"/>
      <w:r>
        <w:rPr>
          <w:rFonts w:ascii="Arial Narrow" w:hAnsi="Arial Narrow" w:cs="Arial"/>
          <w:sz w:val="22"/>
          <w:szCs w:val="22"/>
        </w:rPr>
        <w:t>Hz</w:t>
      </w:r>
      <w:proofErr w:type="spellEnd"/>
      <w:r>
        <w:rPr>
          <w:rFonts w:ascii="Arial Narrow" w:hAnsi="Arial Narrow" w:cs="Arial"/>
          <w:sz w:val="22"/>
          <w:szCs w:val="22"/>
        </w:rPr>
        <w:t xml:space="preserve"> +6 </w:t>
      </w:r>
      <w:proofErr w:type="spellStart"/>
      <w:r>
        <w:rPr>
          <w:rFonts w:ascii="Arial Narrow" w:hAnsi="Arial Narrow" w:cs="Arial"/>
          <w:sz w:val="22"/>
          <w:szCs w:val="22"/>
        </w:rPr>
        <w:t>dBm</w:t>
      </w:r>
      <w:proofErr w:type="spellEnd"/>
      <w:r>
        <w:rPr>
          <w:rFonts w:ascii="Arial Narrow" w:hAnsi="Arial Narrow" w:cs="Arial"/>
          <w:sz w:val="22"/>
          <w:szCs w:val="22"/>
        </w:rPr>
        <w:t>. W przypadku braku możliwości dostarczenia sygnałów pomiarowych przez Nadawcę, sygnały pomiarowe będą wprowadzone przez Operatora.</w:t>
      </w:r>
    </w:p>
    <w:p w14:paraId="4CD272A0" w14:textId="77777777" w:rsidR="00D15B73" w:rsidRDefault="00D15B73" w:rsidP="00D15B73">
      <w:pPr>
        <w:widowControl w:val="0"/>
        <w:numPr>
          <w:ilvl w:val="0"/>
          <w:numId w:val="42"/>
        </w:numPr>
        <w:tabs>
          <w:tab w:val="clear" w:pos="720"/>
          <w:tab w:val="left" w:pos="567"/>
        </w:tabs>
        <w:spacing w:line="300" w:lineRule="atLeast"/>
        <w:ind w:left="561" w:hanging="374"/>
        <w:jc w:val="both"/>
        <w:rPr>
          <w:rFonts w:ascii="Arial Narrow" w:hAnsi="Arial Narrow" w:cs="Arial"/>
          <w:sz w:val="22"/>
          <w:szCs w:val="22"/>
        </w:rPr>
      </w:pPr>
      <w:r>
        <w:rPr>
          <w:rFonts w:ascii="Arial Narrow" w:hAnsi="Arial Narrow" w:cs="Arial"/>
          <w:sz w:val="22"/>
          <w:szCs w:val="22"/>
        </w:rPr>
        <w:t>W celu kontroli parametrów urządzeń:</w:t>
      </w:r>
    </w:p>
    <w:p w14:paraId="40842F47" w14:textId="77777777" w:rsidR="00D15B73" w:rsidRDefault="00D15B73" w:rsidP="00D15B73">
      <w:pPr>
        <w:widowControl w:val="0"/>
        <w:numPr>
          <w:ilvl w:val="1"/>
          <w:numId w:val="46"/>
        </w:numPr>
        <w:tabs>
          <w:tab w:val="left" w:pos="900"/>
        </w:tabs>
        <w:spacing w:line="300" w:lineRule="atLeast"/>
        <w:ind w:left="900"/>
        <w:jc w:val="both"/>
        <w:rPr>
          <w:rFonts w:ascii="Arial Narrow" w:hAnsi="Arial Narrow" w:cs="Arial"/>
          <w:sz w:val="22"/>
          <w:szCs w:val="22"/>
        </w:rPr>
      </w:pPr>
      <w:r>
        <w:rPr>
          <w:rFonts w:ascii="Arial Narrow" w:hAnsi="Arial Narrow" w:cs="Arial"/>
          <w:sz w:val="22"/>
          <w:szCs w:val="22"/>
        </w:rPr>
        <w:t>Nadawca wysyła pomiarowe sygnały radiowe w czasie uzgodnionym z Operatorem;</w:t>
      </w:r>
    </w:p>
    <w:p w14:paraId="2A1697C0" w14:textId="77777777" w:rsidR="00D15B73" w:rsidRDefault="00D15B73" w:rsidP="00D15B73">
      <w:pPr>
        <w:widowControl w:val="0"/>
        <w:numPr>
          <w:ilvl w:val="1"/>
          <w:numId w:val="46"/>
        </w:numPr>
        <w:tabs>
          <w:tab w:val="left" w:pos="900"/>
          <w:tab w:val="left" w:pos="1080"/>
        </w:tabs>
        <w:spacing w:line="300" w:lineRule="atLeast"/>
        <w:ind w:left="1122" w:hanging="582"/>
        <w:jc w:val="both"/>
        <w:rPr>
          <w:rFonts w:ascii="Arial Narrow" w:hAnsi="Arial Narrow" w:cs="Arial"/>
          <w:sz w:val="22"/>
          <w:szCs w:val="22"/>
        </w:rPr>
      </w:pPr>
      <w:r>
        <w:rPr>
          <w:rFonts w:ascii="Arial Narrow" w:hAnsi="Arial Narrow" w:cs="Arial"/>
          <w:sz w:val="22"/>
          <w:szCs w:val="22"/>
        </w:rPr>
        <w:t>Operator dokonuje pomiarów i rejestruje ich wyniki.</w:t>
      </w:r>
    </w:p>
    <w:p w14:paraId="3FC87C3D" w14:textId="77777777" w:rsidR="00D15B73" w:rsidRDefault="00D15B73" w:rsidP="00D15B73">
      <w:pPr>
        <w:widowControl w:val="0"/>
        <w:numPr>
          <w:ilvl w:val="0"/>
          <w:numId w:val="42"/>
        </w:numPr>
        <w:tabs>
          <w:tab w:val="clear" w:pos="720"/>
          <w:tab w:val="left" w:pos="567"/>
        </w:tabs>
        <w:spacing w:line="300" w:lineRule="atLeast"/>
        <w:ind w:left="561" w:hanging="374"/>
        <w:jc w:val="both"/>
        <w:rPr>
          <w:rFonts w:ascii="Arial Narrow" w:hAnsi="Arial Narrow" w:cs="Arial"/>
          <w:sz w:val="22"/>
          <w:szCs w:val="22"/>
        </w:rPr>
      </w:pPr>
      <w:r>
        <w:rPr>
          <w:rFonts w:ascii="Arial Narrow" w:hAnsi="Arial Narrow" w:cs="Arial"/>
          <w:sz w:val="22"/>
          <w:szCs w:val="22"/>
        </w:rPr>
        <w:t xml:space="preserve">Parametry przedstawione w Tabeli 1 powinny być mierzone podczas przerw konserwacyjnych. </w:t>
      </w:r>
    </w:p>
    <w:p w14:paraId="095301B0" w14:textId="77777777" w:rsidR="00D15B73" w:rsidRDefault="00D15B73" w:rsidP="00D15B73">
      <w:pPr>
        <w:widowControl w:val="0"/>
        <w:numPr>
          <w:ilvl w:val="0"/>
          <w:numId w:val="42"/>
        </w:numPr>
        <w:tabs>
          <w:tab w:val="clear" w:pos="720"/>
          <w:tab w:val="left" w:pos="567"/>
        </w:tabs>
        <w:spacing w:line="300" w:lineRule="atLeast"/>
        <w:ind w:left="561" w:hanging="374"/>
        <w:jc w:val="both"/>
        <w:rPr>
          <w:rFonts w:ascii="Arial Narrow" w:hAnsi="Arial Narrow" w:cs="Arial"/>
          <w:sz w:val="22"/>
          <w:szCs w:val="22"/>
        </w:rPr>
      </w:pPr>
      <w:r>
        <w:rPr>
          <w:rFonts w:ascii="Arial Narrow" w:hAnsi="Arial Narrow" w:cs="Arial"/>
          <w:sz w:val="22"/>
          <w:szCs w:val="22"/>
        </w:rPr>
        <w:t>Nadawca ma prawo do kontroli parametrów technicznych emitowanego sygnału, w szczególności upoważnieni przedstawiciele Nadawcy mają prawo uczestniczyć przy wykonywaniu pomiarów i zapoznawać się z ich wynikami, jak również mają prawo przeprowadzać pomiary na terenie obiektu za pomocą własnych przyrządów pomiarowych, po uprzednim uzgodnieniu z Operatorem.</w:t>
      </w:r>
    </w:p>
    <w:p w14:paraId="50746207" w14:textId="77777777" w:rsidR="00D15B73" w:rsidRDefault="00D15B73" w:rsidP="00D15B73">
      <w:pPr>
        <w:widowControl w:val="0"/>
        <w:numPr>
          <w:ilvl w:val="0"/>
          <w:numId w:val="42"/>
        </w:numPr>
        <w:tabs>
          <w:tab w:val="clear" w:pos="720"/>
          <w:tab w:val="left" w:pos="362"/>
          <w:tab w:val="left" w:pos="561"/>
        </w:tabs>
        <w:spacing w:line="300" w:lineRule="atLeast"/>
        <w:ind w:left="561" w:hanging="374"/>
        <w:jc w:val="both"/>
        <w:rPr>
          <w:rFonts w:ascii="Arial Narrow" w:hAnsi="Arial Narrow" w:cs="Arial"/>
          <w:sz w:val="22"/>
          <w:szCs w:val="22"/>
        </w:rPr>
      </w:pPr>
      <w:r>
        <w:rPr>
          <w:rFonts w:ascii="Arial Narrow" w:hAnsi="Arial Narrow" w:cs="Arial"/>
          <w:sz w:val="22"/>
          <w:szCs w:val="22"/>
        </w:rPr>
        <w:t>W przypadku wykroczenia wartości parametru poza określoną tolerancję Operator podejmuje działania mające na celu przywrócenie wartości parametru do zgodności z wymaganiami.</w:t>
      </w:r>
    </w:p>
    <w:p w14:paraId="1BE17D03" w14:textId="77777777" w:rsidR="00D15B73" w:rsidRDefault="00D15B73" w:rsidP="00D15B73">
      <w:pPr>
        <w:widowControl w:val="0"/>
        <w:tabs>
          <w:tab w:val="left" w:pos="561"/>
          <w:tab w:val="left" w:pos="8067"/>
        </w:tabs>
        <w:spacing w:line="300" w:lineRule="atLeast"/>
        <w:ind w:left="6300"/>
        <w:rPr>
          <w:rFonts w:ascii="Arial Narrow" w:hAnsi="Arial Narrow" w:cs="Arial"/>
          <w:b/>
          <w:sz w:val="22"/>
          <w:szCs w:val="22"/>
        </w:rPr>
      </w:pPr>
      <w:r>
        <w:rPr>
          <w:rFonts w:ascii="Arial Narrow" w:hAnsi="Arial Narrow" w:cs="Arial"/>
          <w:b/>
          <w:sz w:val="22"/>
          <w:szCs w:val="22"/>
        </w:rPr>
        <w:tab/>
      </w:r>
    </w:p>
    <w:p w14:paraId="3485A718" w14:textId="77777777" w:rsidR="00D15B73" w:rsidRDefault="00D15B73" w:rsidP="00D15B73">
      <w:pPr>
        <w:widowControl w:val="0"/>
        <w:tabs>
          <w:tab w:val="left" w:pos="561"/>
          <w:tab w:val="left" w:pos="8067"/>
        </w:tabs>
        <w:spacing w:line="300" w:lineRule="atLeast"/>
        <w:ind w:left="180"/>
        <w:jc w:val="center"/>
        <w:rPr>
          <w:rFonts w:ascii="Arial Narrow" w:hAnsi="Arial Narrow" w:cs="Arial"/>
          <w:b/>
          <w:sz w:val="22"/>
          <w:szCs w:val="22"/>
        </w:rPr>
      </w:pPr>
      <w:r>
        <w:rPr>
          <w:rFonts w:ascii="Arial Narrow" w:hAnsi="Arial Narrow" w:cs="Arial"/>
          <w:b/>
          <w:sz w:val="22"/>
          <w:szCs w:val="22"/>
        </w:rPr>
        <w:t>Tabela 1.</w:t>
      </w:r>
    </w:p>
    <w:p w14:paraId="066816BE" w14:textId="77777777" w:rsidR="00D15B73" w:rsidRDefault="00D15B73" w:rsidP="00D15B73">
      <w:pPr>
        <w:widowControl w:val="0"/>
        <w:spacing w:line="300" w:lineRule="atLeast"/>
        <w:jc w:val="center"/>
        <w:rPr>
          <w:rFonts w:ascii="Arial Narrow" w:hAnsi="Arial Narrow" w:cs="Arial"/>
          <w:b/>
          <w:sz w:val="22"/>
          <w:szCs w:val="22"/>
        </w:rPr>
      </w:pPr>
      <w:r>
        <w:rPr>
          <w:rFonts w:ascii="Arial Narrow" w:hAnsi="Arial Narrow" w:cs="Arial"/>
          <w:b/>
          <w:sz w:val="22"/>
          <w:szCs w:val="22"/>
        </w:rPr>
        <w:t>Zestawienie parametrów nadajników radiofonicznych z modulacją częstotliwości</w:t>
      </w:r>
    </w:p>
    <w:p w14:paraId="623D3463" w14:textId="77777777" w:rsidR="00D15B73" w:rsidRDefault="00D15B73" w:rsidP="00D15B73">
      <w:pPr>
        <w:widowControl w:val="0"/>
        <w:tabs>
          <w:tab w:val="left" w:pos="561"/>
          <w:tab w:val="left" w:pos="2840"/>
          <w:tab w:val="left" w:pos="6474"/>
        </w:tabs>
        <w:spacing w:line="300" w:lineRule="atLeast"/>
        <w:jc w:val="both"/>
        <w:rPr>
          <w:rFonts w:ascii="Arial Narrow" w:hAnsi="Arial Narrow" w:cs="Arial"/>
          <w:b/>
          <w:sz w:val="22"/>
          <w:szCs w:val="22"/>
        </w:rPr>
      </w:pPr>
    </w:p>
    <w:tbl>
      <w:tblPr>
        <w:tblW w:w="8623" w:type="dxa"/>
        <w:jc w:val="center"/>
        <w:tblCellMar>
          <w:left w:w="70" w:type="dxa"/>
          <w:right w:w="70" w:type="dxa"/>
        </w:tblCellMar>
        <w:tblLook w:val="01E0" w:firstRow="1" w:lastRow="1" w:firstColumn="1" w:lastColumn="1" w:noHBand="0" w:noVBand="0"/>
      </w:tblPr>
      <w:tblGrid>
        <w:gridCol w:w="603"/>
        <w:gridCol w:w="5909"/>
        <w:gridCol w:w="2111"/>
      </w:tblGrid>
      <w:tr w:rsidR="00D15B73" w14:paraId="6B4C8DE7" w14:textId="77777777" w:rsidTr="000E063C">
        <w:trPr>
          <w:jc w:val="center"/>
        </w:trPr>
        <w:tc>
          <w:tcPr>
            <w:tcW w:w="603" w:type="dxa"/>
            <w:tcBorders>
              <w:top w:val="single" w:sz="4" w:space="0" w:color="000000"/>
              <w:left w:val="single" w:sz="4" w:space="0" w:color="000000"/>
              <w:bottom w:val="single" w:sz="4" w:space="0" w:color="000000"/>
              <w:right w:val="single" w:sz="4" w:space="0" w:color="000000"/>
            </w:tcBorders>
            <w:shd w:val="clear" w:color="auto" w:fill="auto"/>
          </w:tcPr>
          <w:p w14:paraId="610FB119" w14:textId="77777777" w:rsidR="00D15B73" w:rsidRDefault="00D15B73" w:rsidP="000E063C">
            <w:pPr>
              <w:widowControl w:val="0"/>
              <w:tabs>
                <w:tab w:val="left" w:pos="561"/>
                <w:tab w:val="left" w:pos="2840"/>
                <w:tab w:val="left" w:pos="6474"/>
              </w:tabs>
              <w:spacing w:line="300" w:lineRule="atLeast"/>
              <w:jc w:val="center"/>
              <w:rPr>
                <w:rFonts w:ascii="Arial Narrow" w:hAnsi="Arial Narrow" w:cs="Arial"/>
                <w:b/>
                <w:sz w:val="22"/>
                <w:szCs w:val="22"/>
              </w:rPr>
            </w:pPr>
            <w:r>
              <w:rPr>
                <w:rFonts w:ascii="Arial Narrow" w:hAnsi="Arial Narrow" w:cs="Arial"/>
                <w:b/>
                <w:sz w:val="22"/>
                <w:szCs w:val="22"/>
              </w:rPr>
              <w:t>Lp.</w:t>
            </w:r>
          </w:p>
        </w:tc>
        <w:tc>
          <w:tcPr>
            <w:tcW w:w="5909" w:type="dxa"/>
            <w:tcBorders>
              <w:top w:val="single" w:sz="4" w:space="0" w:color="000000"/>
              <w:left w:val="single" w:sz="4" w:space="0" w:color="000000"/>
              <w:bottom w:val="single" w:sz="4" w:space="0" w:color="000000"/>
              <w:right w:val="single" w:sz="4" w:space="0" w:color="000000"/>
            </w:tcBorders>
            <w:shd w:val="clear" w:color="auto" w:fill="auto"/>
          </w:tcPr>
          <w:p w14:paraId="320A04F1" w14:textId="77777777" w:rsidR="00D15B73" w:rsidRDefault="00D15B73" w:rsidP="000E063C">
            <w:pPr>
              <w:widowControl w:val="0"/>
              <w:tabs>
                <w:tab w:val="left" w:pos="561"/>
                <w:tab w:val="left" w:pos="2840"/>
                <w:tab w:val="left" w:pos="6474"/>
              </w:tabs>
              <w:spacing w:line="300" w:lineRule="atLeast"/>
              <w:jc w:val="center"/>
              <w:rPr>
                <w:rFonts w:ascii="Arial Narrow" w:hAnsi="Arial Narrow" w:cs="Arial"/>
                <w:b/>
                <w:sz w:val="22"/>
                <w:szCs w:val="22"/>
              </w:rPr>
            </w:pPr>
            <w:r>
              <w:rPr>
                <w:rFonts w:ascii="Arial Narrow" w:hAnsi="Arial Narrow" w:cs="Arial"/>
                <w:b/>
                <w:sz w:val="22"/>
                <w:szCs w:val="22"/>
              </w:rPr>
              <w:t>Parametr</w:t>
            </w:r>
          </w:p>
        </w:tc>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456C6ADE" w14:textId="77777777" w:rsidR="00D15B73" w:rsidRDefault="00D15B73" w:rsidP="000E063C">
            <w:pPr>
              <w:widowControl w:val="0"/>
              <w:tabs>
                <w:tab w:val="left" w:pos="561"/>
                <w:tab w:val="left" w:pos="2840"/>
                <w:tab w:val="left" w:pos="6474"/>
              </w:tabs>
              <w:spacing w:line="300" w:lineRule="atLeast"/>
              <w:jc w:val="center"/>
              <w:rPr>
                <w:rFonts w:ascii="Arial Narrow" w:hAnsi="Arial Narrow" w:cs="Arial"/>
                <w:b/>
                <w:sz w:val="22"/>
                <w:szCs w:val="22"/>
              </w:rPr>
            </w:pPr>
            <w:r>
              <w:rPr>
                <w:rFonts w:ascii="Arial Narrow" w:hAnsi="Arial Narrow" w:cs="Arial"/>
                <w:b/>
                <w:sz w:val="22"/>
                <w:szCs w:val="22"/>
              </w:rPr>
              <w:t>Tolerancja</w:t>
            </w:r>
          </w:p>
        </w:tc>
      </w:tr>
      <w:tr w:rsidR="00D15B73" w14:paraId="0554AFE5" w14:textId="77777777" w:rsidTr="000E063C">
        <w:trPr>
          <w:jc w:val="center"/>
        </w:trPr>
        <w:tc>
          <w:tcPr>
            <w:tcW w:w="603" w:type="dxa"/>
            <w:tcBorders>
              <w:top w:val="single" w:sz="4" w:space="0" w:color="000000"/>
              <w:left w:val="single" w:sz="4" w:space="0" w:color="000000"/>
              <w:bottom w:val="single" w:sz="4" w:space="0" w:color="000000"/>
              <w:right w:val="single" w:sz="4" w:space="0" w:color="000000"/>
            </w:tcBorders>
            <w:shd w:val="clear" w:color="auto" w:fill="auto"/>
          </w:tcPr>
          <w:p w14:paraId="72ECCD27" w14:textId="77777777" w:rsidR="00D15B73" w:rsidRDefault="00D15B73" w:rsidP="000E063C">
            <w:pPr>
              <w:widowControl w:val="0"/>
              <w:tabs>
                <w:tab w:val="left" w:pos="561"/>
                <w:tab w:val="left" w:pos="2840"/>
                <w:tab w:val="left" w:pos="6474"/>
              </w:tabs>
              <w:spacing w:line="300" w:lineRule="atLeast"/>
              <w:jc w:val="center"/>
              <w:rPr>
                <w:rFonts w:ascii="Arial Narrow" w:hAnsi="Arial Narrow" w:cs="Arial"/>
                <w:sz w:val="22"/>
                <w:szCs w:val="22"/>
              </w:rPr>
            </w:pPr>
            <w:r>
              <w:rPr>
                <w:rFonts w:ascii="Arial Narrow" w:hAnsi="Arial Narrow" w:cs="Arial"/>
                <w:sz w:val="22"/>
                <w:szCs w:val="22"/>
              </w:rPr>
              <w:t>1</w:t>
            </w:r>
          </w:p>
        </w:tc>
        <w:tc>
          <w:tcPr>
            <w:tcW w:w="5909" w:type="dxa"/>
            <w:tcBorders>
              <w:top w:val="single" w:sz="4" w:space="0" w:color="000000"/>
              <w:left w:val="single" w:sz="4" w:space="0" w:color="000000"/>
              <w:bottom w:val="single" w:sz="4" w:space="0" w:color="000000"/>
              <w:right w:val="single" w:sz="4" w:space="0" w:color="000000"/>
            </w:tcBorders>
            <w:shd w:val="clear" w:color="auto" w:fill="auto"/>
          </w:tcPr>
          <w:p w14:paraId="0187434A" w14:textId="77777777" w:rsidR="00D15B73" w:rsidRDefault="00D15B73" w:rsidP="000E063C">
            <w:pPr>
              <w:widowControl w:val="0"/>
              <w:tabs>
                <w:tab w:val="left" w:pos="561"/>
                <w:tab w:val="left" w:pos="2840"/>
                <w:tab w:val="left" w:pos="6474"/>
              </w:tabs>
              <w:spacing w:line="300" w:lineRule="atLeast"/>
              <w:jc w:val="both"/>
              <w:rPr>
                <w:rFonts w:ascii="Arial Narrow" w:hAnsi="Arial Narrow" w:cs="Arial"/>
                <w:sz w:val="22"/>
                <w:szCs w:val="22"/>
              </w:rPr>
            </w:pPr>
            <w:r>
              <w:rPr>
                <w:rFonts w:ascii="Arial Narrow" w:hAnsi="Arial Narrow" w:cs="Arial"/>
                <w:sz w:val="22"/>
                <w:szCs w:val="22"/>
              </w:rPr>
              <w:t>Moc wyjściowa</w:t>
            </w:r>
          </w:p>
        </w:tc>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3D2D1392" w14:textId="77777777" w:rsidR="00D15B73" w:rsidRDefault="00D15B73" w:rsidP="000E063C">
            <w:pPr>
              <w:widowControl w:val="0"/>
              <w:tabs>
                <w:tab w:val="left" w:pos="561"/>
                <w:tab w:val="left" w:pos="2840"/>
                <w:tab w:val="left" w:pos="6474"/>
              </w:tabs>
              <w:spacing w:line="300" w:lineRule="atLeast"/>
              <w:jc w:val="center"/>
              <w:rPr>
                <w:rFonts w:ascii="Arial Narrow" w:hAnsi="Arial Narrow" w:cs="Arial"/>
                <w:sz w:val="22"/>
                <w:szCs w:val="22"/>
              </w:rPr>
            </w:pPr>
            <w:proofErr w:type="spellStart"/>
            <w:r>
              <w:rPr>
                <w:rFonts w:ascii="Arial Narrow" w:hAnsi="Arial Narrow" w:cs="Arial"/>
                <w:sz w:val="22"/>
                <w:szCs w:val="22"/>
              </w:rPr>
              <w:t>P</w:t>
            </w:r>
            <w:r>
              <w:rPr>
                <w:rFonts w:ascii="Arial Narrow" w:hAnsi="Arial Narrow" w:cs="Arial"/>
                <w:sz w:val="22"/>
                <w:szCs w:val="22"/>
                <w:vertAlign w:val="subscript"/>
              </w:rPr>
              <w:t>nom</w:t>
            </w:r>
            <w:proofErr w:type="spellEnd"/>
            <w:r>
              <w:rPr>
                <w:rFonts w:ascii="Arial Narrow" w:hAnsi="Arial Narrow" w:cs="Arial"/>
                <w:sz w:val="22"/>
                <w:szCs w:val="22"/>
              </w:rPr>
              <w:t xml:space="preserve"> ±10 %</w:t>
            </w:r>
          </w:p>
        </w:tc>
      </w:tr>
      <w:tr w:rsidR="00D15B73" w14:paraId="1C473F6B" w14:textId="77777777" w:rsidTr="000E063C">
        <w:trPr>
          <w:jc w:val="center"/>
        </w:trPr>
        <w:tc>
          <w:tcPr>
            <w:tcW w:w="603" w:type="dxa"/>
            <w:tcBorders>
              <w:top w:val="single" w:sz="4" w:space="0" w:color="000000"/>
              <w:left w:val="single" w:sz="4" w:space="0" w:color="000000"/>
              <w:bottom w:val="single" w:sz="4" w:space="0" w:color="000000"/>
              <w:right w:val="single" w:sz="4" w:space="0" w:color="000000"/>
            </w:tcBorders>
            <w:shd w:val="clear" w:color="auto" w:fill="auto"/>
          </w:tcPr>
          <w:p w14:paraId="1CEC99B1" w14:textId="77777777" w:rsidR="00D15B73" w:rsidRDefault="00D15B73" w:rsidP="000E063C">
            <w:pPr>
              <w:widowControl w:val="0"/>
              <w:tabs>
                <w:tab w:val="left" w:pos="561"/>
                <w:tab w:val="left" w:pos="2840"/>
                <w:tab w:val="left" w:pos="6474"/>
              </w:tabs>
              <w:spacing w:line="300" w:lineRule="atLeast"/>
              <w:jc w:val="center"/>
              <w:rPr>
                <w:rFonts w:ascii="Arial Narrow" w:hAnsi="Arial Narrow" w:cs="Arial"/>
                <w:sz w:val="22"/>
                <w:szCs w:val="22"/>
              </w:rPr>
            </w:pPr>
            <w:r>
              <w:rPr>
                <w:rFonts w:ascii="Arial Narrow" w:hAnsi="Arial Narrow" w:cs="Arial"/>
                <w:sz w:val="22"/>
                <w:szCs w:val="22"/>
              </w:rPr>
              <w:t>2</w:t>
            </w:r>
          </w:p>
        </w:tc>
        <w:tc>
          <w:tcPr>
            <w:tcW w:w="5909" w:type="dxa"/>
            <w:tcBorders>
              <w:top w:val="single" w:sz="4" w:space="0" w:color="000000"/>
              <w:left w:val="single" w:sz="4" w:space="0" w:color="000000"/>
              <w:bottom w:val="single" w:sz="4" w:space="0" w:color="000000"/>
              <w:right w:val="single" w:sz="4" w:space="0" w:color="000000"/>
            </w:tcBorders>
            <w:shd w:val="clear" w:color="auto" w:fill="auto"/>
          </w:tcPr>
          <w:p w14:paraId="3BD0E94D" w14:textId="77777777" w:rsidR="00D15B73" w:rsidRDefault="00D15B73" w:rsidP="000E063C">
            <w:pPr>
              <w:widowControl w:val="0"/>
              <w:tabs>
                <w:tab w:val="left" w:pos="561"/>
                <w:tab w:val="left" w:pos="2840"/>
                <w:tab w:val="left" w:pos="6474"/>
              </w:tabs>
              <w:spacing w:line="300" w:lineRule="atLeast"/>
              <w:jc w:val="both"/>
              <w:rPr>
                <w:rFonts w:ascii="Arial Narrow" w:hAnsi="Arial Narrow" w:cs="Arial"/>
                <w:sz w:val="22"/>
                <w:szCs w:val="22"/>
              </w:rPr>
            </w:pPr>
            <w:r>
              <w:rPr>
                <w:rFonts w:ascii="Arial Narrow" w:hAnsi="Arial Narrow" w:cs="Arial"/>
                <w:sz w:val="22"/>
                <w:szCs w:val="22"/>
              </w:rPr>
              <w:t xml:space="preserve">Zniekształcenia </w:t>
            </w:r>
            <w:proofErr w:type="spellStart"/>
            <w:r>
              <w:rPr>
                <w:rFonts w:ascii="Arial Narrow" w:hAnsi="Arial Narrow" w:cs="Arial"/>
                <w:sz w:val="22"/>
                <w:szCs w:val="22"/>
              </w:rPr>
              <w:t>tłumieniowe</w:t>
            </w:r>
            <w:proofErr w:type="spellEnd"/>
            <w:r>
              <w:rPr>
                <w:rFonts w:ascii="Arial Narrow" w:hAnsi="Arial Narrow" w:cs="Arial"/>
                <w:sz w:val="22"/>
                <w:szCs w:val="22"/>
              </w:rPr>
              <w:t xml:space="preserve"> w zakresie 40 </w:t>
            </w:r>
            <w:proofErr w:type="spellStart"/>
            <w:r>
              <w:rPr>
                <w:rFonts w:ascii="Arial Narrow" w:hAnsi="Arial Narrow" w:cs="Arial"/>
                <w:sz w:val="22"/>
                <w:szCs w:val="22"/>
              </w:rPr>
              <w:t>Hz</w:t>
            </w:r>
            <w:proofErr w:type="spellEnd"/>
            <w:r>
              <w:rPr>
                <w:rFonts w:ascii="Arial Narrow" w:hAnsi="Arial Narrow" w:cs="Arial"/>
                <w:sz w:val="22"/>
                <w:szCs w:val="22"/>
              </w:rPr>
              <w:t xml:space="preserve"> – 14 kHz</w:t>
            </w:r>
          </w:p>
        </w:tc>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58930C2F" w14:textId="77777777" w:rsidR="00D15B73" w:rsidRDefault="00D15B73" w:rsidP="000E063C">
            <w:pPr>
              <w:widowControl w:val="0"/>
              <w:tabs>
                <w:tab w:val="left" w:pos="561"/>
                <w:tab w:val="left" w:pos="2840"/>
                <w:tab w:val="left" w:pos="6474"/>
              </w:tabs>
              <w:spacing w:line="300" w:lineRule="atLeast"/>
              <w:jc w:val="center"/>
              <w:rPr>
                <w:rFonts w:ascii="Arial Narrow" w:hAnsi="Arial Narrow" w:cs="Arial"/>
                <w:i/>
                <w:sz w:val="22"/>
                <w:szCs w:val="22"/>
              </w:rPr>
            </w:pPr>
            <w:r>
              <w:rPr>
                <w:rFonts w:ascii="Arial Narrow" w:hAnsi="Arial Narrow" w:cs="Arial"/>
                <w:i/>
                <w:sz w:val="22"/>
                <w:szCs w:val="22"/>
              </w:rPr>
              <w:t xml:space="preserve">≤ </w:t>
            </w:r>
            <w:r>
              <w:rPr>
                <w:rFonts w:ascii="Arial Narrow" w:hAnsi="Arial Narrow" w:cs="Arial"/>
                <w:sz w:val="22"/>
                <w:szCs w:val="22"/>
              </w:rPr>
              <w:t>±</w:t>
            </w:r>
            <w:r>
              <w:rPr>
                <w:rFonts w:ascii="Arial Narrow" w:hAnsi="Arial Narrow" w:cs="Arial"/>
                <w:i/>
                <w:sz w:val="22"/>
                <w:szCs w:val="22"/>
              </w:rPr>
              <w:t xml:space="preserve"> </w:t>
            </w:r>
            <w:r>
              <w:rPr>
                <w:rFonts w:ascii="Arial Narrow" w:hAnsi="Arial Narrow" w:cs="Arial"/>
                <w:sz w:val="22"/>
                <w:szCs w:val="22"/>
              </w:rPr>
              <w:t xml:space="preserve">1,5 </w:t>
            </w:r>
            <w:proofErr w:type="spellStart"/>
            <w:r>
              <w:rPr>
                <w:rFonts w:ascii="Arial Narrow" w:hAnsi="Arial Narrow" w:cs="Arial"/>
                <w:sz w:val="22"/>
                <w:szCs w:val="22"/>
              </w:rPr>
              <w:t>dB</w:t>
            </w:r>
            <w:proofErr w:type="spellEnd"/>
          </w:p>
        </w:tc>
      </w:tr>
      <w:tr w:rsidR="00D15B73" w14:paraId="5F50803A" w14:textId="77777777" w:rsidTr="000E063C">
        <w:trPr>
          <w:jc w:val="center"/>
        </w:trPr>
        <w:tc>
          <w:tcPr>
            <w:tcW w:w="603" w:type="dxa"/>
            <w:tcBorders>
              <w:top w:val="single" w:sz="4" w:space="0" w:color="000000"/>
              <w:left w:val="single" w:sz="4" w:space="0" w:color="000000"/>
              <w:bottom w:val="single" w:sz="4" w:space="0" w:color="000000"/>
              <w:right w:val="single" w:sz="4" w:space="0" w:color="000000"/>
            </w:tcBorders>
            <w:shd w:val="clear" w:color="auto" w:fill="auto"/>
          </w:tcPr>
          <w:p w14:paraId="7458A543" w14:textId="77777777" w:rsidR="00D15B73" w:rsidRDefault="00D15B73" w:rsidP="000E063C">
            <w:pPr>
              <w:widowControl w:val="0"/>
              <w:tabs>
                <w:tab w:val="left" w:pos="561"/>
                <w:tab w:val="left" w:pos="2840"/>
                <w:tab w:val="left" w:pos="6474"/>
              </w:tabs>
              <w:spacing w:line="300" w:lineRule="atLeast"/>
              <w:jc w:val="center"/>
              <w:rPr>
                <w:rFonts w:ascii="Arial Narrow" w:hAnsi="Arial Narrow" w:cs="Arial"/>
                <w:sz w:val="22"/>
                <w:szCs w:val="22"/>
              </w:rPr>
            </w:pPr>
            <w:r>
              <w:rPr>
                <w:rFonts w:ascii="Arial Narrow" w:hAnsi="Arial Narrow" w:cs="Arial"/>
                <w:sz w:val="22"/>
                <w:szCs w:val="22"/>
              </w:rPr>
              <w:t>3</w:t>
            </w:r>
          </w:p>
        </w:tc>
        <w:tc>
          <w:tcPr>
            <w:tcW w:w="5909" w:type="dxa"/>
            <w:tcBorders>
              <w:top w:val="single" w:sz="4" w:space="0" w:color="000000"/>
              <w:left w:val="single" w:sz="4" w:space="0" w:color="000000"/>
              <w:bottom w:val="single" w:sz="4" w:space="0" w:color="000000"/>
              <w:right w:val="single" w:sz="4" w:space="0" w:color="000000"/>
            </w:tcBorders>
            <w:shd w:val="clear" w:color="auto" w:fill="auto"/>
          </w:tcPr>
          <w:p w14:paraId="07C900CA" w14:textId="77777777" w:rsidR="00D15B73" w:rsidRDefault="00D15B73" w:rsidP="000E063C">
            <w:pPr>
              <w:widowControl w:val="0"/>
              <w:tabs>
                <w:tab w:val="left" w:pos="561"/>
                <w:tab w:val="left" w:pos="2840"/>
                <w:tab w:val="left" w:pos="6474"/>
              </w:tabs>
              <w:spacing w:line="300" w:lineRule="atLeast"/>
              <w:rPr>
                <w:rFonts w:ascii="Arial Narrow" w:hAnsi="Arial Narrow" w:cs="Arial"/>
                <w:sz w:val="22"/>
                <w:szCs w:val="22"/>
              </w:rPr>
            </w:pPr>
            <w:r>
              <w:rPr>
                <w:rFonts w:ascii="Arial Narrow" w:hAnsi="Arial Narrow" w:cs="Arial"/>
                <w:sz w:val="22"/>
                <w:szCs w:val="22"/>
              </w:rPr>
              <w:t xml:space="preserve">Zniekształcenia harmoniczne (do 7 kHz) przy dewiacji częstotliwości ±75kHz w zakresie 40 </w:t>
            </w:r>
            <w:proofErr w:type="spellStart"/>
            <w:r>
              <w:rPr>
                <w:rFonts w:ascii="Arial Narrow" w:hAnsi="Arial Narrow" w:cs="Arial"/>
                <w:sz w:val="22"/>
                <w:szCs w:val="22"/>
              </w:rPr>
              <w:t>Hz</w:t>
            </w:r>
            <w:proofErr w:type="spellEnd"/>
            <w:r>
              <w:rPr>
                <w:rFonts w:ascii="Arial Narrow" w:hAnsi="Arial Narrow" w:cs="Arial"/>
                <w:sz w:val="22"/>
                <w:szCs w:val="22"/>
              </w:rPr>
              <w:t xml:space="preserve"> – 7,5 kHz</w:t>
            </w:r>
          </w:p>
        </w:tc>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45300C31" w14:textId="77777777" w:rsidR="00D15B73" w:rsidRDefault="00D15B73" w:rsidP="000E063C">
            <w:pPr>
              <w:widowControl w:val="0"/>
              <w:tabs>
                <w:tab w:val="left" w:pos="561"/>
                <w:tab w:val="left" w:pos="2840"/>
                <w:tab w:val="left" w:pos="6474"/>
              </w:tabs>
              <w:spacing w:line="300" w:lineRule="atLeast"/>
              <w:jc w:val="center"/>
              <w:rPr>
                <w:rFonts w:ascii="Arial Narrow" w:hAnsi="Arial Narrow" w:cs="Arial"/>
                <w:i/>
                <w:sz w:val="22"/>
                <w:szCs w:val="22"/>
              </w:rPr>
            </w:pPr>
            <w:r>
              <w:rPr>
                <w:rFonts w:ascii="Arial Narrow" w:hAnsi="Arial Narrow" w:cs="Arial"/>
                <w:i/>
                <w:sz w:val="22"/>
                <w:szCs w:val="22"/>
              </w:rPr>
              <w:t xml:space="preserve">≤ </w:t>
            </w:r>
            <w:r>
              <w:rPr>
                <w:rFonts w:ascii="Arial Narrow" w:hAnsi="Arial Narrow" w:cs="Arial"/>
                <w:sz w:val="22"/>
                <w:szCs w:val="22"/>
              </w:rPr>
              <w:t>1,0%</w:t>
            </w:r>
          </w:p>
        </w:tc>
      </w:tr>
      <w:tr w:rsidR="00D15B73" w14:paraId="1E1E569E" w14:textId="77777777" w:rsidTr="000E063C">
        <w:trPr>
          <w:jc w:val="center"/>
        </w:trPr>
        <w:tc>
          <w:tcPr>
            <w:tcW w:w="603" w:type="dxa"/>
            <w:tcBorders>
              <w:top w:val="single" w:sz="4" w:space="0" w:color="000000"/>
              <w:left w:val="single" w:sz="4" w:space="0" w:color="000000"/>
              <w:bottom w:val="single" w:sz="4" w:space="0" w:color="000000"/>
              <w:right w:val="single" w:sz="4" w:space="0" w:color="000000"/>
            </w:tcBorders>
            <w:shd w:val="clear" w:color="auto" w:fill="auto"/>
          </w:tcPr>
          <w:p w14:paraId="2E541567" w14:textId="77777777" w:rsidR="00D15B73" w:rsidRDefault="00D15B73" w:rsidP="000E063C">
            <w:pPr>
              <w:widowControl w:val="0"/>
              <w:tabs>
                <w:tab w:val="left" w:pos="561"/>
                <w:tab w:val="left" w:pos="2840"/>
                <w:tab w:val="left" w:pos="6474"/>
              </w:tabs>
              <w:spacing w:line="300" w:lineRule="atLeast"/>
              <w:jc w:val="center"/>
              <w:rPr>
                <w:rFonts w:ascii="Arial Narrow" w:hAnsi="Arial Narrow" w:cs="Arial"/>
                <w:sz w:val="22"/>
                <w:szCs w:val="22"/>
              </w:rPr>
            </w:pPr>
            <w:r>
              <w:rPr>
                <w:rFonts w:ascii="Arial Narrow" w:hAnsi="Arial Narrow" w:cs="Arial"/>
                <w:sz w:val="22"/>
                <w:szCs w:val="22"/>
              </w:rPr>
              <w:t>4</w:t>
            </w:r>
          </w:p>
        </w:tc>
        <w:tc>
          <w:tcPr>
            <w:tcW w:w="5909" w:type="dxa"/>
            <w:tcBorders>
              <w:top w:val="single" w:sz="4" w:space="0" w:color="000000"/>
              <w:left w:val="single" w:sz="4" w:space="0" w:color="000000"/>
              <w:bottom w:val="single" w:sz="4" w:space="0" w:color="000000"/>
              <w:right w:val="single" w:sz="4" w:space="0" w:color="000000"/>
            </w:tcBorders>
            <w:shd w:val="clear" w:color="auto" w:fill="auto"/>
          </w:tcPr>
          <w:p w14:paraId="6AC5CC35" w14:textId="77777777" w:rsidR="00D15B73" w:rsidRDefault="00D15B73" w:rsidP="000E063C">
            <w:pPr>
              <w:widowControl w:val="0"/>
              <w:tabs>
                <w:tab w:val="left" w:pos="561"/>
                <w:tab w:val="left" w:pos="2840"/>
                <w:tab w:val="left" w:pos="6474"/>
              </w:tabs>
              <w:spacing w:line="300" w:lineRule="atLeast"/>
              <w:jc w:val="both"/>
              <w:rPr>
                <w:rFonts w:ascii="Arial Narrow" w:hAnsi="Arial Narrow" w:cs="Arial"/>
                <w:sz w:val="22"/>
                <w:szCs w:val="22"/>
              </w:rPr>
            </w:pPr>
            <w:r>
              <w:rPr>
                <w:rFonts w:ascii="Arial Narrow" w:hAnsi="Arial Narrow" w:cs="Arial"/>
                <w:sz w:val="22"/>
                <w:szCs w:val="22"/>
              </w:rPr>
              <w:t>Ważony poziom zakłóceń i szumu</w:t>
            </w:r>
          </w:p>
        </w:tc>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41380B82" w14:textId="77777777" w:rsidR="00D15B73" w:rsidRDefault="00D15B73" w:rsidP="000E063C">
            <w:pPr>
              <w:widowControl w:val="0"/>
              <w:tabs>
                <w:tab w:val="left" w:pos="561"/>
                <w:tab w:val="left" w:pos="2840"/>
                <w:tab w:val="left" w:pos="6474"/>
              </w:tabs>
              <w:spacing w:line="300" w:lineRule="atLeast"/>
              <w:jc w:val="center"/>
              <w:rPr>
                <w:rFonts w:ascii="Arial Narrow" w:hAnsi="Arial Narrow" w:cs="Arial"/>
                <w:sz w:val="22"/>
                <w:szCs w:val="22"/>
              </w:rPr>
            </w:pPr>
            <w:r>
              <w:rPr>
                <w:rFonts w:ascii="Arial Narrow" w:hAnsi="Arial Narrow" w:cs="Arial"/>
                <w:sz w:val="22"/>
                <w:szCs w:val="22"/>
              </w:rPr>
              <w:t xml:space="preserve">&lt; - 60 </w:t>
            </w:r>
            <w:proofErr w:type="spellStart"/>
            <w:r>
              <w:rPr>
                <w:rFonts w:ascii="Arial Narrow" w:hAnsi="Arial Narrow" w:cs="Arial"/>
                <w:sz w:val="22"/>
                <w:szCs w:val="22"/>
              </w:rPr>
              <w:t>dB</w:t>
            </w:r>
            <w:proofErr w:type="spellEnd"/>
          </w:p>
        </w:tc>
      </w:tr>
      <w:tr w:rsidR="00D15B73" w14:paraId="6EE6621F" w14:textId="77777777" w:rsidTr="000E063C">
        <w:trPr>
          <w:jc w:val="center"/>
        </w:trPr>
        <w:tc>
          <w:tcPr>
            <w:tcW w:w="603" w:type="dxa"/>
            <w:tcBorders>
              <w:top w:val="single" w:sz="4" w:space="0" w:color="000000"/>
              <w:left w:val="single" w:sz="4" w:space="0" w:color="000000"/>
              <w:bottom w:val="single" w:sz="4" w:space="0" w:color="000000"/>
              <w:right w:val="single" w:sz="4" w:space="0" w:color="000000"/>
            </w:tcBorders>
            <w:shd w:val="clear" w:color="auto" w:fill="auto"/>
          </w:tcPr>
          <w:p w14:paraId="0CED9D74" w14:textId="77777777" w:rsidR="00D15B73" w:rsidRDefault="00D15B73" w:rsidP="000E063C">
            <w:pPr>
              <w:widowControl w:val="0"/>
              <w:tabs>
                <w:tab w:val="left" w:pos="561"/>
                <w:tab w:val="left" w:pos="2840"/>
                <w:tab w:val="left" w:pos="6474"/>
              </w:tabs>
              <w:spacing w:line="300" w:lineRule="atLeast"/>
              <w:jc w:val="center"/>
              <w:rPr>
                <w:rFonts w:ascii="Arial Narrow" w:hAnsi="Arial Narrow" w:cs="Arial"/>
                <w:sz w:val="22"/>
                <w:szCs w:val="22"/>
              </w:rPr>
            </w:pPr>
            <w:r>
              <w:rPr>
                <w:rFonts w:ascii="Arial Narrow" w:hAnsi="Arial Narrow" w:cs="Arial"/>
                <w:sz w:val="22"/>
                <w:szCs w:val="22"/>
              </w:rPr>
              <w:t>5</w:t>
            </w:r>
          </w:p>
        </w:tc>
        <w:tc>
          <w:tcPr>
            <w:tcW w:w="5909" w:type="dxa"/>
            <w:tcBorders>
              <w:top w:val="single" w:sz="4" w:space="0" w:color="000000"/>
              <w:left w:val="single" w:sz="4" w:space="0" w:color="000000"/>
              <w:bottom w:val="single" w:sz="4" w:space="0" w:color="000000"/>
              <w:right w:val="single" w:sz="4" w:space="0" w:color="000000"/>
            </w:tcBorders>
            <w:shd w:val="clear" w:color="auto" w:fill="auto"/>
          </w:tcPr>
          <w:p w14:paraId="12BE2B82" w14:textId="77777777" w:rsidR="00D15B73" w:rsidRDefault="00D15B73" w:rsidP="000E063C">
            <w:pPr>
              <w:widowControl w:val="0"/>
              <w:tabs>
                <w:tab w:val="left" w:pos="561"/>
                <w:tab w:val="left" w:pos="2840"/>
                <w:tab w:val="left" w:pos="6474"/>
              </w:tabs>
              <w:spacing w:line="300" w:lineRule="atLeast"/>
              <w:jc w:val="both"/>
              <w:rPr>
                <w:rFonts w:ascii="Arial Narrow" w:hAnsi="Arial Narrow" w:cs="Arial"/>
                <w:sz w:val="22"/>
                <w:szCs w:val="22"/>
              </w:rPr>
            </w:pPr>
            <w:r>
              <w:rPr>
                <w:rFonts w:ascii="Arial Narrow" w:hAnsi="Arial Narrow" w:cs="Arial"/>
                <w:sz w:val="22"/>
                <w:szCs w:val="22"/>
              </w:rPr>
              <w:t>Maksymalna dewiacja sygnału MPX</w:t>
            </w:r>
          </w:p>
        </w:tc>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2497CED4" w14:textId="77777777" w:rsidR="00D15B73" w:rsidRDefault="00D15B73" w:rsidP="000E063C">
            <w:pPr>
              <w:widowControl w:val="0"/>
              <w:tabs>
                <w:tab w:val="left" w:pos="561"/>
                <w:tab w:val="left" w:pos="2840"/>
                <w:tab w:val="left" w:pos="6474"/>
              </w:tabs>
              <w:spacing w:line="300" w:lineRule="atLeast"/>
              <w:jc w:val="center"/>
              <w:rPr>
                <w:rFonts w:ascii="Arial Narrow" w:hAnsi="Arial Narrow" w:cs="Arial"/>
                <w:sz w:val="22"/>
                <w:szCs w:val="22"/>
              </w:rPr>
            </w:pPr>
            <w:r>
              <w:rPr>
                <w:rFonts w:ascii="Arial Narrow" w:hAnsi="Arial Narrow" w:cs="Arial"/>
                <w:sz w:val="22"/>
                <w:szCs w:val="22"/>
              </w:rPr>
              <w:t>75 kHz + 0%, - 2%</w:t>
            </w:r>
          </w:p>
        </w:tc>
      </w:tr>
      <w:tr w:rsidR="00D15B73" w14:paraId="7B4B803D" w14:textId="77777777" w:rsidTr="000E063C">
        <w:trPr>
          <w:jc w:val="center"/>
        </w:trPr>
        <w:tc>
          <w:tcPr>
            <w:tcW w:w="603" w:type="dxa"/>
            <w:tcBorders>
              <w:top w:val="single" w:sz="4" w:space="0" w:color="000000"/>
              <w:left w:val="single" w:sz="4" w:space="0" w:color="000000"/>
              <w:bottom w:val="single" w:sz="4" w:space="0" w:color="000000"/>
              <w:right w:val="single" w:sz="4" w:space="0" w:color="000000"/>
            </w:tcBorders>
            <w:shd w:val="clear" w:color="auto" w:fill="auto"/>
          </w:tcPr>
          <w:p w14:paraId="174F2791" w14:textId="77777777" w:rsidR="00D15B73" w:rsidRDefault="00D15B73" w:rsidP="000E063C">
            <w:pPr>
              <w:widowControl w:val="0"/>
              <w:tabs>
                <w:tab w:val="left" w:pos="561"/>
                <w:tab w:val="left" w:pos="2840"/>
                <w:tab w:val="left" w:pos="6474"/>
              </w:tabs>
              <w:spacing w:line="300" w:lineRule="atLeast"/>
              <w:jc w:val="center"/>
              <w:rPr>
                <w:rFonts w:ascii="Arial Narrow" w:hAnsi="Arial Narrow" w:cs="Arial"/>
                <w:sz w:val="22"/>
                <w:szCs w:val="22"/>
              </w:rPr>
            </w:pPr>
            <w:r>
              <w:rPr>
                <w:rFonts w:ascii="Arial Narrow" w:hAnsi="Arial Narrow" w:cs="Arial"/>
                <w:sz w:val="22"/>
                <w:szCs w:val="22"/>
              </w:rPr>
              <w:t>6</w:t>
            </w:r>
          </w:p>
        </w:tc>
        <w:tc>
          <w:tcPr>
            <w:tcW w:w="5909" w:type="dxa"/>
            <w:tcBorders>
              <w:top w:val="single" w:sz="4" w:space="0" w:color="000000"/>
              <w:left w:val="single" w:sz="4" w:space="0" w:color="000000"/>
              <w:bottom w:val="single" w:sz="4" w:space="0" w:color="000000"/>
              <w:right w:val="single" w:sz="4" w:space="0" w:color="000000"/>
            </w:tcBorders>
            <w:shd w:val="clear" w:color="auto" w:fill="auto"/>
          </w:tcPr>
          <w:p w14:paraId="52AD9328" w14:textId="77777777" w:rsidR="00D15B73" w:rsidRDefault="00D15B73" w:rsidP="000E063C">
            <w:pPr>
              <w:widowControl w:val="0"/>
              <w:tabs>
                <w:tab w:val="left" w:pos="561"/>
                <w:tab w:val="left" w:pos="2840"/>
                <w:tab w:val="left" w:pos="6474"/>
              </w:tabs>
              <w:spacing w:line="300" w:lineRule="atLeast"/>
              <w:jc w:val="both"/>
              <w:rPr>
                <w:rFonts w:ascii="Arial Narrow" w:hAnsi="Arial Narrow" w:cs="Arial"/>
                <w:sz w:val="22"/>
                <w:szCs w:val="22"/>
              </w:rPr>
            </w:pPr>
            <w:r>
              <w:rPr>
                <w:rFonts w:ascii="Arial Narrow" w:hAnsi="Arial Narrow" w:cs="Arial"/>
                <w:sz w:val="22"/>
                <w:szCs w:val="22"/>
              </w:rPr>
              <w:t>Dewiacja podnośnej 19 kHz</w:t>
            </w:r>
          </w:p>
        </w:tc>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67F3492F" w14:textId="77777777" w:rsidR="00D15B73" w:rsidRDefault="00D15B73" w:rsidP="000E063C">
            <w:pPr>
              <w:widowControl w:val="0"/>
              <w:tabs>
                <w:tab w:val="left" w:pos="561"/>
                <w:tab w:val="left" w:pos="2840"/>
                <w:tab w:val="left" w:pos="6474"/>
              </w:tabs>
              <w:spacing w:line="300" w:lineRule="atLeast"/>
              <w:jc w:val="center"/>
              <w:rPr>
                <w:rFonts w:ascii="Arial Narrow" w:hAnsi="Arial Narrow" w:cs="Arial"/>
                <w:sz w:val="22"/>
                <w:szCs w:val="22"/>
              </w:rPr>
            </w:pPr>
            <w:r>
              <w:rPr>
                <w:rFonts w:ascii="Arial Narrow" w:hAnsi="Arial Narrow" w:cs="Arial"/>
                <w:sz w:val="22"/>
                <w:szCs w:val="22"/>
              </w:rPr>
              <w:t>7,5 kHz ±5%</w:t>
            </w:r>
          </w:p>
        </w:tc>
      </w:tr>
      <w:tr w:rsidR="00D15B73" w14:paraId="79FDA0B2" w14:textId="77777777" w:rsidTr="000E063C">
        <w:trPr>
          <w:jc w:val="center"/>
        </w:trPr>
        <w:tc>
          <w:tcPr>
            <w:tcW w:w="603" w:type="dxa"/>
            <w:tcBorders>
              <w:top w:val="single" w:sz="4" w:space="0" w:color="000000"/>
              <w:left w:val="single" w:sz="4" w:space="0" w:color="000000"/>
              <w:bottom w:val="single" w:sz="4" w:space="0" w:color="000000"/>
              <w:right w:val="single" w:sz="4" w:space="0" w:color="000000"/>
            </w:tcBorders>
            <w:shd w:val="clear" w:color="auto" w:fill="auto"/>
          </w:tcPr>
          <w:p w14:paraId="1A83A125" w14:textId="77777777" w:rsidR="00D15B73" w:rsidRDefault="00D15B73" w:rsidP="000E063C">
            <w:pPr>
              <w:widowControl w:val="0"/>
              <w:tabs>
                <w:tab w:val="left" w:pos="2840"/>
                <w:tab w:val="left" w:pos="6474"/>
              </w:tabs>
              <w:spacing w:line="300" w:lineRule="atLeast"/>
              <w:jc w:val="center"/>
              <w:rPr>
                <w:rFonts w:ascii="Arial Narrow" w:hAnsi="Arial Narrow" w:cs="Arial"/>
                <w:sz w:val="22"/>
                <w:szCs w:val="22"/>
              </w:rPr>
            </w:pPr>
            <w:r>
              <w:rPr>
                <w:rFonts w:ascii="Arial Narrow" w:hAnsi="Arial Narrow" w:cs="Arial"/>
                <w:sz w:val="22"/>
                <w:szCs w:val="22"/>
              </w:rPr>
              <w:t>7</w:t>
            </w:r>
          </w:p>
        </w:tc>
        <w:tc>
          <w:tcPr>
            <w:tcW w:w="5909" w:type="dxa"/>
            <w:tcBorders>
              <w:top w:val="single" w:sz="4" w:space="0" w:color="000000"/>
              <w:left w:val="single" w:sz="4" w:space="0" w:color="000000"/>
              <w:bottom w:val="single" w:sz="4" w:space="0" w:color="000000"/>
              <w:right w:val="single" w:sz="4" w:space="0" w:color="000000"/>
            </w:tcBorders>
            <w:shd w:val="clear" w:color="auto" w:fill="auto"/>
          </w:tcPr>
          <w:p w14:paraId="46C9BB05" w14:textId="77777777" w:rsidR="00D15B73" w:rsidRDefault="00D15B73" w:rsidP="000E063C">
            <w:pPr>
              <w:widowControl w:val="0"/>
              <w:tabs>
                <w:tab w:val="left" w:pos="2840"/>
                <w:tab w:val="left" w:pos="6474"/>
              </w:tabs>
              <w:spacing w:line="300" w:lineRule="atLeast"/>
              <w:jc w:val="both"/>
              <w:rPr>
                <w:rFonts w:ascii="Arial Narrow" w:hAnsi="Arial Narrow" w:cs="Arial"/>
                <w:sz w:val="22"/>
                <w:szCs w:val="22"/>
              </w:rPr>
            </w:pPr>
            <w:r>
              <w:rPr>
                <w:rFonts w:ascii="Arial Narrow" w:hAnsi="Arial Narrow" w:cs="Arial"/>
                <w:sz w:val="22"/>
                <w:szCs w:val="22"/>
              </w:rPr>
              <w:t>Dewiacja podnośnej 57 kHz</w:t>
            </w:r>
          </w:p>
        </w:tc>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44187998" w14:textId="77777777" w:rsidR="00D15B73" w:rsidRDefault="00D15B73" w:rsidP="000E063C">
            <w:pPr>
              <w:widowControl w:val="0"/>
              <w:tabs>
                <w:tab w:val="left" w:pos="2840"/>
                <w:tab w:val="left" w:pos="6474"/>
              </w:tabs>
              <w:spacing w:line="300" w:lineRule="atLeast"/>
              <w:jc w:val="center"/>
              <w:rPr>
                <w:rFonts w:ascii="Arial Narrow" w:hAnsi="Arial Narrow" w:cs="Arial"/>
                <w:sz w:val="22"/>
                <w:szCs w:val="22"/>
              </w:rPr>
            </w:pPr>
            <w:r>
              <w:rPr>
                <w:rFonts w:ascii="Arial Narrow" w:hAnsi="Arial Narrow" w:cs="Arial"/>
                <w:sz w:val="22"/>
                <w:szCs w:val="22"/>
              </w:rPr>
              <w:t>3,5 kHz ±5%</w:t>
            </w:r>
          </w:p>
        </w:tc>
      </w:tr>
      <w:tr w:rsidR="00D15B73" w14:paraId="7D3E019A" w14:textId="77777777" w:rsidTr="000E063C">
        <w:trPr>
          <w:jc w:val="center"/>
        </w:trPr>
        <w:tc>
          <w:tcPr>
            <w:tcW w:w="603" w:type="dxa"/>
            <w:tcBorders>
              <w:top w:val="single" w:sz="4" w:space="0" w:color="000000"/>
              <w:left w:val="single" w:sz="4" w:space="0" w:color="000000"/>
              <w:bottom w:val="single" w:sz="4" w:space="0" w:color="000000"/>
              <w:right w:val="single" w:sz="4" w:space="0" w:color="000000"/>
            </w:tcBorders>
            <w:shd w:val="clear" w:color="auto" w:fill="auto"/>
          </w:tcPr>
          <w:p w14:paraId="120ABCC3" w14:textId="77777777" w:rsidR="00D15B73" w:rsidRDefault="00D15B73" w:rsidP="000E063C">
            <w:pPr>
              <w:widowControl w:val="0"/>
              <w:tabs>
                <w:tab w:val="left" w:pos="2840"/>
                <w:tab w:val="left" w:pos="6474"/>
              </w:tabs>
              <w:spacing w:line="300" w:lineRule="atLeast"/>
              <w:jc w:val="center"/>
              <w:rPr>
                <w:rFonts w:ascii="Arial Narrow" w:hAnsi="Arial Narrow" w:cs="Arial"/>
                <w:sz w:val="22"/>
                <w:szCs w:val="22"/>
              </w:rPr>
            </w:pPr>
            <w:r>
              <w:rPr>
                <w:rFonts w:ascii="Arial Narrow" w:hAnsi="Arial Narrow" w:cs="Arial"/>
                <w:sz w:val="22"/>
                <w:szCs w:val="22"/>
              </w:rPr>
              <w:t>8.</w:t>
            </w:r>
          </w:p>
        </w:tc>
        <w:tc>
          <w:tcPr>
            <w:tcW w:w="5909" w:type="dxa"/>
            <w:tcBorders>
              <w:top w:val="single" w:sz="4" w:space="0" w:color="000000"/>
              <w:left w:val="single" w:sz="4" w:space="0" w:color="000000"/>
              <w:bottom w:val="single" w:sz="4" w:space="0" w:color="000000"/>
              <w:right w:val="single" w:sz="4" w:space="0" w:color="000000"/>
            </w:tcBorders>
            <w:shd w:val="clear" w:color="auto" w:fill="auto"/>
          </w:tcPr>
          <w:p w14:paraId="40F82E20" w14:textId="77777777" w:rsidR="00D15B73" w:rsidRDefault="00D15B73" w:rsidP="000E063C">
            <w:pPr>
              <w:widowControl w:val="0"/>
              <w:tabs>
                <w:tab w:val="left" w:pos="2840"/>
                <w:tab w:val="left" w:pos="6474"/>
              </w:tabs>
              <w:spacing w:line="300" w:lineRule="atLeast"/>
              <w:rPr>
                <w:rFonts w:ascii="Arial Narrow" w:hAnsi="Arial Narrow" w:cs="Arial"/>
                <w:sz w:val="22"/>
                <w:szCs w:val="22"/>
              </w:rPr>
            </w:pPr>
            <w:r>
              <w:rPr>
                <w:rFonts w:ascii="Arial Narrow" w:hAnsi="Arial Narrow" w:cs="Arial"/>
                <w:sz w:val="22"/>
                <w:szCs w:val="22"/>
              </w:rPr>
              <w:t xml:space="preserve">Tłumienie przesłuchu międzykanałowego w zakresie 100 </w:t>
            </w:r>
            <w:proofErr w:type="spellStart"/>
            <w:r>
              <w:rPr>
                <w:rFonts w:ascii="Arial Narrow" w:hAnsi="Arial Narrow" w:cs="Arial"/>
                <w:sz w:val="22"/>
                <w:szCs w:val="22"/>
              </w:rPr>
              <w:t>Hz</w:t>
            </w:r>
            <w:proofErr w:type="spellEnd"/>
            <w:r>
              <w:rPr>
                <w:rFonts w:ascii="Arial Narrow" w:hAnsi="Arial Narrow" w:cs="Arial"/>
                <w:sz w:val="22"/>
                <w:szCs w:val="22"/>
              </w:rPr>
              <w:t xml:space="preserve"> – 5 kHz dopuszczalne nachylenie </w:t>
            </w:r>
            <w:proofErr w:type="spellStart"/>
            <w:r>
              <w:rPr>
                <w:rFonts w:ascii="Arial Narrow" w:hAnsi="Arial Narrow" w:cs="Arial"/>
                <w:sz w:val="22"/>
                <w:szCs w:val="22"/>
              </w:rPr>
              <w:t>ch</w:t>
            </w:r>
            <w:proofErr w:type="spellEnd"/>
            <w:r>
              <w:rPr>
                <w:rFonts w:ascii="Arial Narrow" w:hAnsi="Arial Narrow" w:cs="Arial"/>
                <w:sz w:val="22"/>
                <w:szCs w:val="22"/>
              </w:rPr>
              <w:t xml:space="preserve">-ki dla częstotliwości &lt; 100 </w:t>
            </w:r>
            <w:proofErr w:type="spellStart"/>
            <w:r>
              <w:rPr>
                <w:rFonts w:ascii="Arial Narrow" w:hAnsi="Arial Narrow" w:cs="Arial"/>
                <w:sz w:val="22"/>
                <w:szCs w:val="22"/>
              </w:rPr>
              <w:t>Hz</w:t>
            </w:r>
            <w:proofErr w:type="spellEnd"/>
            <w:r>
              <w:rPr>
                <w:rFonts w:ascii="Arial Narrow" w:hAnsi="Arial Narrow" w:cs="Arial"/>
                <w:sz w:val="22"/>
                <w:szCs w:val="22"/>
              </w:rPr>
              <w:t xml:space="preserve"> i &gt; 5 kHz</w:t>
            </w:r>
          </w:p>
        </w:tc>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0C0E5EB0" w14:textId="77777777" w:rsidR="00D15B73" w:rsidRDefault="00D15B73" w:rsidP="000E063C">
            <w:pPr>
              <w:widowControl w:val="0"/>
              <w:tabs>
                <w:tab w:val="left" w:pos="2840"/>
                <w:tab w:val="left" w:pos="6474"/>
              </w:tabs>
              <w:spacing w:line="300" w:lineRule="atLeast"/>
              <w:jc w:val="center"/>
              <w:rPr>
                <w:rFonts w:ascii="Arial Narrow" w:hAnsi="Arial Narrow" w:cs="Arial"/>
                <w:sz w:val="22"/>
                <w:szCs w:val="22"/>
              </w:rPr>
            </w:pPr>
            <w:r>
              <w:rPr>
                <w:rFonts w:ascii="Arial Narrow" w:hAnsi="Arial Narrow" w:cs="Arial"/>
                <w:sz w:val="22"/>
                <w:szCs w:val="22"/>
              </w:rPr>
              <w:t xml:space="preserve">≥ 46 </w:t>
            </w:r>
            <w:proofErr w:type="spellStart"/>
            <w:r>
              <w:rPr>
                <w:rFonts w:ascii="Arial Narrow" w:hAnsi="Arial Narrow" w:cs="Arial"/>
                <w:sz w:val="22"/>
                <w:szCs w:val="22"/>
              </w:rPr>
              <w:t>dB</w:t>
            </w:r>
            <w:proofErr w:type="spellEnd"/>
            <w:r>
              <w:rPr>
                <w:rFonts w:ascii="Arial Narrow" w:hAnsi="Arial Narrow" w:cs="Arial"/>
                <w:sz w:val="22"/>
                <w:szCs w:val="22"/>
              </w:rPr>
              <w:t xml:space="preserve"> </w:t>
            </w:r>
          </w:p>
          <w:p w14:paraId="1E535058" w14:textId="77777777" w:rsidR="00D15B73" w:rsidRDefault="00D15B73" w:rsidP="000E063C">
            <w:pPr>
              <w:widowControl w:val="0"/>
              <w:tabs>
                <w:tab w:val="left" w:pos="2840"/>
                <w:tab w:val="left" w:pos="6474"/>
              </w:tabs>
              <w:spacing w:line="300" w:lineRule="atLeast"/>
              <w:jc w:val="center"/>
              <w:rPr>
                <w:rFonts w:ascii="Arial Narrow" w:hAnsi="Arial Narrow" w:cs="Arial"/>
                <w:sz w:val="22"/>
                <w:szCs w:val="22"/>
              </w:rPr>
            </w:pPr>
            <w:r>
              <w:rPr>
                <w:rFonts w:ascii="Arial Narrow" w:hAnsi="Arial Narrow" w:cs="Arial"/>
                <w:sz w:val="22"/>
                <w:szCs w:val="22"/>
              </w:rPr>
              <w:t xml:space="preserve">- 6 </w:t>
            </w:r>
            <w:proofErr w:type="spellStart"/>
            <w:r>
              <w:rPr>
                <w:rFonts w:ascii="Arial Narrow" w:hAnsi="Arial Narrow" w:cs="Arial"/>
                <w:sz w:val="22"/>
                <w:szCs w:val="22"/>
              </w:rPr>
              <w:t>dB</w:t>
            </w:r>
            <w:proofErr w:type="spellEnd"/>
            <w:r>
              <w:rPr>
                <w:rFonts w:ascii="Arial Narrow" w:hAnsi="Arial Narrow" w:cs="Arial"/>
                <w:sz w:val="22"/>
                <w:szCs w:val="22"/>
              </w:rPr>
              <w:t>/</w:t>
            </w:r>
            <w:proofErr w:type="spellStart"/>
            <w:r>
              <w:rPr>
                <w:rFonts w:ascii="Arial Narrow" w:hAnsi="Arial Narrow" w:cs="Arial"/>
                <w:sz w:val="22"/>
                <w:szCs w:val="22"/>
              </w:rPr>
              <w:t>oct</w:t>
            </w:r>
            <w:proofErr w:type="spellEnd"/>
          </w:p>
        </w:tc>
      </w:tr>
    </w:tbl>
    <w:p w14:paraId="4ED075A5" w14:textId="77777777" w:rsidR="00D15B73" w:rsidRPr="005E6EE6" w:rsidRDefault="00D15B73" w:rsidP="00D15B73">
      <w:pPr>
        <w:pStyle w:val="Nagwek2"/>
        <w:spacing w:before="0" w:after="0" w:line="300" w:lineRule="atLeast"/>
        <w:jc w:val="both"/>
        <w:rPr>
          <w:rFonts w:ascii="Arial Narrow" w:hAnsi="Arial Narrow"/>
          <w:b w:val="0"/>
          <w:i w:val="0"/>
          <w:iCs/>
          <w:sz w:val="22"/>
          <w:szCs w:val="22"/>
        </w:rPr>
      </w:pPr>
    </w:p>
    <w:p w14:paraId="34CD077A" w14:textId="77777777" w:rsidR="005E6EE6" w:rsidRDefault="005E6EE6" w:rsidP="00D15B73">
      <w:pPr>
        <w:widowControl w:val="0"/>
        <w:tabs>
          <w:tab w:val="left" w:pos="6049"/>
        </w:tabs>
        <w:spacing w:before="240" w:line="300" w:lineRule="atLeast"/>
        <w:jc w:val="center"/>
        <w:rPr>
          <w:rFonts w:ascii="Arial Narrow" w:hAnsi="Arial Narrow" w:cs="Arial"/>
          <w:b/>
          <w:sz w:val="22"/>
          <w:szCs w:val="22"/>
        </w:rPr>
      </w:pPr>
    </w:p>
    <w:p w14:paraId="1CE42306" w14:textId="4EC69EF5" w:rsidR="00D15B73" w:rsidRDefault="00D15B73" w:rsidP="005E6EE6">
      <w:pPr>
        <w:widowControl w:val="0"/>
        <w:tabs>
          <w:tab w:val="left" w:pos="6049"/>
        </w:tabs>
        <w:spacing w:line="300" w:lineRule="atLeast"/>
        <w:jc w:val="center"/>
        <w:rPr>
          <w:rFonts w:ascii="Arial Narrow" w:hAnsi="Arial Narrow" w:cs="Arial"/>
          <w:b/>
          <w:sz w:val="22"/>
          <w:szCs w:val="22"/>
        </w:rPr>
      </w:pPr>
      <w:r>
        <w:rPr>
          <w:rFonts w:ascii="Arial Narrow" w:hAnsi="Arial Narrow" w:cs="Arial"/>
          <w:b/>
          <w:sz w:val="22"/>
          <w:szCs w:val="22"/>
        </w:rPr>
        <w:lastRenderedPageBreak/>
        <w:t>§ 6</w:t>
      </w:r>
    </w:p>
    <w:p w14:paraId="77205765" w14:textId="38A4B16E" w:rsidR="00D15B73" w:rsidRDefault="00D15B73" w:rsidP="005E6EE6">
      <w:pPr>
        <w:keepNext/>
        <w:tabs>
          <w:tab w:val="left" w:pos="368"/>
        </w:tabs>
        <w:spacing w:line="300" w:lineRule="atLeast"/>
        <w:ind w:left="-299"/>
        <w:jc w:val="center"/>
        <w:outlineLvl w:val="0"/>
        <w:rPr>
          <w:rFonts w:ascii="Arial Narrow" w:hAnsi="Arial Narrow" w:cs="Arial"/>
          <w:b/>
          <w:sz w:val="22"/>
          <w:szCs w:val="22"/>
        </w:rPr>
      </w:pPr>
      <w:r>
        <w:rPr>
          <w:rFonts w:ascii="Arial Narrow" w:hAnsi="Arial Narrow" w:cs="Arial"/>
          <w:b/>
          <w:sz w:val="22"/>
          <w:szCs w:val="22"/>
        </w:rPr>
        <w:t>Czas reakcji</w:t>
      </w:r>
    </w:p>
    <w:p w14:paraId="2137A832" w14:textId="77777777" w:rsidR="005E6EE6" w:rsidRDefault="005E6EE6" w:rsidP="005E6EE6">
      <w:pPr>
        <w:keepNext/>
        <w:tabs>
          <w:tab w:val="left" w:pos="368"/>
        </w:tabs>
        <w:spacing w:line="300" w:lineRule="atLeast"/>
        <w:ind w:left="-299"/>
        <w:jc w:val="center"/>
        <w:outlineLvl w:val="0"/>
        <w:rPr>
          <w:rFonts w:ascii="Arial Narrow" w:hAnsi="Arial Narrow" w:cs="Arial"/>
          <w:b/>
          <w:sz w:val="22"/>
          <w:szCs w:val="22"/>
        </w:rPr>
      </w:pPr>
    </w:p>
    <w:p w14:paraId="2EC5C311" w14:textId="77777777" w:rsidR="00D15B73" w:rsidRDefault="00D15B73" w:rsidP="00D15B73">
      <w:pPr>
        <w:numPr>
          <w:ilvl w:val="0"/>
          <w:numId w:val="36"/>
        </w:numPr>
        <w:tabs>
          <w:tab w:val="clear" w:pos="705"/>
          <w:tab w:val="left" w:pos="284"/>
        </w:tabs>
        <w:spacing w:line="300" w:lineRule="atLeast"/>
        <w:ind w:left="284" w:hanging="284"/>
        <w:jc w:val="both"/>
        <w:rPr>
          <w:rFonts w:ascii="Arial Narrow" w:hAnsi="Arial Narrow" w:cs="Arial"/>
          <w:sz w:val="22"/>
          <w:szCs w:val="22"/>
        </w:rPr>
      </w:pPr>
      <w:r>
        <w:rPr>
          <w:rFonts w:ascii="Arial Narrow" w:hAnsi="Arial Narrow" w:cs="Arial"/>
          <w:sz w:val="22"/>
          <w:szCs w:val="22"/>
        </w:rPr>
        <w:t>Operator zobowiązuje się zapewnić czas reakcji na wystąpienie przerwy nie dłuższy niż 1 godziny.</w:t>
      </w:r>
    </w:p>
    <w:p w14:paraId="73D922F0" w14:textId="77777777" w:rsidR="00D15B73" w:rsidRDefault="00D15B73" w:rsidP="00D15B73">
      <w:pPr>
        <w:numPr>
          <w:ilvl w:val="0"/>
          <w:numId w:val="36"/>
        </w:numPr>
        <w:tabs>
          <w:tab w:val="clear" w:pos="705"/>
          <w:tab w:val="left" w:pos="284"/>
        </w:tabs>
        <w:spacing w:line="300" w:lineRule="atLeast"/>
        <w:ind w:left="284" w:hanging="284"/>
        <w:jc w:val="both"/>
        <w:rPr>
          <w:rFonts w:ascii="Arial Narrow" w:hAnsi="Arial Narrow" w:cs="Arial"/>
          <w:sz w:val="22"/>
          <w:szCs w:val="22"/>
        </w:rPr>
      </w:pPr>
      <w:r>
        <w:rPr>
          <w:rFonts w:ascii="Arial Narrow" w:hAnsi="Arial Narrow" w:cs="Arial"/>
          <w:sz w:val="22"/>
          <w:szCs w:val="22"/>
        </w:rPr>
        <w:t>Przez czas reakcji rozumiemy okres od wystąpienia zdarzenia do podjęcia działań zmierzających do przywrócenia Usługi zgodnie z Umową.</w:t>
      </w:r>
    </w:p>
    <w:p w14:paraId="6C1E4121" w14:textId="77777777" w:rsidR="00D15B73" w:rsidRDefault="00D15B73" w:rsidP="00D15B73">
      <w:pPr>
        <w:pStyle w:val="Nagwek2"/>
        <w:tabs>
          <w:tab w:val="left" w:pos="7380"/>
        </w:tabs>
        <w:spacing w:before="0" w:after="0" w:line="300" w:lineRule="atLeast"/>
        <w:jc w:val="both"/>
        <w:rPr>
          <w:rFonts w:ascii="Arial Narrow" w:hAnsi="Arial Narrow"/>
          <w:b w:val="0"/>
          <w:bCs/>
          <w:i w:val="0"/>
          <w:iCs/>
          <w:sz w:val="22"/>
          <w:szCs w:val="22"/>
        </w:rPr>
      </w:pPr>
    </w:p>
    <w:p w14:paraId="5FB57736" w14:textId="77777777" w:rsidR="00D15B73" w:rsidRDefault="00D15B73" w:rsidP="00D15B73">
      <w:pPr>
        <w:pStyle w:val="Nagwek2"/>
        <w:tabs>
          <w:tab w:val="left" w:pos="7380"/>
        </w:tabs>
        <w:spacing w:before="0" w:after="0" w:line="300" w:lineRule="atLeast"/>
        <w:jc w:val="both"/>
        <w:rPr>
          <w:rFonts w:ascii="Arial Narrow" w:hAnsi="Arial Narrow"/>
          <w:sz w:val="22"/>
          <w:szCs w:val="22"/>
        </w:rPr>
      </w:pPr>
    </w:p>
    <w:p w14:paraId="4FAB45EE" w14:textId="77777777" w:rsidR="00D15B73" w:rsidRDefault="00D15B73" w:rsidP="00D15B73">
      <w:pPr>
        <w:pStyle w:val="Nagwek2"/>
        <w:tabs>
          <w:tab w:val="left" w:pos="7380"/>
        </w:tabs>
        <w:spacing w:before="0" w:after="0" w:line="300" w:lineRule="atLeast"/>
        <w:jc w:val="both"/>
        <w:rPr>
          <w:rFonts w:ascii="Arial Narrow" w:hAnsi="Arial Narrow"/>
          <w:sz w:val="22"/>
          <w:szCs w:val="22"/>
        </w:rPr>
      </w:pPr>
    </w:p>
    <w:p w14:paraId="78A6AA34" w14:textId="77777777" w:rsidR="00D15B73" w:rsidRDefault="00D15B73" w:rsidP="00D15B73">
      <w:pPr>
        <w:pStyle w:val="Nagwek2"/>
        <w:tabs>
          <w:tab w:val="left" w:pos="7380"/>
        </w:tabs>
        <w:spacing w:before="0" w:after="0" w:line="300" w:lineRule="atLeast"/>
        <w:ind w:left="708"/>
        <w:jc w:val="both"/>
        <w:rPr>
          <w:rFonts w:ascii="Arial Narrow" w:hAnsi="Arial Narrow"/>
          <w:sz w:val="22"/>
          <w:szCs w:val="22"/>
        </w:rPr>
      </w:pPr>
      <w:r w:rsidRPr="00CD1E72">
        <w:rPr>
          <w:rFonts w:ascii="Arial Narrow" w:hAnsi="Arial Narrow"/>
          <w:i w:val="0"/>
          <w:iCs/>
          <w:sz w:val="22"/>
          <w:szCs w:val="22"/>
        </w:rPr>
        <w:t>OPERATOR</w:t>
      </w:r>
      <w:r>
        <w:rPr>
          <w:rFonts w:ascii="Arial Narrow" w:hAnsi="Arial Narrow"/>
          <w:sz w:val="22"/>
          <w:szCs w:val="22"/>
        </w:rPr>
        <w:tab/>
      </w:r>
      <w:r w:rsidRPr="00CD1E72">
        <w:rPr>
          <w:rFonts w:ascii="Arial Narrow" w:hAnsi="Arial Narrow"/>
          <w:i w:val="0"/>
          <w:iCs/>
          <w:sz w:val="22"/>
          <w:szCs w:val="22"/>
        </w:rPr>
        <w:t>NADAWCA</w:t>
      </w:r>
    </w:p>
    <w:p w14:paraId="2CDC7890" w14:textId="77777777" w:rsidR="00D15B73" w:rsidRDefault="00D15B73" w:rsidP="00D15B73">
      <w:pPr>
        <w:tabs>
          <w:tab w:val="left" w:pos="1985"/>
        </w:tabs>
        <w:spacing w:line="300" w:lineRule="atLeast"/>
        <w:jc w:val="both"/>
        <w:rPr>
          <w:rFonts w:ascii="Arial Narrow" w:hAnsi="Arial Narrow" w:cs="Arial"/>
          <w:b/>
          <w:sz w:val="22"/>
          <w:szCs w:val="22"/>
        </w:rPr>
      </w:pPr>
    </w:p>
    <w:p w14:paraId="210A06E7" w14:textId="77777777" w:rsidR="00D15B73" w:rsidRDefault="00D15B73" w:rsidP="00D15B73">
      <w:pPr>
        <w:tabs>
          <w:tab w:val="left" w:pos="1985"/>
        </w:tabs>
        <w:spacing w:line="300" w:lineRule="atLeast"/>
        <w:jc w:val="both"/>
        <w:rPr>
          <w:rFonts w:ascii="Arial Narrow" w:hAnsi="Arial Narrow" w:cs="Arial"/>
          <w:b/>
          <w:sz w:val="22"/>
          <w:szCs w:val="22"/>
        </w:rPr>
      </w:pPr>
    </w:p>
    <w:p w14:paraId="18B7968D" w14:textId="77777777" w:rsidR="00D15B73" w:rsidRDefault="00D15B73" w:rsidP="00D15B73">
      <w:pPr>
        <w:tabs>
          <w:tab w:val="left" w:pos="1985"/>
        </w:tabs>
        <w:spacing w:line="300" w:lineRule="atLeast"/>
        <w:jc w:val="both"/>
        <w:rPr>
          <w:rFonts w:ascii="Arial Narrow" w:hAnsi="Arial Narrow" w:cs="Arial"/>
          <w:b/>
          <w:sz w:val="22"/>
          <w:szCs w:val="22"/>
        </w:rPr>
      </w:pPr>
    </w:p>
    <w:p w14:paraId="56174F67" w14:textId="77777777" w:rsidR="00D15B73" w:rsidRDefault="00D15B73" w:rsidP="00D15B73">
      <w:pPr>
        <w:tabs>
          <w:tab w:val="left" w:pos="1985"/>
        </w:tabs>
        <w:spacing w:line="300" w:lineRule="atLeast"/>
        <w:jc w:val="both"/>
        <w:rPr>
          <w:rFonts w:ascii="Arial Narrow" w:hAnsi="Arial Narrow" w:cs="Arial"/>
          <w:b/>
          <w:sz w:val="22"/>
          <w:szCs w:val="22"/>
        </w:rPr>
      </w:pPr>
    </w:p>
    <w:p w14:paraId="574DF463" w14:textId="77777777" w:rsidR="00D15B73" w:rsidRDefault="00D15B73" w:rsidP="00D15B73">
      <w:pPr>
        <w:tabs>
          <w:tab w:val="left" w:pos="1985"/>
        </w:tabs>
        <w:spacing w:line="300" w:lineRule="atLeast"/>
        <w:jc w:val="both"/>
        <w:rPr>
          <w:rFonts w:ascii="Arial Narrow" w:hAnsi="Arial Narrow" w:cs="Arial"/>
          <w:b/>
          <w:sz w:val="22"/>
          <w:szCs w:val="22"/>
        </w:rPr>
      </w:pPr>
    </w:p>
    <w:p w14:paraId="64A56F3A" w14:textId="77777777" w:rsidR="00D15B73" w:rsidRDefault="00D15B73" w:rsidP="00D15B73">
      <w:pPr>
        <w:tabs>
          <w:tab w:val="left" w:pos="1985"/>
        </w:tabs>
        <w:spacing w:line="300" w:lineRule="atLeast"/>
        <w:jc w:val="both"/>
        <w:rPr>
          <w:rFonts w:ascii="Arial Narrow" w:hAnsi="Arial Narrow" w:cs="Arial"/>
          <w:b/>
          <w:sz w:val="22"/>
          <w:szCs w:val="22"/>
        </w:rPr>
      </w:pPr>
    </w:p>
    <w:p w14:paraId="39A8E82D" w14:textId="77777777" w:rsidR="00D15B73" w:rsidRDefault="00D15B73" w:rsidP="00D15B73">
      <w:pPr>
        <w:tabs>
          <w:tab w:val="left" w:pos="1985"/>
        </w:tabs>
        <w:spacing w:line="300" w:lineRule="atLeast"/>
        <w:jc w:val="both"/>
        <w:rPr>
          <w:rFonts w:ascii="Arial Narrow" w:hAnsi="Arial Narrow" w:cs="Arial"/>
          <w:b/>
          <w:sz w:val="22"/>
          <w:szCs w:val="22"/>
        </w:rPr>
      </w:pPr>
    </w:p>
    <w:p w14:paraId="1FDFD39A" w14:textId="77777777" w:rsidR="00D15B73" w:rsidRDefault="00D15B73" w:rsidP="00D15B73">
      <w:pPr>
        <w:tabs>
          <w:tab w:val="left" w:pos="1985"/>
        </w:tabs>
        <w:spacing w:line="300" w:lineRule="atLeast"/>
        <w:jc w:val="both"/>
        <w:rPr>
          <w:rFonts w:ascii="Arial Narrow" w:hAnsi="Arial Narrow" w:cs="Arial"/>
          <w:b/>
          <w:sz w:val="22"/>
          <w:szCs w:val="22"/>
        </w:rPr>
      </w:pPr>
    </w:p>
    <w:p w14:paraId="68C578D5" w14:textId="77777777" w:rsidR="00D15B73" w:rsidRDefault="00D15B73" w:rsidP="00D15B73">
      <w:pPr>
        <w:tabs>
          <w:tab w:val="left" w:pos="1985"/>
        </w:tabs>
        <w:spacing w:line="300" w:lineRule="atLeast"/>
        <w:jc w:val="both"/>
        <w:rPr>
          <w:rFonts w:ascii="Arial Narrow" w:hAnsi="Arial Narrow" w:cs="Arial"/>
          <w:b/>
          <w:sz w:val="22"/>
          <w:szCs w:val="22"/>
        </w:rPr>
      </w:pPr>
    </w:p>
    <w:p w14:paraId="7AB984ED" w14:textId="77777777" w:rsidR="00D15B73" w:rsidRDefault="00D15B73" w:rsidP="00D15B73">
      <w:pPr>
        <w:tabs>
          <w:tab w:val="left" w:pos="1985"/>
        </w:tabs>
        <w:spacing w:line="300" w:lineRule="atLeast"/>
        <w:jc w:val="both"/>
        <w:rPr>
          <w:rFonts w:ascii="Arial Narrow" w:hAnsi="Arial Narrow" w:cs="Arial"/>
          <w:b/>
          <w:sz w:val="22"/>
          <w:szCs w:val="22"/>
        </w:rPr>
      </w:pPr>
    </w:p>
    <w:p w14:paraId="3A2D7A79" w14:textId="77777777" w:rsidR="00D15B73" w:rsidRDefault="00D15B73" w:rsidP="00D15B73">
      <w:pPr>
        <w:tabs>
          <w:tab w:val="left" w:pos="1985"/>
        </w:tabs>
        <w:spacing w:line="300" w:lineRule="atLeast"/>
        <w:jc w:val="both"/>
        <w:rPr>
          <w:rFonts w:ascii="Arial Narrow" w:hAnsi="Arial Narrow" w:cs="Arial"/>
          <w:b/>
          <w:sz w:val="22"/>
          <w:szCs w:val="22"/>
        </w:rPr>
      </w:pPr>
    </w:p>
    <w:p w14:paraId="7DC04FE4" w14:textId="77777777" w:rsidR="00D15B73" w:rsidRDefault="00D15B73" w:rsidP="00D15B73">
      <w:pPr>
        <w:tabs>
          <w:tab w:val="left" w:pos="1985"/>
        </w:tabs>
        <w:spacing w:line="300" w:lineRule="atLeast"/>
        <w:jc w:val="both"/>
        <w:rPr>
          <w:rFonts w:ascii="Arial Narrow" w:hAnsi="Arial Narrow" w:cs="Arial"/>
          <w:b/>
          <w:sz w:val="22"/>
          <w:szCs w:val="22"/>
        </w:rPr>
      </w:pPr>
    </w:p>
    <w:p w14:paraId="55C5D929" w14:textId="77777777" w:rsidR="00D15B73" w:rsidRDefault="00D15B73" w:rsidP="00D15B73">
      <w:pPr>
        <w:tabs>
          <w:tab w:val="left" w:pos="1985"/>
        </w:tabs>
        <w:spacing w:line="300" w:lineRule="atLeast"/>
        <w:jc w:val="both"/>
        <w:rPr>
          <w:rFonts w:ascii="Arial Narrow" w:hAnsi="Arial Narrow" w:cs="Arial"/>
          <w:b/>
          <w:sz w:val="22"/>
          <w:szCs w:val="22"/>
        </w:rPr>
      </w:pPr>
    </w:p>
    <w:p w14:paraId="2228D323" w14:textId="77777777" w:rsidR="00D15B73" w:rsidRDefault="00D15B73" w:rsidP="00D15B73">
      <w:pPr>
        <w:tabs>
          <w:tab w:val="left" w:pos="1985"/>
        </w:tabs>
        <w:spacing w:line="300" w:lineRule="atLeast"/>
        <w:jc w:val="both"/>
        <w:rPr>
          <w:rFonts w:ascii="Arial Narrow" w:hAnsi="Arial Narrow" w:cs="Arial"/>
          <w:b/>
          <w:sz w:val="22"/>
          <w:szCs w:val="22"/>
        </w:rPr>
      </w:pPr>
    </w:p>
    <w:p w14:paraId="634007A9" w14:textId="77777777" w:rsidR="00CD1E72" w:rsidRDefault="00CD1E72">
      <w:pPr>
        <w:rPr>
          <w:rFonts w:ascii="Arial Narrow" w:hAnsi="Arial Narrow" w:cs="Arial"/>
          <w:b/>
          <w:sz w:val="22"/>
          <w:szCs w:val="22"/>
        </w:rPr>
      </w:pPr>
      <w:r>
        <w:rPr>
          <w:rFonts w:ascii="Arial Narrow" w:hAnsi="Arial Narrow" w:cs="Arial"/>
          <w:b/>
          <w:sz w:val="22"/>
          <w:szCs w:val="22"/>
        </w:rPr>
        <w:br w:type="page"/>
      </w:r>
    </w:p>
    <w:p w14:paraId="1FF5BCA7" w14:textId="77777777" w:rsidR="00D15B73" w:rsidRDefault="00D15B73" w:rsidP="00D15B73">
      <w:pPr>
        <w:tabs>
          <w:tab w:val="left" w:pos="1985"/>
        </w:tabs>
        <w:spacing w:line="300" w:lineRule="atLeast"/>
        <w:rPr>
          <w:rFonts w:ascii="Arial Narrow" w:hAnsi="Arial Narrow" w:cs="Arial"/>
          <w:b/>
          <w:sz w:val="22"/>
          <w:szCs w:val="22"/>
        </w:rPr>
      </w:pPr>
      <w:r>
        <w:rPr>
          <w:rFonts w:ascii="Arial Narrow" w:hAnsi="Arial Narrow" w:cs="Arial"/>
          <w:b/>
          <w:sz w:val="22"/>
          <w:szCs w:val="22"/>
        </w:rPr>
        <w:lastRenderedPageBreak/>
        <w:t xml:space="preserve">Załącznik nr 6 </w:t>
      </w:r>
    </w:p>
    <w:p w14:paraId="3153143B" w14:textId="77777777" w:rsidR="00D15B73" w:rsidRDefault="00D15B73" w:rsidP="00D15B73">
      <w:pPr>
        <w:tabs>
          <w:tab w:val="left" w:pos="1985"/>
        </w:tabs>
        <w:spacing w:line="300" w:lineRule="atLeast"/>
        <w:ind w:left="6096"/>
        <w:jc w:val="both"/>
        <w:rPr>
          <w:rFonts w:ascii="Arial Narrow" w:hAnsi="Arial Narrow" w:cs="Arial"/>
          <w:b/>
          <w:sz w:val="22"/>
          <w:szCs w:val="22"/>
        </w:rPr>
      </w:pPr>
      <w:r>
        <w:rPr>
          <w:rFonts w:ascii="Arial Narrow" w:hAnsi="Arial Narrow" w:cs="Arial"/>
          <w:b/>
          <w:sz w:val="22"/>
          <w:szCs w:val="22"/>
        </w:rPr>
        <w:t>Do umowy o świadczenie usług rozpowszechniania programu Radia Białystok z dn. ……………….</w:t>
      </w:r>
    </w:p>
    <w:p w14:paraId="1B197E35" w14:textId="77777777" w:rsidR="00CD1E72" w:rsidRDefault="00CD1E72" w:rsidP="00D15B73">
      <w:pPr>
        <w:pStyle w:val="Nagwek6"/>
        <w:spacing w:line="300" w:lineRule="atLeast"/>
        <w:rPr>
          <w:rFonts w:cs="Arial"/>
          <w:b w:val="0"/>
        </w:rPr>
      </w:pPr>
    </w:p>
    <w:p w14:paraId="5B3BF2CC" w14:textId="669C73F5" w:rsidR="00D15B73" w:rsidRDefault="00D15B73" w:rsidP="00D15B73">
      <w:pPr>
        <w:pStyle w:val="Nagwek6"/>
        <w:spacing w:line="300" w:lineRule="atLeast"/>
        <w:rPr>
          <w:rFonts w:cs="Arial"/>
          <w:b w:val="0"/>
        </w:rPr>
      </w:pPr>
      <w:r>
        <w:rPr>
          <w:rFonts w:cs="Arial"/>
          <w:b w:val="0"/>
        </w:rPr>
        <w:t>WARUNKI FINANSOWE</w:t>
      </w:r>
    </w:p>
    <w:p w14:paraId="25DE745F" w14:textId="77777777" w:rsidR="00D15B73" w:rsidRDefault="00D15B73" w:rsidP="00D15B73">
      <w:pPr>
        <w:pStyle w:val="n1"/>
        <w:tabs>
          <w:tab w:val="clear" w:pos="5954"/>
          <w:tab w:val="clear" w:pos="7371"/>
        </w:tabs>
        <w:spacing w:before="0" w:line="300" w:lineRule="atLeast"/>
        <w:rPr>
          <w:rFonts w:ascii="Arial Narrow" w:hAnsi="Arial Narrow" w:cs="Arial"/>
          <w:b w:val="0"/>
          <w:sz w:val="22"/>
          <w:szCs w:val="22"/>
        </w:rPr>
      </w:pPr>
    </w:p>
    <w:p w14:paraId="62232871" w14:textId="77777777" w:rsidR="00D15B73" w:rsidRDefault="00D15B73" w:rsidP="00D15B73">
      <w:pPr>
        <w:pStyle w:val="n1"/>
        <w:tabs>
          <w:tab w:val="clear" w:pos="5954"/>
          <w:tab w:val="clear" w:pos="7371"/>
        </w:tabs>
        <w:spacing w:before="0" w:line="300" w:lineRule="atLeast"/>
        <w:rPr>
          <w:rFonts w:ascii="Arial Narrow" w:hAnsi="Arial Narrow" w:cs="Arial"/>
          <w:sz w:val="22"/>
          <w:szCs w:val="22"/>
        </w:rPr>
      </w:pPr>
      <w:r>
        <w:rPr>
          <w:rFonts w:ascii="Times New Roman" w:hAnsi="Times New Roman"/>
          <w:sz w:val="22"/>
          <w:szCs w:val="22"/>
        </w:rPr>
        <w:t>§</w:t>
      </w:r>
      <w:r>
        <w:rPr>
          <w:rFonts w:ascii="Arial Narrow" w:hAnsi="Arial Narrow" w:cs="Arial"/>
          <w:sz w:val="22"/>
          <w:szCs w:val="22"/>
        </w:rPr>
        <w:t xml:space="preserve"> 1. Czas wykonania usług emisji sygnałów programu radiowego</w:t>
      </w:r>
    </w:p>
    <w:p w14:paraId="79D35F46" w14:textId="77777777" w:rsidR="00D15B73" w:rsidRDefault="00D15B73" w:rsidP="00D15B73">
      <w:pPr>
        <w:pStyle w:val="n1"/>
        <w:tabs>
          <w:tab w:val="clear" w:pos="5954"/>
          <w:tab w:val="clear" w:pos="7371"/>
        </w:tabs>
        <w:spacing w:before="0" w:line="300" w:lineRule="atLeast"/>
        <w:rPr>
          <w:rFonts w:ascii="Arial Narrow" w:hAnsi="Arial Narrow" w:cs="Arial"/>
          <w:sz w:val="22"/>
          <w:szCs w:val="22"/>
        </w:rPr>
      </w:pPr>
    </w:p>
    <w:p w14:paraId="3CFAF3AC" w14:textId="77777777" w:rsidR="00D15B73" w:rsidRDefault="00D15B73" w:rsidP="00D15B73">
      <w:pPr>
        <w:pStyle w:val="Akapitzlist"/>
        <w:numPr>
          <w:ilvl w:val="3"/>
          <w:numId w:val="44"/>
        </w:numPr>
        <w:tabs>
          <w:tab w:val="left" w:pos="284"/>
        </w:tabs>
        <w:spacing w:after="0" w:line="300" w:lineRule="atLeast"/>
        <w:ind w:hanging="3240"/>
        <w:contextualSpacing w:val="0"/>
        <w:jc w:val="both"/>
        <w:rPr>
          <w:rFonts w:ascii="Arial Narrow" w:hAnsi="Arial Narrow" w:cs="Arial"/>
        </w:rPr>
      </w:pPr>
      <w:r>
        <w:rPr>
          <w:rFonts w:ascii="Arial Narrow" w:hAnsi="Arial Narrow" w:cs="Arial"/>
        </w:rPr>
        <w:t>Do czasu wykonania przez Operatora na rzecz Nadawcy usług emisji Sygnałów zalicza się:</w:t>
      </w:r>
    </w:p>
    <w:p w14:paraId="0262CF0D" w14:textId="77777777" w:rsidR="00D15B73" w:rsidRDefault="00D15B73" w:rsidP="00D15B73">
      <w:pPr>
        <w:pStyle w:val="Tekstpodstawowy2"/>
        <w:numPr>
          <w:ilvl w:val="0"/>
          <w:numId w:val="37"/>
        </w:numPr>
        <w:tabs>
          <w:tab w:val="clear" w:pos="24"/>
          <w:tab w:val="clear" w:pos="273"/>
          <w:tab w:val="left" w:pos="567"/>
        </w:tabs>
        <w:spacing w:line="300" w:lineRule="atLeast"/>
        <w:ind w:left="568" w:hanging="284"/>
        <w:rPr>
          <w:rFonts w:cs="Arial"/>
          <w:szCs w:val="22"/>
        </w:rPr>
      </w:pPr>
      <w:r>
        <w:rPr>
          <w:rFonts w:cs="Arial"/>
          <w:szCs w:val="22"/>
        </w:rPr>
        <w:t>rzeczywisty czas emisji Sygnałów;</w:t>
      </w:r>
    </w:p>
    <w:p w14:paraId="23ADD6BA" w14:textId="77777777" w:rsidR="00D15B73" w:rsidRDefault="00D15B73" w:rsidP="00D15B73">
      <w:pPr>
        <w:pStyle w:val="Tekstpodstawowy2"/>
        <w:numPr>
          <w:ilvl w:val="0"/>
          <w:numId w:val="37"/>
        </w:numPr>
        <w:tabs>
          <w:tab w:val="clear" w:pos="24"/>
          <w:tab w:val="clear" w:pos="273"/>
          <w:tab w:val="left" w:pos="567"/>
        </w:tabs>
        <w:spacing w:line="300" w:lineRule="atLeast"/>
        <w:ind w:left="568" w:hanging="284"/>
        <w:rPr>
          <w:rFonts w:cs="Arial"/>
          <w:szCs w:val="22"/>
        </w:rPr>
      </w:pPr>
      <w:r>
        <w:rPr>
          <w:rFonts w:cs="Arial"/>
          <w:szCs w:val="22"/>
        </w:rPr>
        <w:t xml:space="preserve">stan emisji sygnałów fonicznych, z poziomem poniżej -24 </w:t>
      </w:r>
      <w:proofErr w:type="spellStart"/>
      <w:r>
        <w:rPr>
          <w:rFonts w:cs="Arial"/>
          <w:szCs w:val="22"/>
        </w:rPr>
        <w:t>dB</w:t>
      </w:r>
      <w:proofErr w:type="spellEnd"/>
      <w:r>
        <w:rPr>
          <w:rFonts w:cs="Arial"/>
          <w:szCs w:val="22"/>
        </w:rPr>
        <w:t>, trwający jednorazowo do jednej minuty;</w:t>
      </w:r>
    </w:p>
    <w:p w14:paraId="5F136F78" w14:textId="77777777" w:rsidR="00D15B73" w:rsidRDefault="00D15B73" w:rsidP="00D15B73">
      <w:pPr>
        <w:pStyle w:val="Tekstpodstawowy2"/>
        <w:numPr>
          <w:ilvl w:val="0"/>
          <w:numId w:val="37"/>
        </w:numPr>
        <w:tabs>
          <w:tab w:val="clear" w:pos="24"/>
          <w:tab w:val="clear" w:pos="273"/>
          <w:tab w:val="left" w:pos="567"/>
        </w:tabs>
        <w:spacing w:line="300" w:lineRule="atLeast"/>
        <w:ind w:left="568" w:hanging="284"/>
        <w:rPr>
          <w:rFonts w:cs="Arial"/>
          <w:szCs w:val="22"/>
        </w:rPr>
      </w:pPr>
      <w:r>
        <w:rPr>
          <w:rFonts w:cs="Arial"/>
          <w:szCs w:val="22"/>
        </w:rPr>
        <w:t>przerw w emisji Sygnałów z przyczyn leżących po stronie Nadawcy lub z powodu niedostarczenia Sygnałów przez Nadawcę.</w:t>
      </w:r>
    </w:p>
    <w:p w14:paraId="07A82D88" w14:textId="77777777" w:rsidR="00D15B73" w:rsidRDefault="00D15B73" w:rsidP="00D15B73">
      <w:pPr>
        <w:pStyle w:val="Akapitzlist"/>
        <w:numPr>
          <w:ilvl w:val="3"/>
          <w:numId w:val="44"/>
        </w:numPr>
        <w:tabs>
          <w:tab w:val="left" w:pos="284"/>
        </w:tabs>
        <w:spacing w:after="0" w:line="300" w:lineRule="atLeast"/>
        <w:ind w:hanging="3240"/>
        <w:contextualSpacing w:val="0"/>
        <w:jc w:val="both"/>
        <w:rPr>
          <w:rFonts w:ascii="Arial Narrow" w:hAnsi="Arial Narrow" w:cs="Arial"/>
        </w:rPr>
      </w:pPr>
      <w:r>
        <w:rPr>
          <w:rFonts w:ascii="Arial Narrow" w:hAnsi="Arial Narrow" w:cs="Arial"/>
        </w:rPr>
        <w:t>Do czasu wykonania przez Operatora na rzecz Nadawcy usług emisji Sygnałów nie zalicza się:</w:t>
      </w:r>
    </w:p>
    <w:p w14:paraId="59E77333" w14:textId="77777777" w:rsidR="00D15B73" w:rsidRDefault="00D15B73" w:rsidP="00D15B73">
      <w:pPr>
        <w:numPr>
          <w:ilvl w:val="0"/>
          <w:numId w:val="38"/>
        </w:numPr>
        <w:tabs>
          <w:tab w:val="clear" w:pos="1410"/>
          <w:tab w:val="num" w:pos="709"/>
        </w:tabs>
        <w:spacing w:line="300" w:lineRule="atLeast"/>
        <w:ind w:left="360" w:firstLine="0"/>
        <w:jc w:val="both"/>
        <w:rPr>
          <w:rFonts w:ascii="Arial Narrow" w:hAnsi="Arial Narrow" w:cs="Arial"/>
          <w:sz w:val="22"/>
          <w:szCs w:val="22"/>
        </w:rPr>
      </w:pPr>
      <w:bookmarkStart w:id="2" w:name="__DdeLink__5306_265613901"/>
      <w:r>
        <w:rPr>
          <w:rFonts w:ascii="Arial Narrow" w:hAnsi="Arial Narrow" w:cs="Arial"/>
          <w:sz w:val="22"/>
          <w:szCs w:val="22"/>
        </w:rPr>
        <w:t>przerw w emisji Sygnałów powstałych z przyczyn leżących po stronie Operatora</w:t>
      </w:r>
      <w:bookmarkEnd w:id="2"/>
      <w:r>
        <w:rPr>
          <w:rFonts w:ascii="Arial Narrow" w:hAnsi="Arial Narrow" w:cs="Arial"/>
          <w:sz w:val="22"/>
          <w:szCs w:val="22"/>
        </w:rPr>
        <w:t>;</w:t>
      </w:r>
    </w:p>
    <w:p w14:paraId="1F3B5F98" w14:textId="77777777" w:rsidR="00D15B73" w:rsidRDefault="00D15B73" w:rsidP="00D15B73">
      <w:pPr>
        <w:numPr>
          <w:ilvl w:val="0"/>
          <w:numId w:val="38"/>
        </w:numPr>
        <w:spacing w:line="300" w:lineRule="atLeast"/>
        <w:ind w:left="720" w:hanging="360"/>
        <w:jc w:val="both"/>
        <w:rPr>
          <w:rFonts w:ascii="Arial Narrow" w:hAnsi="Arial Narrow" w:cs="Arial"/>
          <w:sz w:val="22"/>
          <w:szCs w:val="22"/>
        </w:rPr>
      </w:pPr>
      <w:r>
        <w:rPr>
          <w:rFonts w:ascii="Arial Narrow" w:hAnsi="Arial Narrow" w:cs="Arial"/>
          <w:sz w:val="22"/>
          <w:szCs w:val="22"/>
        </w:rPr>
        <w:t xml:space="preserve">stanu obniżenia o ponad 20 </w:t>
      </w:r>
      <w:proofErr w:type="spellStart"/>
      <w:r>
        <w:rPr>
          <w:rFonts w:ascii="Arial Narrow" w:hAnsi="Arial Narrow" w:cs="Arial"/>
          <w:sz w:val="22"/>
          <w:szCs w:val="22"/>
        </w:rPr>
        <w:t>dB</w:t>
      </w:r>
      <w:proofErr w:type="spellEnd"/>
      <w:r>
        <w:rPr>
          <w:rFonts w:ascii="Arial Narrow" w:hAnsi="Arial Narrow" w:cs="Arial"/>
          <w:sz w:val="22"/>
          <w:szCs w:val="22"/>
        </w:rPr>
        <w:t xml:space="preserve"> względem poziomu nominalnego mocy promieniowanej stacji nadawczej trwającego jednorazowo powyżej 1 minuty;</w:t>
      </w:r>
    </w:p>
    <w:p w14:paraId="43CF0B8E" w14:textId="77777777" w:rsidR="00D15B73" w:rsidRDefault="00D15B73" w:rsidP="00D15B73">
      <w:pPr>
        <w:numPr>
          <w:ilvl w:val="0"/>
          <w:numId w:val="38"/>
        </w:numPr>
        <w:tabs>
          <w:tab w:val="left" w:pos="709"/>
        </w:tabs>
        <w:spacing w:line="300" w:lineRule="atLeast"/>
        <w:ind w:left="851" w:hanging="491"/>
        <w:jc w:val="both"/>
        <w:rPr>
          <w:rFonts w:ascii="Arial Narrow" w:hAnsi="Arial Narrow" w:cs="Arial"/>
          <w:sz w:val="22"/>
          <w:szCs w:val="22"/>
        </w:rPr>
      </w:pPr>
      <w:r>
        <w:rPr>
          <w:rFonts w:ascii="Arial Narrow" w:hAnsi="Arial Narrow" w:cs="Arial"/>
          <w:sz w:val="22"/>
          <w:szCs w:val="22"/>
        </w:rPr>
        <w:t>przerw konserwacyjnych i remontowych;</w:t>
      </w:r>
    </w:p>
    <w:p w14:paraId="78FB2F68" w14:textId="77777777" w:rsidR="00D15B73" w:rsidRDefault="00D15B73" w:rsidP="00D15B73">
      <w:pPr>
        <w:numPr>
          <w:ilvl w:val="0"/>
          <w:numId w:val="38"/>
        </w:numPr>
        <w:tabs>
          <w:tab w:val="clear" w:pos="1410"/>
          <w:tab w:val="num" w:pos="709"/>
        </w:tabs>
        <w:spacing w:line="300" w:lineRule="atLeast"/>
        <w:ind w:left="360" w:firstLine="0"/>
        <w:jc w:val="both"/>
        <w:rPr>
          <w:rFonts w:ascii="Arial Narrow" w:hAnsi="Arial Narrow" w:cs="Arial"/>
          <w:sz w:val="22"/>
          <w:szCs w:val="22"/>
        </w:rPr>
      </w:pPr>
      <w:r>
        <w:rPr>
          <w:rFonts w:ascii="Arial Narrow" w:hAnsi="Arial Narrow" w:cs="Arial"/>
          <w:sz w:val="22"/>
          <w:szCs w:val="22"/>
        </w:rPr>
        <w:t xml:space="preserve">przerw powstałych z przyczyn niezależnych od Operatora i Nadawcy. </w:t>
      </w:r>
    </w:p>
    <w:p w14:paraId="5756AD67" w14:textId="77777777" w:rsidR="00D15B73" w:rsidRDefault="00D15B73" w:rsidP="00D15B73">
      <w:pPr>
        <w:pStyle w:val="n1"/>
        <w:tabs>
          <w:tab w:val="clear" w:pos="5954"/>
          <w:tab w:val="clear" w:pos="7371"/>
        </w:tabs>
        <w:spacing w:before="0" w:line="300" w:lineRule="atLeast"/>
        <w:rPr>
          <w:rFonts w:ascii="Arial Narrow" w:hAnsi="Arial Narrow" w:cs="Arial"/>
          <w:sz w:val="22"/>
          <w:szCs w:val="22"/>
        </w:rPr>
      </w:pPr>
    </w:p>
    <w:p w14:paraId="334735BD" w14:textId="77777777" w:rsidR="00D15B73" w:rsidRDefault="00D15B73" w:rsidP="00D15B73">
      <w:pPr>
        <w:pStyle w:val="n1"/>
        <w:tabs>
          <w:tab w:val="clear" w:pos="5954"/>
          <w:tab w:val="clear" w:pos="7371"/>
        </w:tabs>
        <w:spacing w:before="0" w:line="300" w:lineRule="atLeast"/>
        <w:rPr>
          <w:rFonts w:ascii="Arial Narrow" w:hAnsi="Arial Narrow" w:cs="Arial"/>
          <w:sz w:val="22"/>
          <w:szCs w:val="22"/>
        </w:rPr>
      </w:pPr>
      <w:r>
        <w:rPr>
          <w:rFonts w:ascii="Arial Narrow" w:hAnsi="Arial Narrow" w:cs="Arial"/>
          <w:sz w:val="22"/>
          <w:szCs w:val="22"/>
        </w:rPr>
        <w:t>§ 2. Wysokość opłat</w:t>
      </w:r>
    </w:p>
    <w:p w14:paraId="4DE56E06" w14:textId="77777777" w:rsidR="00D15B73" w:rsidRDefault="00D15B73" w:rsidP="00D15B73">
      <w:pPr>
        <w:pStyle w:val="n1"/>
        <w:tabs>
          <w:tab w:val="clear" w:pos="5954"/>
          <w:tab w:val="clear" w:pos="7371"/>
        </w:tabs>
        <w:spacing w:before="0" w:line="300" w:lineRule="atLeast"/>
        <w:rPr>
          <w:rFonts w:ascii="Arial Narrow" w:hAnsi="Arial Narrow" w:cs="Arial"/>
          <w:sz w:val="22"/>
          <w:szCs w:val="22"/>
        </w:rPr>
      </w:pPr>
    </w:p>
    <w:p w14:paraId="75BAB843" w14:textId="77777777" w:rsidR="00D15B73" w:rsidRDefault="00D15B73" w:rsidP="00D15B73">
      <w:pPr>
        <w:numPr>
          <w:ilvl w:val="0"/>
          <w:numId w:val="39"/>
        </w:numPr>
        <w:tabs>
          <w:tab w:val="clear" w:pos="705"/>
          <w:tab w:val="left" w:pos="284"/>
          <w:tab w:val="left" w:pos="360"/>
        </w:tabs>
        <w:spacing w:line="300" w:lineRule="atLeast"/>
        <w:ind w:left="284" w:hanging="284"/>
        <w:jc w:val="both"/>
        <w:rPr>
          <w:rFonts w:ascii="Arial Narrow" w:hAnsi="Arial Narrow" w:cs="Arial"/>
          <w:color w:val="000000"/>
          <w:sz w:val="22"/>
          <w:szCs w:val="22"/>
        </w:rPr>
      </w:pPr>
      <w:r>
        <w:rPr>
          <w:rFonts w:ascii="Arial Narrow" w:hAnsi="Arial Narrow" w:cs="Arial"/>
          <w:color w:val="000000"/>
          <w:sz w:val="22"/>
          <w:szCs w:val="22"/>
        </w:rPr>
        <w:t>Za wykonanie przez Operatora usług będących przedmiotem Umowy Nadawca zobowiązuje się płacić Operatorowi zryczałtowane opłaty miesięczne określone w tabeli poniżej:</w:t>
      </w:r>
    </w:p>
    <w:p w14:paraId="173BEB9C" w14:textId="77777777" w:rsidR="00D15B73" w:rsidRDefault="00D15B73" w:rsidP="00D15B73">
      <w:pPr>
        <w:tabs>
          <w:tab w:val="left" w:pos="705"/>
        </w:tabs>
        <w:spacing w:line="300" w:lineRule="atLeast"/>
        <w:ind w:left="284"/>
        <w:jc w:val="both"/>
        <w:rPr>
          <w:rFonts w:ascii="Arial Narrow" w:hAnsi="Arial Narrow" w:cs="Arial"/>
          <w:color w:val="000000"/>
          <w:sz w:val="22"/>
          <w:szCs w:val="22"/>
        </w:rPr>
      </w:pPr>
    </w:p>
    <w:tbl>
      <w:tblPr>
        <w:tblW w:w="5000" w:type="pct"/>
        <w:tblCellMar>
          <w:left w:w="70" w:type="dxa"/>
          <w:right w:w="70" w:type="dxa"/>
        </w:tblCellMar>
        <w:tblLook w:val="04A0" w:firstRow="1" w:lastRow="0" w:firstColumn="1" w:lastColumn="0" w:noHBand="0" w:noVBand="1"/>
      </w:tblPr>
      <w:tblGrid>
        <w:gridCol w:w="463"/>
        <w:gridCol w:w="3275"/>
        <w:gridCol w:w="1741"/>
        <w:gridCol w:w="1232"/>
        <w:gridCol w:w="2794"/>
      </w:tblGrid>
      <w:tr w:rsidR="00D15B73" w14:paraId="425B8AFD" w14:textId="77777777" w:rsidTr="000E063C">
        <w:trPr>
          <w:trHeight w:val="542"/>
        </w:trPr>
        <w:tc>
          <w:tcPr>
            <w:tcW w:w="436" w:type="dxa"/>
            <w:tcBorders>
              <w:top w:val="single" w:sz="8" w:space="0" w:color="000000"/>
              <w:left w:val="single" w:sz="8" w:space="0" w:color="000000"/>
              <w:bottom w:val="single" w:sz="8" w:space="0" w:color="000000"/>
              <w:right w:val="single" w:sz="4" w:space="0" w:color="000000"/>
            </w:tcBorders>
            <w:shd w:val="clear" w:color="auto" w:fill="auto"/>
            <w:vAlign w:val="center"/>
          </w:tcPr>
          <w:p w14:paraId="70CA9084" w14:textId="77777777" w:rsidR="00D15B73" w:rsidRDefault="00D15B73" w:rsidP="000E063C">
            <w:pPr>
              <w:jc w:val="center"/>
              <w:rPr>
                <w:rFonts w:ascii="Arial Narrow" w:hAnsi="Arial Narrow" w:cs="Arial"/>
                <w:sz w:val="22"/>
                <w:szCs w:val="22"/>
              </w:rPr>
            </w:pPr>
            <w:r>
              <w:rPr>
                <w:rFonts w:ascii="Arial Narrow" w:hAnsi="Arial Narrow" w:cs="Arial"/>
                <w:sz w:val="22"/>
                <w:szCs w:val="22"/>
              </w:rPr>
              <w:t>L.p.</w:t>
            </w:r>
          </w:p>
        </w:tc>
        <w:tc>
          <w:tcPr>
            <w:tcW w:w="3128" w:type="dxa"/>
            <w:tcBorders>
              <w:top w:val="single" w:sz="8" w:space="0" w:color="000000"/>
              <w:left w:val="single" w:sz="4" w:space="0" w:color="000000"/>
              <w:bottom w:val="single" w:sz="8" w:space="0" w:color="000000"/>
              <w:right w:val="single" w:sz="4" w:space="0" w:color="000000"/>
            </w:tcBorders>
            <w:shd w:val="clear" w:color="auto" w:fill="auto"/>
            <w:vAlign w:val="center"/>
          </w:tcPr>
          <w:p w14:paraId="261717C8" w14:textId="77777777" w:rsidR="00D15B73" w:rsidRDefault="00D15B73" w:rsidP="000E063C">
            <w:pPr>
              <w:jc w:val="center"/>
              <w:rPr>
                <w:rFonts w:ascii="Arial Narrow" w:hAnsi="Arial Narrow" w:cs="Arial"/>
                <w:sz w:val="22"/>
                <w:szCs w:val="22"/>
              </w:rPr>
            </w:pPr>
            <w:r>
              <w:rPr>
                <w:rFonts w:ascii="Arial Narrow" w:hAnsi="Arial Narrow" w:cs="Arial"/>
                <w:sz w:val="22"/>
                <w:szCs w:val="22"/>
              </w:rPr>
              <w:t>Nazwa obiektu</w:t>
            </w:r>
          </w:p>
        </w:tc>
        <w:tc>
          <w:tcPr>
            <w:tcW w:w="1663" w:type="dxa"/>
            <w:tcBorders>
              <w:top w:val="single" w:sz="8" w:space="0" w:color="000000"/>
              <w:left w:val="single" w:sz="4" w:space="0" w:color="000000"/>
              <w:bottom w:val="single" w:sz="8" w:space="0" w:color="000000"/>
              <w:right w:val="single" w:sz="4" w:space="0" w:color="000000"/>
            </w:tcBorders>
            <w:shd w:val="clear" w:color="auto" w:fill="auto"/>
            <w:vAlign w:val="center"/>
          </w:tcPr>
          <w:p w14:paraId="5EF828FF" w14:textId="77777777" w:rsidR="00D15B73" w:rsidRDefault="00D15B73" w:rsidP="000E063C">
            <w:pPr>
              <w:jc w:val="center"/>
              <w:rPr>
                <w:rFonts w:ascii="Arial Narrow" w:hAnsi="Arial Narrow" w:cs="Arial"/>
                <w:sz w:val="22"/>
                <w:szCs w:val="22"/>
              </w:rPr>
            </w:pPr>
            <w:r>
              <w:rPr>
                <w:rFonts w:ascii="Arial Narrow" w:hAnsi="Arial Narrow" w:cs="Arial"/>
                <w:sz w:val="22"/>
                <w:szCs w:val="22"/>
              </w:rPr>
              <w:t>Nazwa programu</w:t>
            </w:r>
          </w:p>
        </w:tc>
        <w:tc>
          <w:tcPr>
            <w:tcW w:w="1177" w:type="dxa"/>
            <w:tcBorders>
              <w:top w:val="single" w:sz="8" w:space="0" w:color="000000"/>
              <w:left w:val="single" w:sz="4" w:space="0" w:color="000000"/>
              <w:bottom w:val="single" w:sz="8" w:space="0" w:color="000000"/>
              <w:right w:val="single" w:sz="4" w:space="0" w:color="000000"/>
            </w:tcBorders>
            <w:shd w:val="clear" w:color="auto" w:fill="auto"/>
            <w:vAlign w:val="center"/>
          </w:tcPr>
          <w:p w14:paraId="7149BA91" w14:textId="77777777" w:rsidR="00D15B73" w:rsidRDefault="00D15B73" w:rsidP="000E063C">
            <w:pPr>
              <w:jc w:val="center"/>
              <w:rPr>
                <w:rFonts w:ascii="Arial Narrow" w:hAnsi="Arial Narrow" w:cs="Arial"/>
                <w:sz w:val="22"/>
                <w:szCs w:val="22"/>
              </w:rPr>
            </w:pPr>
            <w:r>
              <w:rPr>
                <w:rFonts w:ascii="Arial Narrow" w:hAnsi="Arial Narrow" w:cs="Arial"/>
                <w:sz w:val="22"/>
                <w:szCs w:val="22"/>
              </w:rPr>
              <w:t xml:space="preserve">Moc </w:t>
            </w:r>
            <w:proofErr w:type="spellStart"/>
            <w:r>
              <w:rPr>
                <w:rFonts w:ascii="Arial Narrow" w:hAnsi="Arial Narrow" w:cs="Arial"/>
                <w:sz w:val="22"/>
                <w:szCs w:val="22"/>
              </w:rPr>
              <w:t>ERP</w:t>
            </w:r>
            <w:r>
              <w:rPr>
                <w:rFonts w:ascii="Arial Narrow" w:hAnsi="Arial Narrow" w:cs="Arial"/>
                <w:sz w:val="22"/>
                <w:szCs w:val="22"/>
                <w:vertAlign w:val="subscript"/>
              </w:rPr>
              <w:t>max</w:t>
            </w:r>
            <w:proofErr w:type="spellEnd"/>
            <w:r>
              <w:rPr>
                <w:rFonts w:ascii="Arial Narrow" w:hAnsi="Arial Narrow" w:cs="Arial"/>
                <w:sz w:val="22"/>
                <w:szCs w:val="22"/>
              </w:rPr>
              <w:t xml:space="preserve"> [kW]</w:t>
            </w:r>
          </w:p>
        </w:tc>
        <w:tc>
          <w:tcPr>
            <w:tcW w:w="2668" w:type="dxa"/>
            <w:tcBorders>
              <w:top w:val="single" w:sz="4" w:space="0" w:color="000000"/>
              <w:bottom w:val="single" w:sz="4" w:space="0" w:color="000000"/>
              <w:right w:val="single" w:sz="4" w:space="0" w:color="000000"/>
            </w:tcBorders>
            <w:shd w:val="clear" w:color="auto" w:fill="auto"/>
            <w:vAlign w:val="center"/>
          </w:tcPr>
          <w:p w14:paraId="34873726" w14:textId="77777777" w:rsidR="00D15B73" w:rsidRDefault="00D15B73" w:rsidP="000E063C">
            <w:pPr>
              <w:jc w:val="center"/>
              <w:rPr>
                <w:rFonts w:ascii="Arial Narrow" w:hAnsi="Arial Narrow" w:cs="Arial"/>
                <w:sz w:val="22"/>
                <w:szCs w:val="22"/>
              </w:rPr>
            </w:pPr>
            <w:r>
              <w:rPr>
                <w:rFonts w:ascii="Arial Narrow" w:hAnsi="Arial Narrow" w:cs="Arial"/>
                <w:sz w:val="22"/>
                <w:szCs w:val="22"/>
              </w:rPr>
              <w:t>Opłata miesięczna netto [zł] – C</w:t>
            </w:r>
          </w:p>
        </w:tc>
      </w:tr>
      <w:tr w:rsidR="00D15B73" w14:paraId="5695C751" w14:textId="77777777" w:rsidTr="000E063C">
        <w:trPr>
          <w:trHeight w:val="255"/>
        </w:trPr>
        <w:tc>
          <w:tcPr>
            <w:tcW w:w="436" w:type="dxa"/>
            <w:tcBorders>
              <w:left w:val="single" w:sz="8" w:space="0" w:color="000000"/>
              <w:bottom w:val="single" w:sz="4" w:space="0" w:color="000000"/>
              <w:right w:val="single" w:sz="4" w:space="0" w:color="000000"/>
            </w:tcBorders>
            <w:shd w:val="clear" w:color="auto" w:fill="auto"/>
            <w:vAlign w:val="bottom"/>
          </w:tcPr>
          <w:p w14:paraId="4CEFF21D" w14:textId="77777777" w:rsidR="00D15B73" w:rsidRDefault="00D15B73" w:rsidP="000E063C">
            <w:pPr>
              <w:jc w:val="center"/>
              <w:rPr>
                <w:rFonts w:ascii="Arial Narrow" w:hAnsi="Arial Narrow" w:cs="Arial"/>
                <w:sz w:val="22"/>
                <w:szCs w:val="22"/>
              </w:rPr>
            </w:pPr>
            <w:r>
              <w:rPr>
                <w:rFonts w:ascii="Arial Narrow" w:hAnsi="Arial Narrow" w:cs="Arial"/>
                <w:sz w:val="22"/>
                <w:szCs w:val="22"/>
              </w:rPr>
              <w:t>1.</w:t>
            </w:r>
          </w:p>
        </w:tc>
        <w:tc>
          <w:tcPr>
            <w:tcW w:w="3128" w:type="dxa"/>
            <w:tcBorders>
              <w:bottom w:val="single" w:sz="4" w:space="0" w:color="000000"/>
              <w:right w:val="single" w:sz="4" w:space="0" w:color="000000"/>
            </w:tcBorders>
            <w:shd w:val="clear" w:color="auto" w:fill="auto"/>
            <w:vAlign w:val="bottom"/>
          </w:tcPr>
          <w:p w14:paraId="2C281316" w14:textId="77777777" w:rsidR="00D15B73" w:rsidRDefault="00D15B73" w:rsidP="000E063C">
            <w:pPr>
              <w:rPr>
                <w:rFonts w:ascii="Arial Narrow" w:hAnsi="Arial Narrow" w:cs="Arial"/>
                <w:sz w:val="22"/>
                <w:szCs w:val="22"/>
              </w:rPr>
            </w:pPr>
          </w:p>
        </w:tc>
        <w:tc>
          <w:tcPr>
            <w:tcW w:w="1663" w:type="dxa"/>
            <w:tcBorders>
              <w:bottom w:val="single" w:sz="4" w:space="0" w:color="000000"/>
              <w:right w:val="single" w:sz="4" w:space="0" w:color="000000"/>
            </w:tcBorders>
            <w:shd w:val="clear" w:color="auto" w:fill="auto"/>
            <w:vAlign w:val="bottom"/>
          </w:tcPr>
          <w:p w14:paraId="1870F096" w14:textId="77777777" w:rsidR="00D15B73" w:rsidRDefault="00D15B73" w:rsidP="000E063C">
            <w:pPr>
              <w:rPr>
                <w:rFonts w:ascii="Arial Narrow" w:hAnsi="Arial Narrow" w:cs="Arial"/>
                <w:sz w:val="22"/>
                <w:szCs w:val="22"/>
              </w:rPr>
            </w:pPr>
          </w:p>
        </w:tc>
        <w:tc>
          <w:tcPr>
            <w:tcW w:w="1177" w:type="dxa"/>
            <w:tcBorders>
              <w:bottom w:val="single" w:sz="4" w:space="0" w:color="000000"/>
              <w:right w:val="single" w:sz="4" w:space="0" w:color="000000"/>
            </w:tcBorders>
            <w:shd w:val="clear" w:color="auto" w:fill="auto"/>
            <w:vAlign w:val="bottom"/>
          </w:tcPr>
          <w:p w14:paraId="3FCA69CF" w14:textId="77777777" w:rsidR="00D15B73" w:rsidRDefault="00D15B73" w:rsidP="000E063C">
            <w:pPr>
              <w:jc w:val="center"/>
              <w:rPr>
                <w:rFonts w:ascii="Arial Narrow" w:hAnsi="Arial Narrow" w:cs="Arial"/>
                <w:sz w:val="22"/>
                <w:szCs w:val="22"/>
              </w:rPr>
            </w:pPr>
          </w:p>
        </w:tc>
        <w:tc>
          <w:tcPr>
            <w:tcW w:w="2668" w:type="dxa"/>
            <w:tcBorders>
              <w:top w:val="single" w:sz="4" w:space="0" w:color="000000"/>
              <w:bottom w:val="single" w:sz="4" w:space="0" w:color="000000"/>
              <w:right w:val="single" w:sz="4" w:space="0" w:color="000000"/>
            </w:tcBorders>
            <w:shd w:val="clear" w:color="auto" w:fill="auto"/>
            <w:vAlign w:val="bottom"/>
          </w:tcPr>
          <w:p w14:paraId="5349F055" w14:textId="77777777" w:rsidR="00D15B73" w:rsidRDefault="00D15B73" w:rsidP="000E063C">
            <w:pPr>
              <w:jc w:val="right"/>
              <w:rPr>
                <w:rFonts w:ascii="Arial Narrow" w:hAnsi="Arial Narrow" w:cs="Arial"/>
                <w:sz w:val="22"/>
                <w:szCs w:val="22"/>
              </w:rPr>
            </w:pPr>
          </w:p>
        </w:tc>
      </w:tr>
      <w:tr w:rsidR="00D15B73" w14:paraId="0826F174" w14:textId="77777777" w:rsidTr="000E063C">
        <w:trPr>
          <w:trHeight w:val="255"/>
        </w:trPr>
        <w:tc>
          <w:tcPr>
            <w:tcW w:w="436" w:type="dxa"/>
            <w:tcBorders>
              <w:left w:val="single" w:sz="8" w:space="0" w:color="000000"/>
              <w:bottom w:val="single" w:sz="4" w:space="0" w:color="000000"/>
              <w:right w:val="single" w:sz="4" w:space="0" w:color="000000"/>
            </w:tcBorders>
            <w:shd w:val="clear" w:color="auto" w:fill="auto"/>
            <w:vAlign w:val="bottom"/>
          </w:tcPr>
          <w:p w14:paraId="4B0C517B" w14:textId="77777777" w:rsidR="00D15B73" w:rsidRDefault="00D15B73" w:rsidP="000E063C">
            <w:pPr>
              <w:jc w:val="center"/>
              <w:rPr>
                <w:rFonts w:ascii="Arial Narrow" w:hAnsi="Arial Narrow" w:cs="Arial"/>
                <w:sz w:val="22"/>
                <w:szCs w:val="22"/>
              </w:rPr>
            </w:pPr>
            <w:r>
              <w:rPr>
                <w:rFonts w:ascii="Arial Narrow" w:hAnsi="Arial Narrow" w:cs="Arial"/>
                <w:sz w:val="22"/>
                <w:szCs w:val="22"/>
              </w:rPr>
              <w:t>2.</w:t>
            </w:r>
          </w:p>
        </w:tc>
        <w:tc>
          <w:tcPr>
            <w:tcW w:w="3128" w:type="dxa"/>
            <w:tcBorders>
              <w:bottom w:val="single" w:sz="4" w:space="0" w:color="000000"/>
              <w:right w:val="single" w:sz="4" w:space="0" w:color="000000"/>
            </w:tcBorders>
            <w:shd w:val="clear" w:color="auto" w:fill="auto"/>
            <w:vAlign w:val="bottom"/>
          </w:tcPr>
          <w:p w14:paraId="329EBA78" w14:textId="77777777" w:rsidR="00D15B73" w:rsidRDefault="00D15B73" w:rsidP="000E063C">
            <w:pPr>
              <w:rPr>
                <w:rFonts w:ascii="Arial Narrow" w:hAnsi="Arial Narrow" w:cs="Arial"/>
                <w:sz w:val="22"/>
                <w:szCs w:val="22"/>
              </w:rPr>
            </w:pPr>
          </w:p>
        </w:tc>
        <w:tc>
          <w:tcPr>
            <w:tcW w:w="1663" w:type="dxa"/>
            <w:tcBorders>
              <w:bottom w:val="single" w:sz="4" w:space="0" w:color="000000"/>
              <w:right w:val="single" w:sz="4" w:space="0" w:color="000000"/>
            </w:tcBorders>
            <w:shd w:val="clear" w:color="auto" w:fill="auto"/>
            <w:vAlign w:val="bottom"/>
          </w:tcPr>
          <w:p w14:paraId="0E645ED2" w14:textId="77777777" w:rsidR="00D15B73" w:rsidRDefault="00D15B73" w:rsidP="000E063C">
            <w:pPr>
              <w:rPr>
                <w:rFonts w:ascii="Arial Narrow" w:hAnsi="Arial Narrow" w:cs="Arial"/>
                <w:sz w:val="22"/>
                <w:szCs w:val="22"/>
              </w:rPr>
            </w:pPr>
          </w:p>
        </w:tc>
        <w:tc>
          <w:tcPr>
            <w:tcW w:w="1177" w:type="dxa"/>
            <w:tcBorders>
              <w:bottom w:val="single" w:sz="4" w:space="0" w:color="000000"/>
              <w:right w:val="single" w:sz="4" w:space="0" w:color="000000"/>
            </w:tcBorders>
            <w:shd w:val="clear" w:color="auto" w:fill="auto"/>
            <w:vAlign w:val="bottom"/>
          </w:tcPr>
          <w:p w14:paraId="3B964DDE" w14:textId="77777777" w:rsidR="00D15B73" w:rsidRDefault="00D15B73" w:rsidP="000E063C">
            <w:pPr>
              <w:jc w:val="center"/>
              <w:rPr>
                <w:rFonts w:ascii="Arial Narrow" w:hAnsi="Arial Narrow" w:cs="Arial"/>
                <w:sz w:val="22"/>
                <w:szCs w:val="22"/>
              </w:rPr>
            </w:pPr>
          </w:p>
        </w:tc>
        <w:tc>
          <w:tcPr>
            <w:tcW w:w="2668" w:type="dxa"/>
            <w:tcBorders>
              <w:top w:val="single" w:sz="4" w:space="0" w:color="000000"/>
              <w:bottom w:val="single" w:sz="4" w:space="0" w:color="000000"/>
              <w:right w:val="single" w:sz="4" w:space="0" w:color="000000"/>
            </w:tcBorders>
            <w:shd w:val="clear" w:color="auto" w:fill="auto"/>
            <w:vAlign w:val="bottom"/>
          </w:tcPr>
          <w:p w14:paraId="1036249A" w14:textId="77777777" w:rsidR="00D15B73" w:rsidRDefault="00D15B73" w:rsidP="000E063C">
            <w:pPr>
              <w:jc w:val="right"/>
              <w:rPr>
                <w:rFonts w:ascii="Arial Narrow" w:hAnsi="Arial Narrow" w:cs="Arial"/>
                <w:sz w:val="22"/>
                <w:szCs w:val="22"/>
              </w:rPr>
            </w:pPr>
          </w:p>
        </w:tc>
      </w:tr>
      <w:tr w:rsidR="00D15B73" w14:paraId="72D6E333" w14:textId="77777777" w:rsidTr="000E063C">
        <w:trPr>
          <w:trHeight w:val="255"/>
        </w:trPr>
        <w:tc>
          <w:tcPr>
            <w:tcW w:w="436" w:type="dxa"/>
            <w:tcBorders>
              <w:left w:val="single" w:sz="8" w:space="0" w:color="000000"/>
              <w:bottom w:val="single" w:sz="4" w:space="0" w:color="000000"/>
              <w:right w:val="single" w:sz="4" w:space="0" w:color="000000"/>
            </w:tcBorders>
            <w:shd w:val="clear" w:color="auto" w:fill="auto"/>
            <w:vAlign w:val="bottom"/>
          </w:tcPr>
          <w:p w14:paraId="5909A9E2" w14:textId="77777777" w:rsidR="00D15B73" w:rsidRDefault="00D15B73" w:rsidP="000E063C">
            <w:pPr>
              <w:jc w:val="center"/>
              <w:rPr>
                <w:rFonts w:ascii="Arial Narrow" w:hAnsi="Arial Narrow" w:cs="Arial"/>
                <w:sz w:val="22"/>
                <w:szCs w:val="22"/>
              </w:rPr>
            </w:pPr>
            <w:r>
              <w:rPr>
                <w:rFonts w:ascii="Arial Narrow" w:hAnsi="Arial Narrow" w:cs="Arial"/>
                <w:sz w:val="22"/>
                <w:szCs w:val="22"/>
              </w:rPr>
              <w:t>3.</w:t>
            </w:r>
          </w:p>
        </w:tc>
        <w:tc>
          <w:tcPr>
            <w:tcW w:w="3128" w:type="dxa"/>
            <w:tcBorders>
              <w:bottom w:val="single" w:sz="4" w:space="0" w:color="000000"/>
              <w:right w:val="single" w:sz="4" w:space="0" w:color="000000"/>
            </w:tcBorders>
            <w:shd w:val="clear" w:color="auto" w:fill="auto"/>
            <w:vAlign w:val="bottom"/>
          </w:tcPr>
          <w:p w14:paraId="62C72C86" w14:textId="77777777" w:rsidR="00D15B73" w:rsidRDefault="00D15B73" w:rsidP="000E063C">
            <w:pPr>
              <w:rPr>
                <w:rFonts w:ascii="Arial Narrow" w:hAnsi="Arial Narrow" w:cs="Arial"/>
                <w:sz w:val="22"/>
                <w:szCs w:val="22"/>
              </w:rPr>
            </w:pPr>
          </w:p>
        </w:tc>
        <w:tc>
          <w:tcPr>
            <w:tcW w:w="1663" w:type="dxa"/>
            <w:tcBorders>
              <w:bottom w:val="single" w:sz="4" w:space="0" w:color="000000"/>
              <w:right w:val="single" w:sz="4" w:space="0" w:color="000000"/>
            </w:tcBorders>
            <w:shd w:val="clear" w:color="auto" w:fill="auto"/>
            <w:vAlign w:val="bottom"/>
          </w:tcPr>
          <w:p w14:paraId="0E040054" w14:textId="77777777" w:rsidR="00D15B73" w:rsidRDefault="00D15B73" w:rsidP="000E063C">
            <w:pPr>
              <w:rPr>
                <w:rFonts w:ascii="Arial Narrow" w:hAnsi="Arial Narrow" w:cs="Arial"/>
                <w:sz w:val="22"/>
                <w:szCs w:val="22"/>
              </w:rPr>
            </w:pPr>
          </w:p>
        </w:tc>
        <w:tc>
          <w:tcPr>
            <w:tcW w:w="1177" w:type="dxa"/>
            <w:tcBorders>
              <w:bottom w:val="single" w:sz="4" w:space="0" w:color="000000"/>
              <w:right w:val="single" w:sz="4" w:space="0" w:color="000000"/>
            </w:tcBorders>
            <w:shd w:val="clear" w:color="auto" w:fill="auto"/>
            <w:vAlign w:val="bottom"/>
          </w:tcPr>
          <w:p w14:paraId="4A8D3C5B" w14:textId="77777777" w:rsidR="00D15B73" w:rsidRDefault="00D15B73" w:rsidP="000E063C">
            <w:pPr>
              <w:jc w:val="center"/>
              <w:rPr>
                <w:rFonts w:ascii="Arial Narrow" w:hAnsi="Arial Narrow" w:cs="Arial"/>
                <w:sz w:val="22"/>
                <w:szCs w:val="22"/>
              </w:rPr>
            </w:pPr>
          </w:p>
        </w:tc>
        <w:tc>
          <w:tcPr>
            <w:tcW w:w="2668" w:type="dxa"/>
            <w:tcBorders>
              <w:top w:val="single" w:sz="4" w:space="0" w:color="000000"/>
              <w:bottom w:val="single" w:sz="4" w:space="0" w:color="000000"/>
              <w:right w:val="single" w:sz="4" w:space="0" w:color="000000"/>
            </w:tcBorders>
            <w:shd w:val="clear" w:color="auto" w:fill="auto"/>
            <w:vAlign w:val="bottom"/>
          </w:tcPr>
          <w:p w14:paraId="27513E7C" w14:textId="77777777" w:rsidR="00D15B73" w:rsidRDefault="00D15B73" w:rsidP="000E063C">
            <w:pPr>
              <w:jc w:val="right"/>
              <w:rPr>
                <w:rFonts w:ascii="Arial Narrow" w:hAnsi="Arial Narrow" w:cs="Arial"/>
                <w:sz w:val="22"/>
                <w:szCs w:val="22"/>
              </w:rPr>
            </w:pPr>
          </w:p>
        </w:tc>
      </w:tr>
      <w:tr w:rsidR="00D15B73" w14:paraId="3DDBCCA5" w14:textId="77777777" w:rsidTr="000E063C">
        <w:trPr>
          <w:trHeight w:val="255"/>
        </w:trPr>
        <w:tc>
          <w:tcPr>
            <w:tcW w:w="436" w:type="dxa"/>
            <w:tcBorders>
              <w:left w:val="single" w:sz="8" w:space="0" w:color="000000"/>
              <w:bottom w:val="single" w:sz="4" w:space="0" w:color="000000"/>
              <w:right w:val="single" w:sz="4" w:space="0" w:color="000000"/>
            </w:tcBorders>
            <w:shd w:val="clear" w:color="auto" w:fill="auto"/>
            <w:vAlign w:val="bottom"/>
          </w:tcPr>
          <w:p w14:paraId="38D718A9" w14:textId="77777777" w:rsidR="00D15B73" w:rsidRDefault="00D15B73" w:rsidP="000E063C">
            <w:pPr>
              <w:jc w:val="center"/>
              <w:rPr>
                <w:rFonts w:ascii="Arial Narrow" w:hAnsi="Arial Narrow" w:cs="Arial"/>
                <w:sz w:val="22"/>
                <w:szCs w:val="22"/>
              </w:rPr>
            </w:pPr>
            <w:r>
              <w:rPr>
                <w:rFonts w:ascii="Arial Narrow" w:hAnsi="Arial Narrow" w:cs="Arial"/>
                <w:sz w:val="22"/>
                <w:szCs w:val="22"/>
              </w:rPr>
              <w:t>4.</w:t>
            </w:r>
          </w:p>
        </w:tc>
        <w:tc>
          <w:tcPr>
            <w:tcW w:w="3128" w:type="dxa"/>
            <w:tcBorders>
              <w:bottom w:val="single" w:sz="4" w:space="0" w:color="000000"/>
              <w:right w:val="single" w:sz="4" w:space="0" w:color="000000"/>
            </w:tcBorders>
            <w:shd w:val="clear" w:color="auto" w:fill="auto"/>
            <w:vAlign w:val="bottom"/>
          </w:tcPr>
          <w:p w14:paraId="2ED9CC0F" w14:textId="77777777" w:rsidR="00D15B73" w:rsidRDefault="00D15B73" w:rsidP="000E063C">
            <w:pPr>
              <w:rPr>
                <w:rFonts w:ascii="Arial Narrow" w:hAnsi="Arial Narrow" w:cs="Arial"/>
                <w:sz w:val="22"/>
                <w:szCs w:val="22"/>
              </w:rPr>
            </w:pPr>
          </w:p>
        </w:tc>
        <w:tc>
          <w:tcPr>
            <w:tcW w:w="1663" w:type="dxa"/>
            <w:tcBorders>
              <w:bottom w:val="single" w:sz="4" w:space="0" w:color="000000"/>
              <w:right w:val="single" w:sz="4" w:space="0" w:color="000000"/>
            </w:tcBorders>
            <w:shd w:val="clear" w:color="auto" w:fill="auto"/>
            <w:vAlign w:val="bottom"/>
          </w:tcPr>
          <w:p w14:paraId="74762BEB" w14:textId="77777777" w:rsidR="00D15B73" w:rsidRDefault="00D15B73" w:rsidP="000E063C">
            <w:pPr>
              <w:rPr>
                <w:rFonts w:ascii="Arial Narrow" w:hAnsi="Arial Narrow" w:cs="Arial"/>
                <w:sz w:val="22"/>
                <w:szCs w:val="22"/>
              </w:rPr>
            </w:pPr>
          </w:p>
        </w:tc>
        <w:tc>
          <w:tcPr>
            <w:tcW w:w="1177" w:type="dxa"/>
            <w:tcBorders>
              <w:bottom w:val="single" w:sz="4" w:space="0" w:color="000000"/>
              <w:right w:val="single" w:sz="4" w:space="0" w:color="000000"/>
            </w:tcBorders>
            <w:shd w:val="clear" w:color="auto" w:fill="auto"/>
            <w:vAlign w:val="bottom"/>
          </w:tcPr>
          <w:p w14:paraId="747FD9B8" w14:textId="77777777" w:rsidR="00D15B73" w:rsidRDefault="00D15B73" w:rsidP="000E063C">
            <w:pPr>
              <w:jc w:val="center"/>
              <w:rPr>
                <w:rFonts w:ascii="Arial Narrow" w:hAnsi="Arial Narrow" w:cs="Arial"/>
                <w:sz w:val="22"/>
                <w:szCs w:val="22"/>
              </w:rPr>
            </w:pPr>
          </w:p>
        </w:tc>
        <w:tc>
          <w:tcPr>
            <w:tcW w:w="2668" w:type="dxa"/>
            <w:tcBorders>
              <w:top w:val="single" w:sz="4" w:space="0" w:color="000000"/>
              <w:bottom w:val="single" w:sz="4" w:space="0" w:color="000000"/>
              <w:right w:val="single" w:sz="4" w:space="0" w:color="000000"/>
            </w:tcBorders>
            <w:shd w:val="clear" w:color="auto" w:fill="auto"/>
            <w:vAlign w:val="bottom"/>
          </w:tcPr>
          <w:p w14:paraId="67D051B7" w14:textId="77777777" w:rsidR="00D15B73" w:rsidRDefault="00D15B73" w:rsidP="000E063C">
            <w:pPr>
              <w:jc w:val="right"/>
              <w:rPr>
                <w:rFonts w:ascii="Arial Narrow" w:hAnsi="Arial Narrow" w:cs="Arial"/>
                <w:sz w:val="22"/>
                <w:szCs w:val="22"/>
              </w:rPr>
            </w:pPr>
          </w:p>
        </w:tc>
      </w:tr>
    </w:tbl>
    <w:p w14:paraId="3446B6C0" w14:textId="77777777" w:rsidR="00D15B73" w:rsidRDefault="00D15B73" w:rsidP="00D15B73">
      <w:pPr>
        <w:tabs>
          <w:tab w:val="left" w:pos="705"/>
        </w:tabs>
        <w:spacing w:line="300" w:lineRule="atLeast"/>
        <w:jc w:val="both"/>
        <w:rPr>
          <w:rFonts w:ascii="Arial Narrow" w:hAnsi="Arial Narrow" w:cs="Arial"/>
          <w:color w:val="000000"/>
          <w:sz w:val="22"/>
          <w:szCs w:val="22"/>
        </w:rPr>
      </w:pPr>
    </w:p>
    <w:p w14:paraId="17DDB14E" w14:textId="77777777" w:rsidR="00D15B73" w:rsidRDefault="00D15B73" w:rsidP="00D15B73">
      <w:pPr>
        <w:numPr>
          <w:ilvl w:val="0"/>
          <w:numId w:val="39"/>
        </w:numPr>
        <w:tabs>
          <w:tab w:val="clear" w:pos="705"/>
          <w:tab w:val="left" w:pos="284"/>
          <w:tab w:val="left" w:pos="360"/>
        </w:tabs>
        <w:spacing w:line="300" w:lineRule="atLeast"/>
        <w:ind w:left="284" w:hanging="284"/>
        <w:jc w:val="both"/>
        <w:rPr>
          <w:rFonts w:ascii="Arial Narrow" w:hAnsi="Arial Narrow" w:cs="Arial"/>
          <w:color w:val="000000"/>
          <w:sz w:val="22"/>
          <w:szCs w:val="22"/>
        </w:rPr>
      </w:pPr>
      <w:r>
        <w:rPr>
          <w:rFonts w:ascii="Arial Narrow" w:hAnsi="Arial Narrow" w:cs="Arial"/>
          <w:color w:val="000000"/>
          <w:sz w:val="22"/>
          <w:szCs w:val="22"/>
        </w:rPr>
        <w:t>Opłaty wymienione w ust. 1 są powiększane o należny podatek od towarów i usług.</w:t>
      </w:r>
    </w:p>
    <w:p w14:paraId="2EE7B0BD" w14:textId="77777777" w:rsidR="00D15B73" w:rsidRDefault="00D15B73" w:rsidP="00D15B73">
      <w:pPr>
        <w:pStyle w:val="n1"/>
        <w:tabs>
          <w:tab w:val="clear" w:pos="5954"/>
          <w:tab w:val="clear" w:pos="7371"/>
          <w:tab w:val="left" w:pos="-2977"/>
        </w:tabs>
        <w:spacing w:before="0" w:line="300" w:lineRule="atLeast"/>
        <w:rPr>
          <w:rFonts w:ascii="Arial Narrow" w:hAnsi="Arial Narrow" w:cs="Arial"/>
          <w:sz w:val="22"/>
          <w:szCs w:val="22"/>
        </w:rPr>
      </w:pPr>
    </w:p>
    <w:p w14:paraId="09740D5E" w14:textId="77777777" w:rsidR="00D15B73" w:rsidRDefault="00D15B73" w:rsidP="00D15B73">
      <w:pPr>
        <w:pStyle w:val="n1"/>
        <w:tabs>
          <w:tab w:val="clear" w:pos="5954"/>
          <w:tab w:val="clear" w:pos="7371"/>
          <w:tab w:val="left" w:pos="-2977"/>
        </w:tabs>
        <w:spacing w:before="0" w:line="300" w:lineRule="atLeast"/>
        <w:rPr>
          <w:rFonts w:ascii="Arial Narrow" w:hAnsi="Arial Narrow" w:cs="Arial"/>
          <w:sz w:val="22"/>
          <w:szCs w:val="22"/>
        </w:rPr>
      </w:pPr>
      <w:r>
        <w:rPr>
          <w:rFonts w:ascii="Arial Narrow" w:hAnsi="Arial Narrow" w:cs="Arial"/>
          <w:sz w:val="22"/>
          <w:szCs w:val="22"/>
        </w:rPr>
        <w:t>§ 3. Odliczenia i odsetki</w:t>
      </w:r>
    </w:p>
    <w:p w14:paraId="4431864C" w14:textId="77777777" w:rsidR="00D15B73" w:rsidRDefault="00D15B73" w:rsidP="00D15B73">
      <w:pPr>
        <w:pStyle w:val="n1"/>
        <w:tabs>
          <w:tab w:val="clear" w:pos="5954"/>
          <w:tab w:val="clear" w:pos="7371"/>
          <w:tab w:val="left" w:pos="-2977"/>
        </w:tabs>
        <w:spacing w:before="0" w:line="300" w:lineRule="atLeast"/>
        <w:rPr>
          <w:rFonts w:ascii="Arial Narrow" w:hAnsi="Arial Narrow" w:cs="Arial"/>
          <w:sz w:val="22"/>
          <w:szCs w:val="22"/>
        </w:rPr>
      </w:pPr>
    </w:p>
    <w:p w14:paraId="3AF9DF76" w14:textId="77777777" w:rsidR="00D15B73" w:rsidRDefault="00D15B73" w:rsidP="00D15B73">
      <w:pPr>
        <w:numPr>
          <w:ilvl w:val="0"/>
          <w:numId w:val="40"/>
        </w:numPr>
        <w:tabs>
          <w:tab w:val="clear" w:pos="705"/>
          <w:tab w:val="left" w:pos="284"/>
        </w:tabs>
        <w:spacing w:line="300" w:lineRule="atLeast"/>
        <w:ind w:left="284" w:hanging="284"/>
        <w:jc w:val="both"/>
        <w:rPr>
          <w:rFonts w:ascii="Arial Narrow" w:hAnsi="Arial Narrow" w:cs="Arial"/>
          <w:color w:val="000000"/>
          <w:sz w:val="22"/>
          <w:szCs w:val="22"/>
        </w:rPr>
      </w:pPr>
      <w:r>
        <w:rPr>
          <w:rFonts w:ascii="Arial Narrow" w:hAnsi="Arial Narrow" w:cs="Arial"/>
          <w:color w:val="000000"/>
          <w:sz w:val="22"/>
          <w:szCs w:val="22"/>
        </w:rPr>
        <w:t>W razie zaistnienia przerw w świadczeniu przez Operatora usług emisji S</w:t>
      </w:r>
      <w:r>
        <w:rPr>
          <w:rFonts w:ascii="Arial Narrow" w:hAnsi="Arial Narrow" w:cs="Arial"/>
          <w:sz w:val="22"/>
          <w:szCs w:val="22"/>
        </w:rPr>
        <w:t xml:space="preserve">ygnałów </w:t>
      </w:r>
      <w:r>
        <w:rPr>
          <w:rFonts w:ascii="Arial Narrow" w:hAnsi="Arial Narrow" w:cs="Arial"/>
          <w:color w:val="000000"/>
          <w:sz w:val="22"/>
          <w:szCs w:val="22"/>
        </w:rPr>
        <w:t>określonych w § 1 ust. 2 pkt 1) i 2) niniejszego Załącznika opłata określona w § 2 zostaje pomniejszona o wartość obliczoną ze wzoru:</w:t>
      </w:r>
    </w:p>
    <w:p w14:paraId="1EFE8125" w14:textId="77777777" w:rsidR="00D15B73" w:rsidRDefault="00D15B73" w:rsidP="00D15B73">
      <w:pPr>
        <w:pStyle w:val="Nagwek4"/>
        <w:spacing w:line="300" w:lineRule="atLeast"/>
        <w:ind w:left="284"/>
        <w:jc w:val="center"/>
        <w:rPr>
          <w:rFonts w:ascii="Arial Narrow" w:hAnsi="Arial Narrow" w:cs="Arial"/>
          <w:b w:val="0"/>
          <w:sz w:val="22"/>
          <w:szCs w:val="22"/>
        </w:rPr>
      </w:pPr>
      <w:r>
        <w:rPr>
          <w:rFonts w:ascii="Arial Narrow" w:hAnsi="Arial Narrow" w:cs="Arial"/>
          <w:b w:val="0"/>
          <w:sz w:val="22"/>
          <w:szCs w:val="22"/>
        </w:rPr>
        <w:t>D1 = C * P1/3334</w:t>
      </w:r>
    </w:p>
    <w:p w14:paraId="24AD22AA" w14:textId="77777777" w:rsidR="00D15B73" w:rsidRDefault="00D15B73" w:rsidP="00D15B73">
      <w:pPr>
        <w:tabs>
          <w:tab w:val="left" w:pos="1985"/>
        </w:tabs>
        <w:spacing w:line="300" w:lineRule="atLeast"/>
        <w:jc w:val="both"/>
        <w:rPr>
          <w:rFonts w:ascii="Arial Narrow" w:hAnsi="Arial Narrow" w:cs="Arial"/>
          <w:sz w:val="22"/>
          <w:szCs w:val="22"/>
        </w:rPr>
      </w:pPr>
      <w:r>
        <w:rPr>
          <w:rFonts w:ascii="Arial Narrow" w:hAnsi="Arial Narrow" w:cs="Arial"/>
          <w:sz w:val="22"/>
          <w:szCs w:val="22"/>
        </w:rPr>
        <w:t>gdzie:</w:t>
      </w:r>
    </w:p>
    <w:p w14:paraId="21178C68" w14:textId="77777777" w:rsidR="00D15B73" w:rsidRDefault="00D15B73" w:rsidP="00D15B73">
      <w:pPr>
        <w:tabs>
          <w:tab w:val="left" w:pos="8055"/>
        </w:tabs>
        <w:spacing w:line="300" w:lineRule="atLeast"/>
        <w:ind w:left="284"/>
        <w:jc w:val="both"/>
        <w:rPr>
          <w:rFonts w:ascii="Arial Narrow" w:hAnsi="Arial Narrow" w:cs="Arial"/>
          <w:b/>
          <w:sz w:val="22"/>
          <w:szCs w:val="22"/>
        </w:rPr>
      </w:pPr>
      <w:r>
        <w:rPr>
          <w:rFonts w:ascii="Arial Narrow" w:hAnsi="Arial Narrow" w:cs="Arial"/>
          <w:b/>
          <w:sz w:val="22"/>
          <w:szCs w:val="22"/>
        </w:rPr>
        <w:t xml:space="preserve">C </w:t>
      </w:r>
      <w:r>
        <w:rPr>
          <w:rFonts w:ascii="Arial Narrow" w:hAnsi="Arial Narrow" w:cs="Arial"/>
          <w:sz w:val="22"/>
          <w:szCs w:val="22"/>
        </w:rPr>
        <w:t>-</w:t>
      </w:r>
      <w:r>
        <w:rPr>
          <w:rFonts w:ascii="Arial Narrow" w:hAnsi="Arial Narrow" w:cs="Arial"/>
          <w:b/>
          <w:sz w:val="22"/>
          <w:szCs w:val="22"/>
        </w:rPr>
        <w:t xml:space="preserve"> </w:t>
      </w:r>
      <w:r>
        <w:rPr>
          <w:rFonts w:ascii="Arial Narrow" w:hAnsi="Arial Narrow" w:cs="Arial"/>
          <w:sz w:val="22"/>
          <w:szCs w:val="22"/>
        </w:rPr>
        <w:t>opłata określona w § 2 dla Stacji, w której nastąpiło zdarzenie;</w:t>
      </w:r>
      <w:r>
        <w:rPr>
          <w:rFonts w:ascii="Arial Narrow" w:hAnsi="Arial Narrow" w:cs="Arial"/>
          <w:b/>
          <w:sz w:val="22"/>
          <w:szCs w:val="22"/>
        </w:rPr>
        <w:tab/>
      </w:r>
    </w:p>
    <w:p w14:paraId="1F72318C" w14:textId="77777777" w:rsidR="00D15B73" w:rsidRDefault="00D15B73" w:rsidP="00D15B73">
      <w:pPr>
        <w:spacing w:line="300" w:lineRule="atLeast"/>
        <w:ind w:left="284"/>
        <w:jc w:val="both"/>
        <w:rPr>
          <w:rFonts w:ascii="Arial Narrow" w:hAnsi="Arial Narrow" w:cs="Arial"/>
          <w:i/>
          <w:color w:val="000000"/>
          <w:sz w:val="22"/>
          <w:szCs w:val="22"/>
        </w:rPr>
      </w:pPr>
      <w:r>
        <w:rPr>
          <w:rFonts w:ascii="Arial Narrow" w:hAnsi="Arial Narrow" w:cs="Arial"/>
          <w:b/>
          <w:sz w:val="22"/>
          <w:szCs w:val="22"/>
        </w:rPr>
        <w:t>D1</w:t>
      </w:r>
      <w:r>
        <w:rPr>
          <w:rFonts w:ascii="Arial Narrow" w:hAnsi="Arial Narrow" w:cs="Arial"/>
          <w:b/>
          <w:sz w:val="22"/>
          <w:szCs w:val="22"/>
        </w:rPr>
        <w:tab/>
      </w:r>
      <w:r>
        <w:rPr>
          <w:rFonts w:ascii="Arial Narrow" w:hAnsi="Arial Narrow" w:cs="Arial"/>
          <w:sz w:val="22"/>
          <w:szCs w:val="22"/>
        </w:rPr>
        <w:t>-</w:t>
      </w:r>
      <w:r>
        <w:rPr>
          <w:rFonts w:ascii="Arial Narrow" w:hAnsi="Arial Narrow" w:cs="Arial"/>
          <w:b/>
          <w:sz w:val="22"/>
          <w:szCs w:val="22"/>
        </w:rPr>
        <w:t xml:space="preserve"> </w:t>
      </w:r>
      <w:r>
        <w:rPr>
          <w:rFonts w:ascii="Arial Narrow" w:hAnsi="Arial Narrow" w:cs="Arial"/>
          <w:sz w:val="22"/>
          <w:szCs w:val="22"/>
        </w:rPr>
        <w:t>kwota pomniejszenia [zł];</w:t>
      </w:r>
    </w:p>
    <w:p w14:paraId="7AE39170" w14:textId="77777777" w:rsidR="00D15B73" w:rsidRDefault="00D15B73" w:rsidP="00D15B73">
      <w:pPr>
        <w:spacing w:line="300" w:lineRule="atLeast"/>
        <w:ind w:left="284"/>
        <w:jc w:val="both"/>
        <w:rPr>
          <w:rFonts w:ascii="Arial Narrow" w:hAnsi="Arial Narrow" w:cs="Arial"/>
          <w:sz w:val="22"/>
          <w:szCs w:val="22"/>
        </w:rPr>
      </w:pPr>
      <w:r>
        <w:rPr>
          <w:rFonts w:ascii="Arial Narrow" w:hAnsi="Arial Narrow" w:cs="Arial"/>
          <w:b/>
          <w:sz w:val="22"/>
          <w:szCs w:val="22"/>
        </w:rPr>
        <w:t>P1</w:t>
      </w:r>
      <w:r>
        <w:rPr>
          <w:rFonts w:ascii="Arial Narrow" w:hAnsi="Arial Narrow" w:cs="Arial"/>
          <w:b/>
          <w:sz w:val="22"/>
          <w:szCs w:val="22"/>
        </w:rPr>
        <w:tab/>
      </w:r>
      <w:r>
        <w:rPr>
          <w:rFonts w:ascii="Arial Narrow" w:hAnsi="Arial Narrow" w:cs="Arial"/>
          <w:sz w:val="22"/>
          <w:szCs w:val="22"/>
        </w:rPr>
        <w:t>-</w:t>
      </w:r>
      <w:r>
        <w:rPr>
          <w:rFonts w:ascii="Arial Narrow" w:hAnsi="Arial Narrow" w:cs="Arial"/>
          <w:b/>
          <w:sz w:val="22"/>
          <w:szCs w:val="22"/>
        </w:rPr>
        <w:t xml:space="preserve"> </w:t>
      </w:r>
      <w:r>
        <w:rPr>
          <w:rFonts w:ascii="Arial Narrow" w:hAnsi="Arial Narrow" w:cs="Arial"/>
          <w:sz w:val="22"/>
          <w:szCs w:val="22"/>
        </w:rPr>
        <w:t xml:space="preserve">liczba minut przerw </w:t>
      </w:r>
      <w:r>
        <w:rPr>
          <w:rFonts w:ascii="Arial Narrow" w:hAnsi="Arial Narrow" w:cs="Arial"/>
          <w:color w:val="000000"/>
          <w:sz w:val="22"/>
          <w:szCs w:val="22"/>
        </w:rPr>
        <w:t xml:space="preserve">określonych w § 1 ust. 2 pkt 1) niniejszego Załącznika </w:t>
      </w:r>
      <w:r>
        <w:rPr>
          <w:rFonts w:ascii="Arial Narrow" w:hAnsi="Arial Narrow" w:cs="Arial"/>
          <w:sz w:val="22"/>
          <w:szCs w:val="22"/>
        </w:rPr>
        <w:t>w miesiącu rozliczeniowym.</w:t>
      </w:r>
    </w:p>
    <w:p w14:paraId="074F5DC4" w14:textId="77777777" w:rsidR="00D15B73" w:rsidRDefault="00D15B73" w:rsidP="00D15B73">
      <w:pPr>
        <w:spacing w:line="300" w:lineRule="atLeast"/>
        <w:ind w:left="1416" w:hanging="708"/>
        <w:jc w:val="both"/>
        <w:rPr>
          <w:rFonts w:ascii="Arial Narrow" w:hAnsi="Arial Narrow" w:cs="Arial"/>
          <w:sz w:val="22"/>
          <w:szCs w:val="22"/>
        </w:rPr>
      </w:pPr>
    </w:p>
    <w:p w14:paraId="0ACCE739" w14:textId="77777777" w:rsidR="00D15B73" w:rsidRDefault="00D15B73" w:rsidP="00D15B73">
      <w:pPr>
        <w:numPr>
          <w:ilvl w:val="0"/>
          <w:numId w:val="40"/>
        </w:numPr>
        <w:tabs>
          <w:tab w:val="clear" w:pos="705"/>
          <w:tab w:val="left" w:pos="284"/>
        </w:tabs>
        <w:spacing w:line="300" w:lineRule="atLeast"/>
        <w:ind w:left="284" w:hanging="284"/>
        <w:jc w:val="both"/>
        <w:rPr>
          <w:rFonts w:ascii="Arial Narrow" w:hAnsi="Arial Narrow" w:cs="Arial"/>
          <w:color w:val="000000"/>
          <w:sz w:val="22"/>
          <w:szCs w:val="22"/>
        </w:rPr>
      </w:pPr>
      <w:r>
        <w:rPr>
          <w:rFonts w:ascii="Arial Narrow" w:hAnsi="Arial Narrow" w:cs="Arial"/>
          <w:color w:val="000000"/>
          <w:sz w:val="22"/>
          <w:szCs w:val="22"/>
        </w:rPr>
        <w:t>W razie zaistnienia przerw w świadczeniu przez Operatora usług emisji Sygnałów określonych w § 1 ust. 2 pkt 3) i 4) niniejszego Załącznika opłata określona w § 2 zostaje pomniejszona o wartość obliczoną ze wzoru:</w:t>
      </w:r>
    </w:p>
    <w:p w14:paraId="71CF1FF7" w14:textId="77777777" w:rsidR="00D15B73" w:rsidRDefault="00D15B73" w:rsidP="00D15B73">
      <w:pPr>
        <w:spacing w:line="300" w:lineRule="atLeast"/>
        <w:ind w:left="705"/>
        <w:jc w:val="both"/>
        <w:rPr>
          <w:rFonts w:ascii="Arial Narrow" w:hAnsi="Arial Narrow" w:cs="Arial"/>
          <w:color w:val="000000"/>
          <w:sz w:val="22"/>
          <w:szCs w:val="22"/>
        </w:rPr>
      </w:pPr>
    </w:p>
    <w:p w14:paraId="320A31A8" w14:textId="77777777" w:rsidR="00D15B73" w:rsidRDefault="00D15B73" w:rsidP="00D15B73">
      <w:pPr>
        <w:pStyle w:val="Nagwek4"/>
        <w:spacing w:line="300" w:lineRule="atLeast"/>
        <w:ind w:left="284"/>
        <w:jc w:val="center"/>
        <w:rPr>
          <w:rFonts w:ascii="Arial Narrow" w:hAnsi="Arial Narrow" w:cs="Arial"/>
          <w:b w:val="0"/>
          <w:sz w:val="22"/>
          <w:szCs w:val="22"/>
        </w:rPr>
      </w:pPr>
      <w:r>
        <w:rPr>
          <w:rFonts w:ascii="Arial Narrow" w:hAnsi="Arial Narrow" w:cs="Arial"/>
          <w:b w:val="0"/>
          <w:sz w:val="22"/>
          <w:szCs w:val="22"/>
        </w:rPr>
        <w:t>D2 = C * P2/43830</w:t>
      </w:r>
    </w:p>
    <w:p w14:paraId="4C1FB54D" w14:textId="77777777" w:rsidR="00D15B73" w:rsidRDefault="00D15B73" w:rsidP="00D15B73">
      <w:pPr>
        <w:spacing w:line="300" w:lineRule="atLeast"/>
        <w:ind w:left="284"/>
        <w:jc w:val="both"/>
        <w:rPr>
          <w:rFonts w:ascii="Arial Narrow" w:hAnsi="Arial Narrow" w:cs="Arial"/>
          <w:sz w:val="22"/>
          <w:szCs w:val="22"/>
        </w:rPr>
      </w:pPr>
      <w:r>
        <w:rPr>
          <w:rFonts w:ascii="Arial Narrow" w:hAnsi="Arial Narrow" w:cs="Arial"/>
          <w:sz w:val="22"/>
          <w:szCs w:val="22"/>
        </w:rPr>
        <w:t>gdzie:</w:t>
      </w:r>
    </w:p>
    <w:p w14:paraId="777B1872" w14:textId="77777777" w:rsidR="00D15B73" w:rsidRDefault="00D15B73" w:rsidP="00D15B73">
      <w:pPr>
        <w:spacing w:line="300" w:lineRule="atLeast"/>
        <w:ind w:left="284"/>
        <w:jc w:val="both"/>
        <w:rPr>
          <w:rFonts w:ascii="Arial Narrow" w:hAnsi="Arial Narrow" w:cs="Arial"/>
          <w:sz w:val="22"/>
          <w:szCs w:val="22"/>
        </w:rPr>
      </w:pPr>
      <w:r>
        <w:rPr>
          <w:rFonts w:ascii="Arial Narrow" w:hAnsi="Arial Narrow" w:cs="Arial"/>
          <w:b/>
          <w:sz w:val="22"/>
          <w:szCs w:val="22"/>
        </w:rPr>
        <w:lastRenderedPageBreak/>
        <w:t xml:space="preserve">C </w:t>
      </w:r>
      <w:r>
        <w:rPr>
          <w:rFonts w:ascii="Arial Narrow" w:hAnsi="Arial Narrow" w:cs="Arial"/>
          <w:sz w:val="22"/>
          <w:szCs w:val="22"/>
        </w:rPr>
        <w:t>-</w:t>
      </w:r>
      <w:r>
        <w:rPr>
          <w:rFonts w:ascii="Arial Narrow" w:hAnsi="Arial Narrow" w:cs="Arial"/>
          <w:b/>
          <w:sz w:val="22"/>
          <w:szCs w:val="22"/>
        </w:rPr>
        <w:tab/>
      </w:r>
      <w:r>
        <w:rPr>
          <w:rFonts w:ascii="Arial Narrow" w:hAnsi="Arial Narrow" w:cs="Arial"/>
          <w:sz w:val="22"/>
          <w:szCs w:val="22"/>
        </w:rPr>
        <w:t>opłata określona w § 2 dla Stacji, w której nastąpiło zdarzenie;</w:t>
      </w:r>
    </w:p>
    <w:p w14:paraId="4865C693" w14:textId="77777777" w:rsidR="00D15B73" w:rsidRDefault="00D15B73" w:rsidP="00D15B73">
      <w:pPr>
        <w:spacing w:line="300" w:lineRule="atLeast"/>
        <w:ind w:left="284"/>
        <w:jc w:val="both"/>
        <w:rPr>
          <w:rFonts w:ascii="Arial Narrow" w:hAnsi="Arial Narrow" w:cs="Arial"/>
          <w:i/>
          <w:color w:val="000000"/>
          <w:sz w:val="22"/>
          <w:szCs w:val="22"/>
        </w:rPr>
      </w:pPr>
      <w:r>
        <w:rPr>
          <w:rFonts w:ascii="Arial Narrow" w:hAnsi="Arial Narrow" w:cs="Arial"/>
          <w:b/>
          <w:sz w:val="22"/>
          <w:szCs w:val="22"/>
        </w:rPr>
        <w:t>D2</w:t>
      </w:r>
      <w:r>
        <w:rPr>
          <w:rFonts w:ascii="Arial Narrow" w:hAnsi="Arial Narrow" w:cs="Arial"/>
          <w:b/>
          <w:sz w:val="22"/>
          <w:szCs w:val="22"/>
        </w:rPr>
        <w:tab/>
      </w:r>
      <w:r>
        <w:rPr>
          <w:rFonts w:ascii="Arial Narrow" w:hAnsi="Arial Narrow" w:cs="Arial"/>
          <w:sz w:val="22"/>
          <w:szCs w:val="22"/>
        </w:rPr>
        <w:t>-</w:t>
      </w:r>
      <w:r>
        <w:rPr>
          <w:rFonts w:ascii="Arial Narrow" w:hAnsi="Arial Narrow" w:cs="Arial"/>
          <w:b/>
          <w:sz w:val="22"/>
          <w:szCs w:val="22"/>
        </w:rPr>
        <w:t xml:space="preserve"> </w:t>
      </w:r>
      <w:r>
        <w:rPr>
          <w:rFonts w:ascii="Arial Narrow" w:hAnsi="Arial Narrow" w:cs="Arial"/>
          <w:sz w:val="22"/>
          <w:szCs w:val="22"/>
        </w:rPr>
        <w:t>kwota pomniejszenia [zł];</w:t>
      </w:r>
    </w:p>
    <w:p w14:paraId="037FC44E" w14:textId="77777777" w:rsidR="00D15B73" w:rsidRDefault="00D15B73" w:rsidP="00D15B73">
      <w:pPr>
        <w:spacing w:line="300" w:lineRule="atLeast"/>
        <w:ind w:left="284"/>
        <w:jc w:val="both"/>
        <w:rPr>
          <w:rFonts w:ascii="Arial Narrow" w:hAnsi="Arial Narrow" w:cs="Arial"/>
          <w:sz w:val="22"/>
          <w:szCs w:val="22"/>
        </w:rPr>
      </w:pPr>
      <w:r>
        <w:rPr>
          <w:rFonts w:ascii="Arial Narrow" w:hAnsi="Arial Narrow" w:cs="Arial"/>
          <w:b/>
          <w:sz w:val="22"/>
          <w:szCs w:val="22"/>
        </w:rPr>
        <w:t>P2</w:t>
      </w:r>
      <w:r>
        <w:rPr>
          <w:rFonts w:ascii="Arial Narrow" w:hAnsi="Arial Narrow" w:cs="Arial"/>
          <w:b/>
          <w:sz w:val="22"/>
          <w:szCs w:val="22"/>
        </w:rPr>
        <w:tab/>
      </w:r>
      <w:r>
        <w:rPr>
          <w:rFonts w:ascii="Arial Narrow" w:hAnsi="Arial Narrow" w:cs="Arial"/>
          <w:sz w:val="22"/>
          <w:szCs w:val="22"/>
        </w:rPr>
        <w:t>-</w:t>
      </w:r>
      <w:r>
        <w:rPr>
          <w:rFonts w:ascii="Arial Narrow" w:hAnsi="Arial Narrow" w:cs="Arial"/>
          <w:b/>
          <w:sz w:val="22"/>
          <w:szCs w:val="22"/>
        </w:rPr>
        <w:t xml:space="preserve"> </w:t>
      </w:r>
      <w:r>
        <w:rPr>
          <w:rFonts w:ascii="Arial Narrow" w:hAnsi="Arial Narrow" w:cs="Arial"/>
          <w:sz w:val="22"/>
          <w:szCs w:val="22"/>
        </w:rPr>
        <w:t xml:space="preserve">liczba minut przerw </w:t>
      </w:r>
      <w:r>
        <w:rPr>
          <w:rFonts w:ascii="Arial Narrow" w:hAnsi="Arial Narrow" w:cs="Arial"/>
          <w:color w:val="000000"/>
          <w:sz w:val="22"/>
          <w:szCs w:val="22"/>
        </w:rPr>
        <w:t xml:space="preserve">określonych w § 1 ust. 2 pkt </w:t>
      </w:r>
      <w:r>
        <w:rPr>
          <w:rFonts w:ascii="Arial Narrow" w:hAnsi="Arial Narrow" w:cs="Arial"/>
          <w:sz w:val="22"/>
          <w:szCs w:val="22"/>
        </w:rPr>
        <w:t xml:space="preserve">2), 3) i 4) </w:t>
      </w:r>
      <w:r>
        <w:rPr>
          <w:rFonts w:ascii="Arial Narrow" w:hAnsi="Arial Narrow" w:cs="Arial"/>
          <w:color w:val="000000"/>
          <w:sz w:val="22"/>
          <w:szCs w:val="22"/>
        </w:rPr>
        <w:t xml:space="preserve">niniejszego Załącznika </w:t>
      </w:r>
      <w:r>
        <w:rPr>
          <w:rFonts w:ascii="Arial Narrow" w:hAnsi="Arial Narrow" w:cs="Arial"/>
          <w:sz w:val="22"/>
          <w:szCs w:val="22"/>
        </w:rPr>
        <w:t>w miesiącu rozliczeniowym.</w:t>
      </w:r>
    </w:p>
    <w:p w14:paraId="579AA213" w14:textId="77777777" w:rsidR="00D15B73" w:rsidRDefault="00D15B73" w:rsidP="00D15B73">
      <w:pPr>
        <w:pStyle w:val="Tekstpodstawowywcity3"/>
        <w:spacing w:line="300" w:lineRule="atLeast"/>
        <w:ind w:left="0"/>
        <w:rPr>
          <w:rFonts w:cs="Arial"/>
          <w:szCs w:val="22"/>
        </w:rPr>
      </w:pPr>
    </w:p>
    <w:p w14:paraId="6248A684" w14:textId="77777777" w:rsidR="00D15B73" w:rsidRDefault="00D15B73" w:rsidP="00D15B73">
      <w:pPr>
        <w:numPr>
          <w:ilvl w:val="0"/>
          <w:numId w:val="40"/>
        </w:numPr>
        <w:tabs>
          <w:tab w:val="clear" w:pos="705"/>
          <w:tab w:val="left" w:pos="284"/>
        </w:tabs>
        <w:spacing w:line="300" w:lineRule="atLeast"/>
        <w:ind w:left="284" w:hanging="284"/>
        <w:jc w:val="both"/>
        <w:rPr>
          <w:rFonts w:ascii="Arial Narrow" w:hAnsi="Arial Narrow" w:cs="Arial"/>
          <w:color w:val="000000"/>
          <w:sz w:val="22"/>
          <w:szCs w:val="22"/>
        </w:rPr>
      </w:pPr>
      <w:r>
        <w:rPr>
          <w:rFonts w:ascii="Arial Narrow" w:hAnsi="Arial Narrow" w:cs="Arial"/>
          <w:color w:val="000000"/>
          <w:sz w:val="22"/>
          <w:szCs w:val="22"/>
        </w:rPr>
        <w:t>W przypadku pracy Stacji z obniżoną mocą promieniowaną z przyczyn leżących po stronie Operatora opłata określona w § 2 zostaje pomniejszona o wartość obliczoną ze wzoru:</w:t>
      </w:r>
    </w:p>
    <w:p w14:paraId="1828FA36" w14:textId="77777777" w:rsidR="00D15B73" w:rsidRDefault="00D15B73" w:rsidP="00D15B73">
      <w:pPr>
        <w:pStyle w:val="Nagwek4"/>
        <w:spacing w:line="300" w:lineRule="atLeast"/>
        <w:ind w:left="284"/>
        <w:jc w:val="center"/>
        <w:rPr>
          <w:rFonts w:ascii="Arial Narrow" w:hAnsi="Arial Narrow" w:cs="Arial"/>
          <w:b w:val="0"/>
          <w:sz w:val="22"/>
          <w:szCs w:val="22"/>
          <w:lang w:val="en-US"/>
        </w:rPr>
      </w:pPr>
      <w:r>
        <w:rPr>
          <w:noProof/>
        </w:rPr>
        <mc:AlternateContent>
          <mc:Choice Requires="wpg">
            <w:drawing>
              <wp:anchor distT="0" distB="0" distL="0" distR="0" simplePos="0" relativeHeight="251659776" behindDoc="0" locked="0" layoutInCell="1" allowOverlap="1" wp14:anchorId="2E1392C3" wp14:editId="3FF20F0B">
                <wp:simplePos x="0" y="0"/>
                <wp:positionH relativeFrom="column">
                  <wp:posOffset>2286000</wp:posOffset>
                </wp:positionH>
                <wp:positionV relativeFrom="paragraph">
                  <wp:posOffset>114300</wp:posOffset>
                </wp:positionV>
                <wp:extent cx="1029970" cy="371475"/>
                <wp:effectExtent l="0" t="0" r="38100" b="28575"/>
                <wp:wrapNone/>
                <wp:docPr id="12" name="Grupa 2"/>
                <wp:cNvGraphicFramePr/>
                <a:graphic xmlns:a="http://schemas.openxmlformats.org/drawingml/2006/main">
                  <a:graphicData uri="http://schemas.microsoft.com/office/word/2010/wordprocessingGroup">
                    <wpg:wgp>
                      <wpg:cNvGrpSpPr/>
                      <wpg:grpSpPr>
                        <a:xfrm>
                          <a:off x="0" y="0"/>
                          <a:ext cx="1029240" cy="370800"/>
                          <a:chOff x="0" y="0"/>
                          <a:chExt cx="0" cy="0"/>
                        </a:xfrm>
                      </wpg:grpSpPr>
                      <wps:wsp>
                        <wps:cNvPr id="13" name="Łącznik prosty 13"/>
                        <wps:cNvCnPr/>
                        <wps:spPr>
                          <a:xfrm>
                            <a:off x="0" y="76320"/>
                            <a:ext cx="101520" cy="0"/>
                          </a:xfrm>
                          <a:prstGeom prst="line">
                            <a:avLst/>
                          </a:prstGeom>
                          <a:ln w="12600">
                            <a:solidFill>
                              <a:srgbClr val="000000"/>
                            </a:solidFill>
                            <a:round/>
                          </a:ln>
                        </wps:spPr>
                        <wps:style>
                          <a:lnRef idx="0">
                            <a:scrgbClr r="0" g="0" b="0"/>
                          </a:lnRef>
                          <a:fillRef idx="0">
                            <a:scrgbClr r="0" g="0" b="0"/>
                          </a:fillRef>
                          <a:effectRef idx="0">
                            <a:scrgbClr r="0" g="0" b="0"/>
                          </a:effectRef>
                          <a:fontRef idx="minor"/>
                        </wps:style>
                        <wps:bodyPr/>
                      </wps:wsp>
                      <wps:wsp>
                        <wps:cNvPr id="14" name="Łącznik prosty 14"/>
                        <wps:cNvCnPr/>
                        <wps:spPr>
                          <a:xfrm>
                            <a:off x="101520" y="66600"/>
                            <a:ext cx="120600" cy="294480"/>
                          </a:xfrm>
                          <a:prstGeom prst="line">
                            <a:avLst/>
                          </a:prstGeom>
                          <a:ln w="12600">
                            <a:solidFill>
                              <a:srgbClr val="000000"/>
                            </a:solidFill>
                            <a:round/>
                          </a:ln>
                        </wps:spPr>
                        <wps:style>
                          <a:lnRef idx="0">
                            <a:scrgbClr r="0" g="0" b="0"/>
                          </a:lnRef>
                          <a:fillRef idx="0">
                            <a:scrgbClr r="0" g="0" b="0"/>
                          </a:fillRef>
                          <a:effectRef idx="0">
                            <a:scrgbClr r="0" g="0" b="0"/>
                          </a:effectRef>
                          <a:fontRef idx="minor"/>
                        </wps:style>
                        <wps:bodyPr/>
                      </wps:wsp>
                      <wps:wsp>
                        <wps:cNvPr id="15" name="Łącznik prosty 15"/>
                        <wps:cNvCnPr/>
                        <wps:spPr>
                          <a:xfrm flipV="1">
                            <a:off x="231840" y="0"/>
                            <a:ext cx="147960" cy="370800"/>
                          </a:xfrm>
                          <a:prstGeom prst="line">
                            <a:avLst/>
                          </a:prstGeom>
                          <a:ln w="12600">
                            <a:solidFill>
                              <a:srgbClr val="000000"/>
                            </a:solidFill>
                            <a:round/>
                          </a:ln>
                        </wps:spPr>
                        <wps:style>
                          <a:lnRef idx="0">
                            <a:scrgbClr r="0" g="0" b="0"/>
                          </a:lnRef>
                          <a:fillRef idx="0">
                            <a:scrgbClr r="0" g="0" b="0"/>
                          </a:fillRef>
                          <a:effectRef idx="0">
                            <a:scrgbClr r="0" g="0" b="0"/>
                          </a:effectRef>
                          <a:fontRef idx="minor"/>
                        </wps:style>
                        <wps:bodyPr/>
                      </wps:wsp>
                      <wps:wsp>
                        <wps:cNvPr id="16" name="Łącznik prosty 16"/>
                        <wps:cNvCnPr/>
                        <wps:spPr>
                          <a:xfrm>
                            <a:off x="379800" y="0"/>
                            <a:ext cx="649440" cy="0"/>
                          </a:xfrm>
                          <a:prstGeom prst="line">
                            <a:avLst/>
                          </a:prstGeom>
                          <a:ln w="1260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54944929" id="Grupa 2" o:spid="_x0000_s1026" style="position:absolute;margin-left:180pt;margin-top:9pt;width:81.1pt;height:29.25pt;z-index:251659776;mso-wrap-distance-left:0;mso-wrap-distance-right: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">
                <v:line id="Łącznik prosty 13" o:spid="_x0000_s1027" style="position:absolute;visibility:visible;mso-wrap-style:square" from="0,76320" to="101520,76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" strokeweight=".35mm"/>
                <v:line id="Łącznik prosty 14" o:spid="_x0000_s1028" style="position:absolute;visibility:visible;mso-wrap-style:square" from="101520,66600" to="222120,361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" strokeweight=".35mm"/>
                <v:line id="Łącznik prosty 15" o:spid="_x0000_s1029" style="position:absolute;flip:y;visibility:visible;mso-wrap-style:square" from="231840,0" to="379800,37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" strokeweight=".35mm"/>
                <v:line id="Łącznik prosty 16" o:spid="_x0000_s1030" style="position:absolute;visibility:visible;mso-wrap-style:square" from="379800,0" to="1029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" strokeweight=".35mm"/>
              </v:group>
            </w:pict>
          </mc:Fallback>
        </mc:AlternateContent>
      </w:r>
      <w:r>
        <w:rPr>
          <w:rFonts w:ascii="Arial Narrow" w:hAnsi="Arial Narrow" w:cs="Arial"/>
          <w:b w:val="0"/>
          <w:sz w:val="22"/>
          <w:szCs w:val="22"/>
          <w:lang w:val="en-US"/>
        </w:rPr>
        <w:t>D3 = C * (1 –          ERP/</w:t>
      </w:r>
      <w:proofErr w:type="spellStart"/>
      <w:r>
        <w:rPr>
          <w:rFonts w:ascii="Arial Narrow" w:hAnsi="Arial Narrow" w:cs="Arial"/>
          <w:b w:val="0"/>
          <w:sz w:val="22"/>
          <w:szCs w:val="22"/>
          <w:lang w:val="en-US"/>
        </w:rPr>
        <w:t>ERP</w:t>
      </w:r>
      <w:r>
        <w:rPr>
          <w:rFonts w:ascii="Arial Narrow" w:hAnsi="Arial Narrow" w:cs="Arial"/>
          <w:b w:val="0"/>
          <w:sz w:val="22"/>
          <w:szCs w:val="22"/>
          <w:vertAlign w:val="subscript"/>
          <w:lang w:val="en-US"/>
        </w:rPr>
        <w:t>max</w:t>
      </w:r>
      <w:proofErr w:type="spellEnd"/>
      <w:r>
        <w:rPr>
          <w:rFonts w:ascii="Arial Narrow" w:hAnsi="Arial Narrow" w:cs="Arial"/>
          <w:b w:val="0"/>
          <w:sz w:val="22"/>
          <w:szCs w:val="22"/>
          <w:lang w:val="en-US"/>
        </w:rPr>
        <w:t xml:space="preserve">   )* P3/43830</w:t>
      </w:r>
    </w:p>
    <w:p w14:paraId="2190C57D" w14:textId="77777777" w:rsidR="00CD1E72" w:rsidRPr="00AD706B" w:rsidRDefault="00CD1E72" w:rsidP="00D15B73">
      <w:pPr>
        <w:ind w:left="284"/>
        <w:jc w:val="both"/>
        <w:rPr>
          <w:rFonts w:ascii="Arial Narrow" w:hAnsi="Arial Narrow" w:cs="Arial"/>
          <w:b/>
          <w:sz w:val="22"/>
          <w:szCs w:val="22"/>
          <w:lang w:val="en-US"/>
        </w:rPr>
      </w:pPr>
    </w:p>
    <w:p w14:paraId="77139E70" w14:textId="3C0B88ED" w:rsidR="00D15B73" w:rsidRDefault="00D15B73" w:rsidP="00D15B73">
      <w:pPr>
        <w:ind w:left="284"/>
        <w:jc w:val="both"/>
        <w:rPr>
          <w:rFonts w:ascii="Arial Narrow" w:hAnsi="Arial Narrow" w:cs="Arial"/>
          <w:b/>
          <w:sz w:val="22"/>
          <w:szCs w:val="22"/>
        </w:rPr>
      </w:pPr>
      <w:r>
        <w:rPr>
          <w:rFonts w:ascii="Arial Narrow" w:hAnsi="Arial Narrow" w:cs="Arial"/>
          <w:b/>
          <w:sz w:val="22"/>
          <w:szCs w:val="22"/>
        </w:rPr>
        <w:t>gdzie:</w:t>
      </w:r>
    </w:p>
    <w:p w14:paraId="46B23110" w14:textId="77777777" w:rsidR="00D15B73" w:rsidRDefault="00D15B73" w:rsidP="00D15B73">
      <w:pPr>
        <w:spacing w:line="300" w:lineRule="atLeast"/>
        <w:ind w:left="240"/>
        <w:jc w:val="both"/>
        <w:rPr>
          <w:rFonts w:ascii="Arial Narrow" w:hAnsi="Arial Narrow" w:cs="Arial"/>
          <w:sz w:val="22"/>
          <w:szCs w:val="22"/>
        </w:rPr>
      </w:pPr>
      <w:r>
        <w:rPr>
          <w:rFonts w:ascii="Arial Narrow" w:hAnsi="Arial Narrow" w:cs="Arial"/>
          <w:b/>
          <w:sz w:val="22"/>
          <w:szCs w:val="22"/>
        </w:rPr>
        <w:t xml:space="preserve">C </w:t>
      </w:r>
      <w:r>
        <w:rPr>
          <w:rFonts w:ascii="Arial Narrow" w:hAnsi="Arial Narrow" w:cs="Arial"/>
          <w:sz w:val="22"/>
          <w:szCs w:val="22"/>
        </w:rPr>
        <w:t>-</w:t>
      </w:r>
      <w:r>
        <w:rPr>
          <w:rFonts w:ascii="Arial Narrow" w:hAnsi="Arial Narrow" w:cs="Arial"/>
          <w:b/>
          <w:sz w:val="22"/>
          <w:szCs w:val="22"/>
        </w:rPr>
        <w:t xml:space="preserve"> </w:t>
      </w:r>
      <w:r>
        <w:rPr>
          <w:rFonts w:ascii="Arial Narrow" w:hAnsi="Arial Narrow" w:cs="Arial"/>
          <w:sz w:val="22"/>
          <w:szCs w:val="22"/>
        </w:rPr>
        <w:t>opłata określona w § 2 dla Stacji, w której nastąpiło zdarzenie;</w:t>
      </w:r>
    </w:p>
    <w:p w14:paraId="3D110EC0" w14:textId="77777777" w:rsidR="00D15B73" w:rsidRDefault="00D15B73" w:rsidP="00D15B73">
      <w:pPr>
        <w:spacing w:line="300" w:lineRule="atLeast"/>
        <w:ind w:left="240"/>
        <w:jc w:val="both"/>
        <w:rPr>
          <w:rFonts w:ascii="Arial Narrow" w:hAnsi="Arial Narrow" w:cs="Arial"/>
          <w:i/>
          <w:color w:val="000000"/>
          <w:sz w:val="22"/>
          <w:szCs w:val="22"/>
        </w:rPr>
      </w:pPr>
      <w:r>
        <w:rPr>
          <w:rFonts w:ascii="Arial Narrow" w:hAnsi="Arial Narrow" w:cs="Arial"/>
          <w:b/>
          <w:sz w:val="22"/>
          <w:szCs w:val="22"/>
        </w:rPr>
        <w:t>D3</w:t>
      </w:r>
      <w:r>
        <w:rPr>
          <w:rFonts w:ascii="Arial Narrow" w:hAnsi="Arial Narrow" w:cs="Arial"/>
          <w:b/>
          <w:sz w:val="22"/>
          <w:szCs w:val="22"/>
        </w:rPr>
        <w:tab/>
      </w:r>
      <w:r>
        <w:rPr>
          <w:rFonts w:ascii="Arial Narrow" w:hAnsi="Arial Narrow" w:cs="Arial"/>
          <w:sz w:val="22"/>
          <w:szCs w:val="22"/>
        </w:rPr>
        <w:t>– kwota pomniejszenia [zł]</w:t>
      </w:r>
    </w:p>
    <w:p w14:paraId="526FB0B8" w14:textId="77777777" w:rsidR="00D15B73" w:rsidRDefault="00D15B73" w:rsidP="00D15B73">
      <w:pPr>
        <w:ind w:left="240"/>
        <w:jc w:val="both"/>
        <w:rPr>
          <w:rFonts w:ascii="Arial Narrow" w:hAnsi="Arial Narrow" w:cs="Arial"/>
          <w:sz w:val="22"/>
          <w:szCs w:val="22"/>
        </w:rPr>
      </w:pPr>
      <w:r>
        <w:rPr>
          <w:rFonts w:ascii="Arial Narrow" w:hAnsi="Arial Narrow" w:cs="Arial"/>
          <w:b/>
          <w:sz w:val="22"/>
          <w:szCs w:val="22"/>
        </w:rPr>
        <w:t>P3</w:t>
      </w:r>
      <w:r>
        <w:rPr>
          <w:rFonts w:ascii="Arial Narrow" w:hAnsi="Arial Narrow" w:cs="Arial"/>
          <w:b/>
          <w:sz w:val="22"/>
          <w:szCs w:val="22"/>
        </w:rPr>
        <w:tab/>
      </w:r>
      <w:r>
        <w:rPr>
          <w:rFonts w:ascii="Arial Narrow" w:hAnsi="Arial Narrow" w:cs="Arial"/>
          <w:sz w:val="22"/>
          <w:szCs w:val="22"/>
        </w:rPr>
        <w:t>– liczba minut pracy Stacji z obniżoną mocą</w:t>
      </w:r>
      <w:r>
        <w:rPr>
          <w:rFonts w:ascii="Arial Narrow" w:hAnsi="Arial Narrow" w:cs="Arial"/>
          <w:color w:val="000000"/>
          <w:sz w:val="22"/>
          <w:szCs w:val="22"/>
        </w:rPr>
        <w:t xml:space="preserve"> promieniowaną </w:t>
      </w:r>
      <w:r>
        <w:rPr>
          <w:rFonts w:ascii="Arial Narrow" w:hAnsi="Arial Narrow" w:cs="Arial"/>
          <w:sz w:val="22"/>
          <w:szCs w:val="22"/>
        </w:rPr>
        <w:t>w miesiącu rozliczeniowym;</w:t>
      </w:r>
    </w:p>
    <w:p w14:paraId="21DB5BF0" w14:textId="77777777" w:rsidR="00D15B73" w:rsidRDefault="00D15B73" w:rsidP="00D15B73">
      <w:pPr>
        <w:ind w:left="240"/>
        <w:jc w:val="both"/>
        <w:rPr>
          <w:rFonts w:ascii="Arial Narrow" w:hAnsi="Arial Narrow" w:cs="Arial"/>
          <w:sz w:val="22"/>
          <w:szCs w:val="22"/>
        </w:rPr>
      </w:pPr>
      <w:r>
        <w:rPr>
          <w:rFonts w:ascii="Arial Narrow" w:hAnsi="Arial Narrow" w:cs="Arial"/>
          <w:b/>
          <w:sz w:val="22"/>
          <w:szCs w:val="22"/>
        </w:rPr>
        <w:t>ERP</w:t>
      </w:r>
      <w:r>
        <w:rPr>
          <w:rFonts w:ascii="Arial Narrow" w:hAnsi="Arial Narrow" w:cs="Arial"/>
          <w:sz w:val="22"/>
          <w:szCs w:val="22"/>
        </w:rPr>
        <w:t xml:space="preserve"> – wartość obniżonej mocy promieniowanej;</w:t>
      </w:r>
    </w:p>
    <w:p w14:paraId="7762B889" w14:textId="77777777" w:rsidR="00D15B73" w:rsidRDefault="00D15B73" w:rsidP="00D15B73">
      <w:pPr>
        <w:ind w:left="240"/>
        <w:jc w:val="both"/>
        <w:rPr>
          <w:rFonts w:ascii="Arial Narrow" w:hAnsi="Arial Narrow" w:cs="Arial"/>
          <w:sz w:val="22"/>
          <w:szCs w:val="22"/>
        </w:rPr>
      </w:pPr>
      <w:proofErr w:type="spellStart"/>
      <w:r>
        <w:rPr>
          <w:rFonts w:ascii="Arial Narrow" w:hAnsi="Arial Narrow" w:cs="Arial"/>
          <w:b/>
          <w:sz w:val="22"/>
          <w:szCs w:val="22"/>
        </w:rPr>
        <w:t>ERP</w:t>
      </w:r>
      <w:r>
        <w:rPr>
          <w:rFonts w:ascii="Arial Narrow" w:hAnsi="Arial Narrow" w:cs="Arial"/>
          <w:b/>
          <w:sz w:val="22"/>
          <w:szCs w:val="22"/>
          <w:vertAlign w:val="subscript"/>
        </w:rPr>
        <w:t>max</w:t>
      </w:r>
      <w:proofErr w:type="spellEnd"/>
      <w:r>
        <w:rPr>
          <w:rFonts w:ascii="Arial Narrow" w:hAnsi="Arial Narrow" w:cs="Arial"/>
          <w:sz w:val="22"/>
          <w:szCs w:val="22"/>
        </w:rPr>
        <w:t xml:space="preserve"> – wartość maksymalnej mocy promieniowanej określonej w Załączniku nr 7 – Wykaz radiofonicznych stacji nadawczych. </w:t>
      </w:r>
    </w:p>
    <w:p w14:paraId="214E625F" w14:textId="77777777" w:rsidR="00D15B73" w:rsidRDefault="00D15B73" w:rsidP="00D15B73">
      <w:pPr>
        <w:rPr>
          <w:rFonts w:ascii="Arial Narrow" w:hAnsi="Arial Narrow" w:cs="Arial"/>
          <w:sz w:val="22"/>
          <w:szCs w:val="22"/>
        </w:rPr>
      </w:pPr>
    </w:p>
    <w:p w14:paraId="5720A110" w14:textId="77777777" w:rsidR="00D15B73" w:rsidRDefault="00D15B73" w:rsidP="00D15B73">
      <w:pPr>
        <w:pStyle w:val="Tekstpodstawowywcity3"/>
        <w:tabs>
          <w:tab w:val="left" w:pos="360"/>
        </w:tabs>
        <w:spacing w:line="300" w:lineRule="atLeast"/>
        <w:ind w:left="0"/>
        <w:rPr>
          <w:rFonts w:cs="Arial"/>
          <w:szCs w:val="22"/>
        </w:rPr>
      </w:pPr>
    </w:p>
    <w:p w14:paraId="19CFD8C1" w14:textId="77777777" w:rsidR="00D15B73" w:rsidRDefault="00D15B73" w:rsidP="00D15B73">
      <w:pPr>
        <w:numPr>
          <w:ilvl w:val="0"/>
          <w:numId w:val="40"/>
        </w:numPr>
        <w:tabs>
          <w:tab w:val="clear" w:pos="705"/>
          <w:tab w:val="left" w:pos="284"/>
        </w:tabs>
        <w:spacing w:line="300" w:lineRule="atLeast"/>
        <w:ind w:left="284" w:hanging="284"/>
        <w:jc w:val="both"/>
        <w:rPr>
          <w:rFonts w:ascii="Arial Narrow" w:hAnsi="Arial Narrow" w:cs="Arial"/>
          <w:color w:val="000000"/>
          <w:sz w:val="22"/>
          <w:szCs w:val="22"/>
        </w:rPr>
      </w:pPr>
      <w:r>
        <w:rPr>
          <w:rFonts w:ascii="Arial Narrow" w:hAnsi="Arial Narrow" w:cs="Arial"/>
          <w:color w:val="000000"/>
          <w:sz w:val="22"/>
          <w:szCs w:val="22"/>
        </w:rPr>
        <w:t xml:space="preserve">W przypadku braku emisji sygnału RDS z przyczyn leżących po stronie Operatora  opłata określona w § 2 zostaje pomniejszona o wartość obliczoną ze wzoru: </w:t>
      </w:r>
    </w:p>
    <w:p w14:paraId="55BB13D7" w14:textId="77777777" w:rsidR="00D15B73" w:rsidRDefault="00D15B73" w:rsidP="00D15B73">
      <w:pPr>
        <w:spacing w:line="300" w:lineRule="atLeast"/>
        <w:ind w:left="284"/>
        <w:jc w:val="both"/>
        <w:rPr>
          <w:rFonts w:ascii="Arial Narrow" w:hAnsi="Arial Narrow" w:cs="Arial"/>
          <w:color w:val="000000"/>
          <w:sz w:val="22"/>
          <w:szCs w:val="22"/>
        </w:rPr>
      </w:pPr>
    </w:p>
    <w:p w14:paraId="04F513FF" w14:textId="77777777" w:rsidR="00D15B73" w:rsidRDefault="00D15B73" w:rsidP="00D15B73">
      <w:pPr>
        <w:spacing w:line="300" w:lineRule="atLeast"/>
        <w:ind w:left="284"/>
        <w:jc w:val="center"/>
        <w:rPr>
          <w:rFonts w:ascii="Arial Narrow" w:hAnsi="Arial Narrow" w:cs="Arial"/>
          <w:b/>
          <w:sz w:val="22"/>
          <w:szCs w:val="22"/>
        </w:rPr>
      </w:pPr>
      <w:r>
        <w:rPr>
          <w:rFonts w:ascii="Arial Narrow" w:hAnsi="Arial Narrow" w:cs="Arial"/>
          <w:b/>
          <w:sz w:val="22"/>
          <w:szCs w:val="22"/>
        </w:rPr>
        <w:t>D4 = C * 0,2*P4/43830</w:t>
      </w:r>
    </w:p>
    <w:p w14:paraId="490CDEE6" w14:textId="77777777" w:rsidR="00D15B73" w:rsidRDefault="00D15B73" w:rsidP="00D15B73">
      <w:pPr>
        <w:spacing w:line="300" w:lineRule="atLeast"/>
        <w:ind w:left="360"/>
        <w:jc w:val="both"/>
        <w:rPr>
          <w:rFonts w:ascii="Arial Narrow" w:hAnsi="Arial Narrow" w:cs="Arial"/>
          <w:sz w:val="22"/>
          <w:szCs w:val="22"/>
        </w:rPr>
      </w:pPr>
      <w:r>
        <w:rPr>
          <w:rFonts w:ascii="Arial Narrow" w:hAnsi="Arial Narrow" w:cs="Arial"/>
          <w:sz w:val="22"/>
          <w:szCs w:val="22"/>
        </w:rPr>
        <w:t>gdzie:</w:t>
      </w:r>
    </w:p>
    <w:p w14:paraId="0DCFFF6A" w14:textId="77777777" w:rsidR="00D15B73" w:rsidRDefault="00D15B73" w:rsidP="00D15B73">
      <w:pPr>
        <w:spacing w:line="300" w:lineRule="atLeast"/>
        <w:ind w:left="360"/>
        <w:jc w:val="both"/>
        <w:rPr>
          <w:rFonts w:ascii="Arial Narrow" w:hAnsi="Arial Narrow" w:cs="Arial"/>
          <w:b/>
          <w:sz w:val="22"/>
          <w:szCs w:val="22"/>
        </w:rPr>
      </w:pPr>
      <w:r>
        <w:rPr>
          <w:rFonts w:ascii="Arial Narrow" w:hAnsi="Arial Narrow" w:cs="Arial"/>
          <w:b/>
          <w:sz w:val="22"/>
          <w:szCs w:val="22"/>
        </w:rPr>
        <w:t>C</w:t>
      </w:r>
      <w:r>
        <w:rPr>
          <w:rFonts w:ascii="Arial Narrow" w:hAnsi="Arial Narrow" w:cs="Arial"/>
          <w:sz w:val="22"/>
          <w:szCs w:val="22"/>
        </w:rPr>
        <w:t xml:space="preserve"> - opłata określona w § 2 dla Stacji, w której nastąpiło zdarzenie;</w:t>
      </w:r>
    </w:p>
    <w:p w14:paraId="7F864186" w14:textId="77777777" w:rsidR="00D15B73" w:rsidRDefault="00D15B73" w:rsidP="00D15B73">
      <w:pPr>
        <w:spacing w:line="300" w:lineRule="atLeast"/>
        <w:ind w:left="360"/>
        <w:jc w:val="both"/>
        <w:rPr>
          <w:rFonts w:ascii="Arial Narrow" w:hAnsi="Arial Narrow" w:cs="Arial"/>
          <w:sz w:val="22"/>
          <w:szCs w:val="22"/>
        </w:rPr>
      </w:pPr>
      <w:r>
        <w:rPr>
          <w:rFonts w:ascii="Arial Narrow" w:hAnsi="Arial Narrow" w:cs="Arial"/>
          <w:b/>
          <w:sz w:val="22"/>
          <w:szCs w:val="22"/>
        </w:rPr>
        <w:t>D4</w:t>
      </w:r>
      <w:r>
        <w:rPr>
          <w:rFonts w:ascii="Arial Narrow" w:hAnsi="Arial Narrow" w:cs="Arial"/>
          <w:sz w:val="22"/>
          <w:szCs w:val="22"/>
        </w:rPr>
        <w:tab/>
        <w:t>- kwota pomniejszenia [zł];</w:t>
      </w:r>
    </w:p>
    <w:p w14:paraId="5C8C9E79" w14:textId="77777777" w:rsidR="00D15B73" w:rsidRDefault="00D15B73" w:rsidP="00D15B73">
      <w:pPr>
        <w:spacing w:line="300" w:lineRule="atLeast"/>
        <w:ind w:left="360"/>
        <w:jc w:val="both"/>
        <w:rPr>
          <w:rFonts w:ascii="Arial Narrow" w:hAnsi="Arial Narrow" w:cs="Arial"/>
          <w:sz w:val="22"/>
          <w:szCs w:val="22"/>
        </w:rPr>
      </w:pPr>
      <w:r>
        <w:rPr>
          <w:rFonts w:ascii="Arial Narrow" w:hAnsi="Arial Narrow" w:cs="Arial"/>
          <w:b/>
          <w:sz w:val="22"/>
          <w:szCs w:val="22"/>
        </w:rPr>
        <w:t>P4</w:t>
      </w:r>
      <w:r>
        <w:rPr>
          <w:rFonts w:ascii="Arial Narrow" w:hAnsi="Arial Narrow" w:cs="Arial"/>
          <w:sz w:val="22"/>
          <w:szCs w:val="22"/>
        </w:rPr>
        <w:tab/>
        <w:t>- łączna liczba minut pracy stacji nadawczej przy braku emisji sygnału RDS z przyczyn leżących po stronie Operatora w miesiącu rozliczeniowym.</w:t>
      </w:r>
    </w:p>
    <w:p w14:paraId="19A87E45" w14:textId="77777777" w:rsidR="00D15B73" w:rsidRDefault="00D15B73" w:rsidP="00D15B73">
      <w:pPr>
        <w:spacing w:line="300" w:lineRule="atLeast"/>
        <w:ind w:left="360"/>
        <w:jc w:val="both"/>
        <w:rPr>
          <w:rFonts w:ascii="Arial Narrow" w:hAnsi="Arial Narrow" w:cs="Arial"/>
          <w:color w:val="000000"/>
          <w:sz w:val="22"/>
          <w:szCs w:val="22"/>
        </w:rPr>
      </w:pPr>
    </w:p>
    <w:p w14:paraId="7000EFA3" w14:textId="77777777" w:rsidR="00D15B73" w:rsidRDefault="00D15B73" w:rsidP="00D15B73">
      <w:pPr>
        <w:numPr>
          <w:ilvl w:val="0"/>
          <w:numId w:val="40"/>
        </w:numPr>
        <w:tabs>
          <w:tab w:val="clear" w:pos="705"/>
          <w:tab w:val="left" w:pos="284"/>
        </w:tabs>
        <w:spacing w:line="300" w:lineRule="atLeast"/>
        <w:ind w:left="284" w:hanging="284"/>
        <w:jc w:val="both"/>
        <w:rPr>
          <w:rFonts w:ascii="Arial Narrow" w:hAnsi="Arial Narrow" w:cs="Arial"/>
          <w:color w:val="000000"/>
          <w:sz w:val="22"/>
          <w:szCs w:val="22"/>
        </w:rPr>
      </w:pPr>
      <w:r>
        <w:rPr>
          <w:rFonts w:ascii="Arial Narrow" w:hAnsi="Arial Narrow" w:cs="Arial"/>
          <w:color w:val="000000"/>
          <w:sz w:val="22"/>
          <w:szCs w:val="22"/>
        </w:rPr>
        <w:t xml:space="preserve">W przypadku pracy stacji nadawczej w trybie jednokanałowym z przyczyn leżących po stronie Operatora, opłata określona w § 2 niniejszego Załącznika zostaje pomniejszona o wartość obliczoną ze wzoru: </w:t>
      </w:r>
    </w:p>
    <w:p w14:paraId="6EF6207F" w14:textId="77777777" w:rsidR="00D15B73" w:rsidRDefault="00D15B73" w:rsidP="00D15B73">
      <w:pPr>
        <w:spacing w:line="300" w:lineRule="atLeast"/>
        <w:ind w:left="284"/>
        <w:jc w:val="both"/>
        <w:rPr>
          <w:rFonts w:ascii="Arial Narrow" w:hAnsi="Arial Narrow" w:cs="Arial"/>
          <w:sz w:val="22"/>
          <w:szCs w:val="22"/>
        </w:rPr>
      </w:pPr>
    </w:p>
    <w:p w14:paraId="734991B5" w14:textId="77777777" w:rsidR="00D15B73" w:rsidRDefault="00D15B73" w:rsidP="00D15B73">
      <w:pPr>
        <w:spacing w:line="300" w:lineRule="atLeast"/>
        <w:ind w:left="284"/>
        <w:jc w:val="center"/>
        <w:rPr>
          <w:rFonts w:ascii="Arial Narrow" w:hAnsi="Arial Narrow" w:cs="Arial"/>
          <w:b/>
          <w:sz w:val="22"/>
          <w:szCs w:val="22"/>
        </w:rPr>
      </w:pPr>
      <w:r>
        <w:rPr>
          <w:rFonts w:ascii="Arial Narrow" w:hAnsi="Arial Narrow" w:cs="Arial"/>
          <w:b/>
          <w:sz w:val="22"/>
          <w:szCs w:val="22"/>
        </w:rPr>
        <w:t>D5 = C * 0,2*P5/43830</w:t>
      </w:r>
    </w:p>
    <w:p w14:paraId="6867CA68" w14:textId="77777777" w:rsidR="00D15B73" w:rsidRDefault="00D15B73" w:rsidP="00D15B73">
      <w:pPr>
        <w:spacing w:line="300" w:lineRule="atLeast"/>
        <w:ind w:left="360"/>
        <w:jc w:val="both"/>
        <w:rPr>
          <w:rFonts w:ascii="Arial Narrow" w:hAnsi="Arial Narrow" w:cs="Arial"/>
          <w:sz w:val="22"/>
          <w:szCs w:val="22"/>
        </w:rPr>
      </w:pPr>
      <w:r>
        <w:rPr>
          <w:rFonts w:ascii="Arial Narrow" w:hAnsi="Arial Narrow" w:cs="Arial"/>
          <w:sz w:val="22"/>
          <w:szCs w:val="22"/>
        </w:rPr>
        <w:t>gdzie:</w:t>
      </w:r>
    </w:p>
    <w:p w14:paraId="70CCE925" w14:textId="77777777" w:rsidR="00D15B73" w:rsidRDefault="00D15B73" w:rsidP="00D15B73">
      <w:pPr>
        <w:spacing w:line="300" w:lineRule="atLeast"/>
        <w:ind w:left="360"/>
        <w:jc w:val="both"/>
        <w:rPr>
          <w:rFonts w:ascii="Arial Narrow" w:hAnsi="Arial Narrow" w:cs="Arial"/>
          <w:b/>
          <w:sz w:val="22"/>
          <w:szCs w:val="22"/>
        </w:rPr>
      </w:pPr>
      <w:r>
        <w:rPr>
          <w:rFonts w:ascii="Arial Narrow" w:hAnsi="Arial Narrow" w:cs="Arial"/>
          <w:b/>
          <w:sz w:val="22"/>
          <w:szCs w:val="22"/>
        </w:rPr>
        <w:t>C</w:t>
      </w:r>
      <w:r>
        <w:rPr>
          <w:rFonts w:ascii="Arial Narrow" w:hAnsi="Arial Narrow" w:cs="Arial"/>
          <w:sz w:val="22"/>
          <w:szCs w:val="22"/>
        </w:rPr>
        <w:t xml:space="preserve"> - opłata określona w § 2 dla Stacji, w której nastąpiło zdarzenie;</w:t>
      </w:r>
    </w:p>
    <w:p w14:paraId="001929D4" w14:textId="77777777" w:rsidR="00D15B73" w:rsidRDefault="00D15B73" w:rsidP="00D15B73">
      <w:pPr>
        <w:spacing w:line="300" w:lineRule="atLeast"/>
        <w:ind w:left="360"/>
        <w:jc w:val="both"/>
        <w:rPr>
          <w:rFonts w:ascii="Arial Narrow" w:hAnsi="Arial Narrow" w:cs="Arial"/>
          <w:sz w:val="22"/>
          <w:szCs w:val="22"/>
        </w:rPr>
      </w:pPr>
      <w:r>
        <w:rPr>
          <w:rFonts w:ascii="Arial Narrow" w:hAnsi="Arial Narrow" w:cs="Arial"/>
          <w:b/>
          <w:sz w:val="22"/>
          <w:szCs w:val="22"/>
        </w:rPr>
        <w:t>D5</w:t>
      </w:r>
      <w:r>
        <w:rPr>
          <w:rFonts w:ascii="Arial Narrow" w:hAnsi="Arial Narrow" w:cs="Arial"/>
          <w:sz w:val="22"/>
          <w:szCs w:val="22"/>
        </w:rPr>
        <w:tab/>
        <w:t>- kwota pomniejszenia [zł];</w:t>
      </w:r>
    </w:p>
    <w:p w14:paraId="60666761" w14:textId="77777777" w:rsidR="00D15B73" w:rsidRDefault="00D15B73" w:rsidP="00D15B73">
      <w:pPr>
        <w:spacing w:line="300" w:lineRule="atLeast"/>
        <w:ind w:left="360"/>
        <w:jc w:val="both"/>
        <w:rPr>
          <w:rFonts w:ascii="Arial Narrow" w:hAnsi="Arial Narrow" w:cs="Arial"/>
          <w:sz w:val="22"/>
          <w:szCs w:val="22"/>
        </w:rPr>
      </w:pPr>
      <w:r>
        <w:rPr>
          <w:rFonts w:ascii="Arial Narrow" w:hAnsi="Arial Narrow" w:cs="Arial"/>
          <w:b/>
          <w:sz w:val="22"/>
          <w:szCs w:val="22"/>
        </w:rPr>
        <w:t>P5</w:t>
      </w:r>
      <w:r>
        <w:rPr>
          <w:rFonts w:ascii="Arial Narrow" w:hAnsi="Arial Narrow" w:cs="Arial"/>
          <w:sz w:val="22"/>
          <w:szCs w:val="22"/>
        </w:rPr>
        <w:tab/>
        <w:t>- łączna liczba minut pracy stacji nadawczej w trybie jednokanałowym z przyczyn leżących po stronie Operatora w miesiącu rozliczeniowym.</w:t>
      </w:r>
    </w:p>
    <w:p w14:paraId="5398EB60" w14:textId="77777777" w:rsidR="00D15B73" w:rsidRDefault="00D15B73" w:rsidP="00D15B73">
      <w:pPr>
        <w:spacing w:line="300" w:lineRule="atLeast"/>
        <w:jc w:val="both"/>
        <w:rPr>
          <w:rFonts w:ascii="Arial Narrow" w:hAnsi="Arial Narrow" w:cs="Arial"/>
          <w:sz w:val="22"/>
          <w:szCs w:val="22"/>
        </w:rPr>
      </w:pPr>
    </w:p>
    <w:p w14:paraId="2C8AA202" w14:textId="77777777" w:rsidR="00D15B73" w:rsidRDefault="00D15B73" w:rsidP="00D15B73">
      <w:pPr>
        <w:numPr>
          <w:ilvl w:val="0"/>
          <w:numId w:val="40"/>
        </w:numPr>
        <w:tabs>
          <w:tab w:val="clear" w:pos="705"/>
          <w:tab w:val="left" w:pos="284"/>
        </w:tabs>
        <w:spacing w:line="300" w:lineRule="atLeast"/>
        <w:ind w:left="284" w:hanging="284"/>
        <w:jc w:val="both"/>
        <w:rPr>
          <w:rFonts w:ascii="Arial Narrow" w:hAnsi="Arial Narrow" w:cs="Arial"/>
          <w:color w:val="000000"/>
          <w:sz w:val="22"/>
          <w:szCs w:val="22"/>
        </w:rPr>
      </w:pPr>
      <w:r>
        <w:rPr>
          <w:rFonts w:ascii="Arial Narrow" w:hAnsi="Arial Narrow" w:cs="Arial"/>
          <w:color w:val="000000"/>
          <w:sz w:val="22"/>
          <w:szCs w:val="22"/>
        </w:rPr>
        <w:t>Łączna wysokość odliczonej kwoty oraz wszelkich innych roszczeń Nadawcy wobec Operatora związanych z przerwami określonymi w § 1 ust. 2 niniejszego Załącznika nie może być wyższa w każdym miesiącu od zryczałtowanej opłaty miesięcznej.</w:t>
      </w:r>
    </w:p>
    <w:p w14:paraId="5D76024A" w14:textId="1FF9D884" w:rsidR="00D15B73" w:rsidRDefault="00D15B73" w:rsidP="00D15B73">
      <w:pPr>
        <w:numPr>
          <w:ilvl w:val="0"/>
          <w:numId w:val="40"/>
        </w:numPr>
        <w:tabs>
          <w:tab w:val="clear" w:pos="705"/>
          <w:tab w:val="left" w:pos="284"/>
        </w:tabs>
        <w:spacing w:line="300" w:lineRule="atLeast"/>
        <w:ind w:left="284" w:hanging="284"/>
        <w:jc w:val="both"/>
        <w:rPr>
          <w:rFonts w:ascii="Arial Narrow" w:hAnsi="Arial Narrow" w:cs="Arial"/>
          <w:color w:val="000000"/>
          <w:sz w:val="22"/>
          <w:szCs w:val="22"/>
        </w:rPr>
      </w:pPr>
      <w:r>
        <w:rPr>
          <w:rFonts w:ascii="Arial Narrow" w:hAnsi="Arial Narrow" w:cs="Arial"/>
          <w:color w:val="000000"/>
          <w:sz w:val="22"/>
          <w:szCs w:val="22"/>
        </w:rPr>
        <w:t>W przypadku opóźnienia w płatności z tytułu Umowy Nadawca zobowiązuje się zapłacić Operatorowi na jego żądanie odsetki ustawowe za każdy dzień opóźnienia.</w:t>
      </w:r>
    </w:p>
    <w:p w14:paraId="4EF3F42D" w14:textId="77777777" w:rsidR="00CD1E72" w:rsidRDefault="00CD1E72" w:rsidP="00CD1E72">
      <w:pPr>
        <w:tabs>
          <w:tab w:val="left" w:pos="284"/>
        </w:tabs>
        <w:spacing w:line="300" w:lineRule="atLeast"/>
        <w:ind w:left="284"/>
        <w:jc w:val="both"/>
        <w:rPr>
          <w:rFonts w:ascii="Arial Narrow" w:hAnsi="Arial Narrow" w:cs="Arial"/>
          <w:color w:val="000000"/>
          <w:sz w:val="22"/>
          <w:szCs w:val="22"/>
        </w:rPr>
      </w:pPr>
    </w:p>
    <w:p w14:paraId="7F688F34" w14:textId="77777777" w:rsidR="00D15B73" w:rsidRDefault="00D15B73" w:rsidP="00CD1E72">
      <w:pPr>
        <w:pStyle w:val="Nagwek1"/>
        <w:tabs>
          <w:tab w:val="left" w:pos="-3119"/>
        </w:tabs>
        <w:spacing w:before="0" w:after="0" w:line="300" w:lineRule="atLeast"/>
        <w:ind w:left="-299" w:firstLine="0"/>
        <w:jc w:val="center"/>
        <w:rPr>
          <w:rFonts w:ascii="Arial Narrow" w:hAnsi="Arial Narrow" w:cs="Arial"/>
          <w:b w:val="0"/>
          <w:sz w:val="22"/>
          <w:szCs w:val="22"/>
        </w:rPr>
      </w:pPr>
      <w:r>
        <w:rPr>
          <w:rFonts w:ascii="Arial Narrow" w:hAnsi="Arial Narrow" w:cs="Arial"/>
          <w:b w:val="0"/>
          <w:sz w:val="22"/>
          <w:szCs w:val="22"/>
        </w:rPr>
        <w:t>§ 4. Sposób płatności</w:t>
      </w:r>
    </w:p>
    <w:p w14:paraId="694ABB18" w14:textId="77777777" w:rsidR="00D15B73" w:rsidRDefault="00D15B73" w:rsidP="00D15B73">
      <w:pPr>
        <w:pStyle w:val="Tekstpodstawowy"/>
        <w:widowControl/>
        <w:numPr>
          <w:ilvl w:val="0"/>
          <w:numId w:val="41"/>
        </w:numPr>
        <w:tabs>
          <w:tab w:val="clear" w:pos="705"/>
          <w:tab w:val="left" w:pos="0"/>
        </w:tabs>
        <w:spacing w:line="280" w:lineRule="atLeast"/>
        <w:ind w:left="284" w:hanging="284"/>
        <w:jc w:val="both"/>
        <w:rPr>
          <w:rFonts w:ascii="Arial Narrow" w:hAnsi="Arial Narrow" w:cs="Arial"/>
          <w:b w:val="0"/>
          <w:sz w:val="22"/>
          <w:szCs w:val="22"/>
        </w:rPr>
      </w:pPr>
      <w:r>
        <w:rPr>
          <w:rFonts w:ascii="Arial Narrow" w:hAnsi="Arial Narrow" w:cs="Arial"/>
          <w:b w:val="0"/>
          <w:sz w:val="22"/>
          <w:szCs w:val="22"/>
        </w:rPr>
        <w:t xml:space="preserve">Nadawca zobowiązuje się płacić opłaty miesięczne z dołu w terminie 21 dni od dnia wystawienia faktury przez Operatora, przelewem na rachunek bankowy Operatora wskazany w fakturze, pod warunkiem że faktura zostanie doręczona Nadawcy nie później niż 7 dni przed upływem terminu płatności wskazanego w fakturze. Jeżeli faktura zostanie doręczona Nadawcy później niż 7 dni przed upływem terminu płatności wskazanego w fakturze, </w:t>
      </w:r>
      <w:r>
        <w:rPr>
          <w:rFonts w:ascii="Arial Narrow" w:hAnsi="Arial Narrow" w:cs="Arial"/>
          <w:b w:val="0"/>
          <w:sz w:val="22"/>
          <w:szCs w:val="22"/>
        </w:rPr>
        <w:lastRenderedPageBreak/>
        <w:t>Nadawca zobowiązany będzie do zapłaty w terminie 7 dni od daty doręczenia faktury. Dniem zapłaty będzie dzień uznania rachunku bankowego Operatora.</w:t>
      </w:r>
    </w:p>
    <w:p w14:paraId="72F875A3" w14:textId="77777777" w:rsidR="00D15B73" w:rsidRDefault="00D15B73" w:rsidP="00D15B73">
      <w:pPr>
        <w:pStyle w:val="Tekstpodstawowy"/>
        <w:widowControl/>
        <w:numPr>
          <w:ilvl w:val="0"/>
          <w:numId w:val="41"/>
        </w:numPr>
        <w:tabs>
          <w:tab w:val="clear" w:pos="705"/>
          <w:tab w:val="left" w:pos="0"/>
        </w:tabs>
        <w:spacing w:line="300" w:lineRule="atLeast"/>
        <w:ind w:left="284" w:hanging="284"/>
        <w:jc w:val="both"/>
        <w:rPr>
          <w:rFonts w:ascii="Arial Narrow" w:hAnsi="Arial Narrow" w:cs="Arial"/>
          <w:b w:val="0"/>
          <w:sz w:val="22"/>
          <w:szCs w:val="22"/>
        </w:rPr>
      </w:pPr>
      <w:r>
        <w:rPr>
          <w:rFonts w:ascii="Arial Narrow" w:hAnsi="Arial Narrow" w:cs="Arial"/>
          <w:b w:val="0"/>
          <w:sz w:val="22"/>
          <w:szCs w:val="22"/>
        </w:rPr>
        <w:t>Nadawca oświadcza, że jest podatnikiem podatku od towarów i usług i posiada NIP 542-00-03-357.</w:t>
      </w:r>
    </w:p>
    <w:p w14:paraId="40C5D9F6" w14:textId="77777777" w:rsidR="00D15B73" w:rsidRDefault="00D15B73" w:rsidP="00D15B73">
      <w:pPr>
        <w:pStyle w:val="Tekstpodstawowy"/>
        <w:widowControl/>
        <w:numPr>
          <w:ilvl w:val="0"/>
          <w:numId w:val="41"/>
        </w:numPr>
        <w:tabs>
          <w:tab w:val="clear" w:pos="705"/>
          <w:tab w:val="left" w:pos="0"/>
        </w:tabs>
        <w:spacing w:line="300" w:lineRule="atLeast"/>
        <w:ind w:left="284" w:hanging="284"/>
        <w:jc w:val="both"/>
        <w:rPr>
          <w:rFonts w:ascii="Arial Narrow" w:hAnsi="Arial Narrow" w:cs="Arial"/>
          <w:b w:val="0"/>
          <w:sz w:val="22"/>
          <w:szCs w:val="22"/>
        </w:rPr>
      </w:pPr>
      <w:r>
        <w:rPr>
          <w:rFonts w:ascii="Arial Narrow" w:hAnsi="Arial Narrow" w:cs="Arial"/>
          <w:b w:val="0"/>
          <w:sz w:val="22"/>
          <w:szCs w:val="22"/>
        </w:rPr>
        <w:t>Operator oświadcza, że jest podatnikiem podatku od towarów i usług i posiada NIP …-…-…-…..</w:t>
      </w:r>
    </w:p>
    <w:p w14:paraId="01479401" w14:textId="77777777" w:rsidR="00D15B73" w:rsidRDefault="00D15B73" w:rsidP="00D15B73">
      <w:pPr>
        <w:pStyle w:val="Tekstpodstawowy"/>
        <w:spacing w:line="300" w:lineRule="atLeast"/>
        <w:rPr>
          <w:rFonts w:ascii="Arial Narrow" w:hAnsi="Arial Narrow" w:cs="Arial"/>
          <w:sz w:val="22"/>
          <w:szCs w:val="22"/>
        </w:rPr>
      </w:pPr>
    </w:p>
    <w:p w14:paraId="3205917A" w14:textId="77777777" w:rsidR="00D15B73" w:rsidRDefault="00D15B73" w:rsidP="00D15B73">
      <w:pPr>
        <w:pStyle w:val="Tekstpodstawowy"/>
        <w:spacing w:line="300" w:lineRule="atLeast"/>
        <w:rPr>
          <w:rFonts w:ascii="Arial Narrow" w:hAnsi="Arial Narrow" w:cs="Arial"/>
          <w:sz w:val="22"/>
          <w:szCs w:val="22"/>
        </w:rPr>
      </w:pPr>
    </w:p>
    <w:p w14:paraId="1AAAC81F" w14:textId="77777777" w:rsidR="00D15B73" w:rsidRDefault="00D15B73" w:rsidP="00D15B73">
      <w:pPr>
        <w:pStyle w:val="Tekstpodstawowy"/>
        <w:spacing w:line="300" w:lineRule="atLeast"/>
        <w:rPr>
          <w:rFonts w:ascii="Arial Narrow" w:hAnsi="Arial Narrow" w:cs="Arial"/>
          <w:sz w:val="22"/>
          <w:szCs w:val="22"/>
        </w:rPr>
      </w:pPr>
    </w:p>
    <w:p w14:paraId="24CC013A" w14:textId="77777777" w:rsidR="00D15B73" w:rsidRDefault="00D15B73" w:rsidP="00D15B73">
      <w:pPr>
        <w:pStyle w:val="Tekstpodstawowy"/>
        <w:spacing w:line="300" w:lineRule="atLeast"/>
        <w:rPr>
          <w:rFonts w:ascii="Arial Narrow" w:hAnsi="Arial Narrow" w:cs="Arial"/>
          <w:sz w:val="22"/>
          <w:szCs w:val="22"/>
        </w:rPr>
      </w:pPr>
    </w:p>
    <w:p w14:paraId="4157D37E" w14:textId="405535B3" w:rsidR="00D15B73" w:rsidRPr="00CD1E72" w:rsidRDefault="00D15B73" w:rsidP="00D15B73">
      <w:pPr>
        <w:pStyle w:val="Nagwek8"/>
        <w:tabs>
          <w:tab w:val="left" w:pos="900"/>
        </w:tabs>
        <w:spacing w:line="300" w:lineRule="atLeast"/>
        <w:rPr>
          <w:rFonts w:cs="Arial"/>
          <w:b w:val="0"/>
          <w:i/>
          <w:sz w:val="22"/>
          <w:szCs w:val="22"/>
          <w:u w:val="none"/>
        </w:rPr>
      </w:pPr>
      <w:r w:rsidRPr="00CD1E72">
        <w:rPr>
          <w:rFonts w:cs="Arial"/>
          <w:sz w:val="22"/>
          <w:szCs w:val="22"/>
          <w:u w:val="none"/>
        </w:rPr>
        <w:t>OPERATOR</w:t>
      </w:r>
      <w:r w:rsidRPr="00CD1E72">
        <w:rPr>
          <w:rFonts w:cs="Arial"/>
          <w:sz w:val="22"/>
          <w:szCs w:val="22"/>
          <w:u w:val="none"/>
        </w:rPr>
        <w:tab/>
      </w:r>
      <w:r w:rsidRPr="00CD1E72">
        <w:rPr>
          <w:rFonts w:cs="Arial"/>
          <w:sz w:val="22"/>
          <w:szCs w:val="22"/>
          <w:u w:val="none"/>
        </w:rPr>
        <w:tab/>
      </w:r>
      <w:r w:rsidRPr="00CD1E72">
        <w:rPr>
          <w:rFonts w:cs="Arial"/>
          <w:sz w:val="22"/>
          <w:szCs w:val="22"/>
          <w:u w:val="none"/>
        </w:rPr>
        <w:tab/>
      </w:r>
      <w:r w:rsidRPr="00CD1E72">
        <w:rPr>
          <w:rFonts w:cs="Arial"/>
          <w:sz w:val="22"/>
          <w:szCs w:val="22"/>
          <w:u w:val="none"/>
        </w:rPr>
        <w:tab/>
      </w:r>
      <w:r w:rsidRPr="00CD1E72">
        <w:rPr>
          <w:rFonts w:cs="Arial"/>
          <w:sz w:val="22"/>
          <w:szCs w:val="22"/>
          <w:u w:val="none"/>
        </w:rPr>
        <w:tab/>
      </w:r>
      <w:r w:rsidRPr="00CD1E72">
        <w:rPr>
          <w:rFonts w:cs="Arial"/>
          <w:sz w:val="22"/>
          <w:szCs w:val="22"/>
          <w:u w:val="none"/>
        </w:rPr>
        <w:tab/>
      </w:r>
      <w:r w:rsidRPr="00CD1E72">
        <w:rPr>
          <w:rFonts w:cs="Arial"/>
          <w:sz w:val="22"/>
          <w:szCs w:val="22"/>
          <w:u w:val="none"/>
        </w:rPr>
        <w:tab/>
      </w:r>
      <w:r w:rsidR="00CD1E72">
        <w:rPr>
          <w:rFonts w:cs="Arial"/>
          <w:sz w:val="22"/>
          <w:szCs w:val="22"/>
          <w:u w:val="none"/>
        </w:rPr>
        <w:tab/>
      </w:r>
      <w:r w:rsidR="00CD1E72">
        <w:rPr>
          <w:rFonts w:cs="Arial"/>
          <w:sz w:val="22"/>
          <w:szCs w:val="22"/>
          <w:u w:val="none"/>
        </w:rPr>
        <w:tab/>
      </w:r>
      <w:r w:rsidR="00CD1E72">
        <w:rPr>
          <w:rFonts w:cs="Arial"/>
          <w:sz w:val="22"/>
          <w:szCs w:val="22"/>
          <w:u w:val="none"/>
        </w:rPr>
        <w:tab/>
      </w:r>
      <w:r w:rsidRPr="00CD1E72">
        <w:rPr>
          <w:rFonts w:cs="Arial"/>
          <w:sz w:val="22"/>
          <w:szCs w:val="22"/>
          <w:u w:val="none"/>
        </w:rPr>
        <w:tab/>
      </w:r>
      <w:r w:rsidRPr="00CD1E72">
        <w:rPr>
          <w:rFonts w:cs="Arial"/>
          <w:sz w:val="22"/>
          <w:szCs w:val="22"/>
          <w:u w:val="none"/>
        </w:rPr>
        <w:tab/>
      </w:r>
      <w:r w:rsidRPr="00CD1E72">
        <w:rPr>
          <w:rFonts w:cs="Arial"/>
          <w:sz w:val="22"/>
          <w:szCs w:val="22"/>
          <w:u w:val="none"/>
        </w:rPr>
        <w:tab/>
        <w:t>NADAWCA</w:t>
      </w:r>
    </w:p>
    <w:p w14:paraId="61595A8E" w14:textId="77777777" w:rsidR="00D15B73" w:rsidRDefault="00D15B73" w:rsidP="00D15B73">
      <w:pPr>
        <w:tabs>
          <w:tab w:val="left" w:pos="1985"/>
        </w:tabs>
        <w:spacing w:line="300" w:lineRule="atLeast"/>
        <w:jc w:val="both"/>
        <w:rPr>
          <w:rFonts w:ascii="Arial Narrow" w:hAnsi="Arial Narrow" w:cs="Arial"/>
          <w:b/>
          <w:sz w:val="22"/>
          <w:szCs w:val="22"/>
        </w:rPr>
      </w:pPr>
    </w:p>
    <w:p w14:paraId="3BF3F093" w14:textId="77777777" w:rsidR="00D15B73" w:rsidRDefault="00D15B73" w:rsidP="00D15B73">
      <w:pPr>
        <w:tabs>
          <w:tab w:val="left" w:pos="1985"/>
        </w:tabs>
        <w:spacing w:line="300" w:lineRule="atLeast"/>
        <w:jc w:val="both"/>
        <w:rPr>
          <w:rFonts w:ascii="Arial Narrow" w:hAnsi="Arial Narrow" w:cs="Arial"/>
          <w:b/>
          <w:sz w:val="22"/>
          <w:szCs w:val="22"/>
        </w:rPr>
      </w:pPr>
    </w:p>
    <w:p w14:paraId="1860FBF7" w14:textId="77777777" w:rsidR="00D15B73" w:rsidRDefault="00D15B73" w:rsidP="00D15B73">
      <w:pPr>
        <w:rPr>
          <w:rFonts w:ascii="Arial Narrow" w:hAnsi="Arial Narrow"/>
          <w:sz w:val="22"/>
          <w:szCs w:val="22"/>
        </w:rPr>
      </w:pPr>
    </w:p>
    <w:p w14:paraId="5BAEEDEC" w14:textId="77777777" w:rsidR="00D15B73" w:rsidRDefault="00D15B73" w:rsidP="00D15B73">
      <w:pPr>
        <w:pStyle w:val="Paragraf2"/>
        <w:widowControl/>
        <w:tabs>
          <w:tab w:val="clear" w:pos="8789"/>
        </w:tabs>
        <w:spacing w:before="0" w:after="0" w:line="360" w:lineRule="auto"/>
        <w:rPr>
          <w:rFonts w:ascii="Arial Narrow" w:hAnsi="Arial Narrow"/>
          <w:sz w:val="22"/>
          <w:szCs w:val="22"/>
          <w:lang w:val="pl-PL"/>
        </w:rPr>
      </w:pPr>
    </w:p>
    <w:p w14:paraId="60EA639A" w14:textId="77777777" w:rsidR="00D15B73" w:rsidRDefault="00D15B73" w:rsidP="00D15B73">
      <w:pPr>
        <w:pStyle w:val="Paragraf2"/>
        <w:widowControl/>
        <w:tabs>
          <w:tab w:val="clear" w:pos="8789"/>
        </w:tabs>
        <w:spacing w:before="0" w:after="0" w:line="360" w:lineRule="auto"/>
        <w:rPr>
          <w:rFonts w:ascii="Arial Narrow" w:hAnsi="Arial Narrow"/>
          <w:sz w:val="22"/>
          <w:szCs w:val="22"/>
          <w:lang w:val="pl-PL"/>
        </w:rPr>
      </w:pPr>
    </w:p>
    <w:p w14:paraId="1AFC083A" w14:textId="77777777" w:rsidR="00D15B73" w:rsidRDefault="00D15B73" w:rsidP="00D15B73">
      <w:pPr>
        <w:pStyle w:val="Paragraf2"/>
        <w:widowControl/>
        <w:tabs>
          <w:tab w:val="clear" w:pos="8789"/>
        </w:tabs>
        <w:spacing w:before="0" w:after="0" w:line="360" w:lineRule="auto"/>
        <w:rPr>
          <w:rFonts w:ascii="Arial Narrow" w:hAnsi="Arial Narrow"/>
          <w:sz w:val="22"/>
          <w:szCs w:val="22"/>
          <w:lang w:val="pl-PL"/>
        </w:rPr>
      </w:pPr>
    </w:p>
    <w:p w14:paraId="51D46785" w14:textId="77777777" w:rsidR="00D15B73" w:rsidRDefault="00D15B73" w:rsidP="00D15B73">
      <w:pPr>
        <w:pStyle w:val="Paragraf2"/>
        <w:widowControl/>
        <w:tabs>
          <w:tab w:val="clear" w:pos="8789"/>
        </w:tabs>
        <w:spacing w:before="0" w:after="0" w:line="360" w:lineRule="auto"/>
        <w:rPr>
          <w:rFonts w:ascii="Arial Narrow" w:hAnsi="Arial Narrow"/>
          <w:sz w:val="22"/>
          <w:szCs w:val="22"/>
          <w:lang w:val="pl-PL"/>
        </w:rPr>
      </w:pPr>
    </w:p>
    <w:p w14:paraId="5C9439F9" w14:textId="77777777" w:rsidR="00D15B73" w:rsidRDefault="00D15B73" w:rsidP="00D15B73">
      <w:pPr>
        <w:pStyle w:val="Paragraf2"/>
        <w:widowControl/>
        <w:tabs>
          <w:tab w:val="clear" w:pos="8789"/>
        </w:tabs>
        <w:spacing w:before="0" w:after="0" w:line="360" w:lineRule="auto"/>
        <w:rPr>
          <w:rFonts w:ascii="Arial Narrow" w:hAnsi="Arial Narrow"/>
          <w:sz w:val="22"/>
          <w:szCs w:val="22"/>
          <w:lang w:val="pl-PL"/>
        </w:rPr>
      </w:pPr>
    </w:p>
    <w:p w14:paraId="3D80EB6F" w14:textId="77777777" w:rsidR="00D15B73" w:rsidRDefault="00D15B73" w:rsidP="00D15B73">
      <w:pPr>
        <w:pStyle w:val="Paragraf2"/>
        <w:widowControl/>
        <w:tabs>
          <w:tab w:val="clear" w:pos="8789"/>
        </w:tabs>
        <w:spacing w:before="0" w:after="0" w:line="360" w:lineRule="auto"/>
        <w:rPr>
          <w:rFonts w:ascii="Arial Narrow" w:hAnsi="Arial Narrow"/>
          <w:sz w:val="22"/>
          <w:szCs w:val="22"/>
          <w:lang w:val="pl-PL"/>
        </w:rPr>
      </w:pPr>
    </w:p>
    <w:p w14:paraId="15D4E355" w14:textId="77777777" w:rsidR="00D15B73" w:rsidRDefault="00D15B73" w:rsidP="00D15B73">
      <w:pPr>
        <w:pStyle w:val="Paragraf2"/>
        <w:widowControl/>
        <w:tabs>
          <w:tab w:val="clear" w:pos="8789"/>
        </w:tabs>
        <w:spacing w:before="0" w:after="0" w:line="360" w:lineRule="auto"/>
        <w:rPr>
          <w:rFonts w:ascii="Arial Narrow" w:hAnsi="Arial Narrow"/>
          <w:sz w:val="22"/>
          <w:szCs w:val="22"/>
          <w:lang w:val="pl-PL"/>
        </w:rPr>
      </w:pPr>
    </w:p>
    <w:p w14:paraId="2321FDD6" w14:textId="77777777" w:rsidR="00D15B73" w:rsidRDefault="00D15B73" w:rsidP="00D15B73">
      <w:pPr>
        <w:pStyle w:val="Paragraf2"/>
        <w:widowControl/>
        <w:tabs>
          <w:tab w:val="clear" w:pos="8789"/>
        </w:tabs>
        <w:spacing w:before="0" w:after="0" w:line="360" w:lineRule="auto"/>
        <w:rPr>
          <w:rFonts w:ascii="Arial Narrow" w:hAnsi="Arial Narrow"/>
          <w:sz w:val="22"/>
          <w:szCs w:val="22"/>
          <w:lang w:val="pl-PL"/>
        </w:rPr>
      </w:pPr>
    </w:p>
    <w:p w14:paraId="6A13B8EE" w14:textId="77777777" w:rsidR="00D15B73" w:rsidRDefault="00D15B73" w:rsidP="00D15B73">
      <w:pPr>
        <w:pStyle w:val="Paragraf2"/>
        <w:widowControl/>
        <w:tabs>
          <w:tab w:val="clear" w:pos="8789"/>
        </w:tabs>
        <w:spacing w:before="0" w:after="0" w:line="360" w:lineRule="auto"/>
        <w:rPr>
          <w:rFonts w:ascii="Arial Narrow" w:hAnsi="Arial Narrow"/>
          <w:sz w:val="22"/>
          <w:szCs w:val="22"/>
          <w:lang w:val="pl-PL"/>
        </w:rPr>
      </w:pPr>
    </w:p>
    <w:p w14:paraId="11AA7986" w14:textId="77777777" w:rsidR="00D15B73" w:rsidRDefault="00D15B73" w:rsidP="00D15B73">
      <w:pPr>
        <w:pStyle w:val="Paragraf2"/>
        <w:widowControl/>
        <w:tabs>
          <w:tab w:val="clear" w:pos="8789"/>
        </w:tabs>
        <w:spacing w:before="0" w:after="0" w:line="360" w:lineRule="auto"/>
        <w:rPr>
          <w:rFonts w:ascii="Arial Narrow" w:hAnsi="Arial Narrow"/>
          <w:sz w:val="22"/>
          <w:szCs w:val="22"/>
          <w:lang w:val="pl-PL"/>
        </w:rPr>
      </w:pPr>
    </w:p>
    <w:p w14:paraId="5404D535" w14:textId="77777777" w:rsidR="00D15B73" w:rsidRDefault="00D15B73" w:rsidP="00D15B73">
      <w:pPr>
        <w:pStyle w:val="Paragraf2"/>
        <w:widowControl/>
        <w:tabs>
          <w:tab w:val="clear" w:pos="8789"/>
        </w:tabs>
        <w:spacing w:before="0" w:after="0" w:line="360" w:lineRule="auto"/>
        <w:rPr>
          <w:rFonts w:ascii="Arial Narrow" w:hAnsi="Arial Narrow"/>
          <w:sz w:val="22"/>
          <w:szCs w:val="22"/>
          <w:lang w:val="pl-PL"/>
        </w:rPr>
      </w:pPr>
    </w:p>
    <w:p w14:paraId="58742FB0" w14:textId="77777777" w:rsidR="00D15B73" w:rsidRDefault="00D15B73" w:rsidP="00D15B73">
      <w:pPr>
        <w:pStyle w:val="Paragraf2"/>
        <w:widowControl/>
        <w:tabs>
          <w:tab w:val="clear" w:pos="8789"/>
        </w:tabs>
        <w:spacing w:before="0" w:after="0" w:line="360" w:lineRule="auto"/>
        <w:rPr>
          <w:rFonts w:ascii="Arial Narrow" w:hAnsi="Arial Narrow"/>
          <w:sz w:val="22"/>
          <w:szCs w:val="22"/>
          <w:lang w:val="pl-PL"/>
        </w:rPr>
      </w:pPr>
    </w:p>
    <w:p w14:paraId="7C56602E" w14:textId="77777777" w:rsidR="00D15B73" w:rsidRDefault="00D15B73" w:rsidP="00D15B73">
      <w:pPr>
        <w:pStyle w:val="Paragraf2"/>
        <w:widowControl/>
        <w:tabs>
          <w:tab w:val="clear" w:pos="8789"/>
        </w:tabs>
        <w:spacing w:before="0" w:after="0" w:line="360" w:lineRule="auto"/>
        <w:rPr>
          <w:rFonts w:ascii="Arial Narrow" w:hAnsi="Arial Narrow"/>
          <w:sz w:val="22"/>
          <w:szCs w:val="22"/>
          <w:lang w:val="pl-PL"/>
        </w:rPr>
      </w:pPr>
    </w:p>
    <w:p w14:paraId="18B4BE79" w14:textId="77777777" w:rsidR="00D15B73" w:rsidRDefault="00D15B73" w:rsidP="00D15B73">
      <w:pPr>
        <w:pStyle w:val="Paragraf2"/>
        <w:widowControl/>
        <w:tabs>
          <w:tab w:val="clear" w:pos="8789"/>
        </w:tabs>
        <w:spacing w:before="0" w:after="0" w:line="360" w:lineRule="auto"/>
        <w:rPr>
          <w:rFonts w:ascii="Arial Narrow" w:hAnsi="Arial Narrow"/>
          <w:sz w:val="22"/>
          <w:szCs w:val="22"/>
          <w:lang w:val="pl-PL"/>
        </w:rPr>
      </w:pPr>
    </w:p>
    <w:p w14:paraId="68FBE1E0" w14:textId="77777777" w:rsidR="00D15B73" w:rsidRDefault="00D15B73" w:rsidP="00D15B73">
      <w:pPr>
        <w:pStyle w:val="Paragraf2"/>
        <w:widowControl/>
        <w:tabs>
          <w:tab w:val="clear" w:pos="8789"/>
        </w:tabs>
        <w:spacing w:before="0" w:after="0" w:line="360" w:lineRule="auto"/>
        <w:rPr>
          <w:rFonts w:ascii="Arial Narrow" w:hAnsi="Arial Narrow"/>
          <w:sz w:val="22"/>
          <w:szCs w:val="22"/>
          <w:lang w:val="pl-PL"/>
        </w:rPr>
      </w:pPr>
    </w:p>
    <w:p w14:paraId="221537E0" w14:textId="7FEB5356" w:rsidR="00CD1E72" w:rsidRDefault="00CD1E72">
      <w:pPr>
        <w:rPr>
          <w:rFonts w:ascii="Arial Narrow" w:hAnsi="Arial Narrow"/>
          <w:snapToGrid w:val="0"/>
          <w:sz w:val="22"/>
          <w:szCs w:val="22"/>
        </w:rPr>
      </w:pPr>
      <w:r>
        <w:rPr>
          <w:rFonts w:ascii="Arial Narrow" w:hAnsi="Arial Narrow"/>
          <w:sz w:val="22"/>
          <w:szCs w:val="22"/>
        </w:rPr>
        <w:br w:type="page"/>
      </w:r>
    </w:p>
    <w:p w14:paraId="52A72E35" w14:textId="50757E7C" w:rsidR="00D15B73" w:rsidRDefault="00D15B73" w:rsidP="00D15B73">
      <w:pPr>
        <w:tabs>
          <w:tab w:val="left" w:pos="1985"/>
        </w:tabs>
        <w:spacing w:line="300" w:lineRule="atLeast"/>
        <w:rPr>
          <w:rFonts w:ascii="Arial Narrow" w:hAnsi="Arial Narrow" w:cs="Arial"/>
          <w:b/>
          <w:sz w:val="22"/>
          <w:szCs w:val="22"/>
        </w:rPr>
      </w:pPr>
      <w:r>
        <w:rPr>
          <w:rFonts w:ascii="Arial Narrow" w:hAnsi="Arial Narrow" w:cs="Arial"/>
          <w:b/>
          <w:sz w:val="22"/>
          <w:szCs w:val="22"/>
        </w:rPr>
        <w:lastRenderedPageBreak/>
        <w:t>Załącznik nr 7</w:t>
      </w:r>
    </w:p>
    <w:p w14:paraId="72A4770D" w14:textId="77777777" w:rsidR="00D15B73" w:rsidRDefault="00D15B73" w:rsidP="00D15B73">
      <w:pPr>
        <w:tabs>
          <w:tab w:val="left" w:pos="1985"/>
        </w:tabs>
        <w:spacing w:line="300" w:lineRule="atLeast"/>
        <w:ind w:left="6096"/>
        <w:jc w:val="both"/>
        <w:rPr>
          <w:rFonts w:ascii="Arial Narrow" w:hAnsi="Arial Narrow" w:cs="Arial"/>
          <w:b/>
          <w:sz w:val="22"/>
          <w:szCs w:val="22"/>
        </w:rPr>
      </w:pPr>
      <w:r>
        <w:rPr>
          <w:rFonts w:ascii="Arial Narrow" w:hAnsi="Arial Narrow" w:cs="Arial"/>
          <w:b/>
          <w:sz w:val="22"/>
          <w:szCs w:val="22"/>
        </w:rPr>
        <w:t>Do umowy o świadczenie usług rozpowszechniania programu Radia Białystok z dn. ………..</w:t>
      </w:r>
    </w:p>
    <w:p w14:paraId="2A7818B9" w14:textId="77777777" w:rsidR="00D15B73" w:rsidRDefault="00D15B73" w:rsidP="00D15B73">
      <w:pPr>
        <w:pStyle w:val="Paragraf2"/>
        <w:widowControl/>
        <w:tabs>
          <w:tab w:val="clear" w:pos="8789"/>
        </w:tabs>
        <w:spacing w:before="0" w:after="0" w:line="360" w:lineRule="auto"/>
        <w:jc w:val="right"/>
        <w:rPr>
          <w:rFonts w:ascii="Arial Narrow" w:hAnsi="Arial Narrow"/>
          <w:sz w:val="22"/>
          <w:szCs w:val="22"/>
          <w:lang w:val="pl-PL"/>
        </w:rPr>
      </w:pPr>
    </w:p>
    <w:p w14:paraId="651485E5" w14:textId="77777777" w:rsidR="00D15B73" w:rsidRDefault="00D15B73" w:rsidP="00D15B73">
      <w:pPr>
        <w:pStyle w:val="Paragraf2"/>
        <w:widowControl/>
        <w:tabs>
          <w:tab w:val="clear" w:pos="8789"/>
        </w:tabs>
        <w:spacing w:before="0" w:after="0" w:line="360" w:lineRule="auto"/>
        <w:jc w:val="right"/>
        <w:rPr>
          <w:rFonts w:ascii="Arial Narrow" w:hAnsi="Arial Narrow"/>
          <w:sz w:val="22"/>
          <w:szCs w:val="22"/>
          <w:lang w:val="pl-PL"/>
        </w:rPr>
      </w:pPr>
    </w:p>
    <w:p w14:paraId="63264AD6" w14:textId="77777777" w:rsidR="00D15B73" w:rsidRDefault="00D15B73" w:rsidP="00D15B73"/>
    <w:p w14:paraId="4F11D021" w14:textId="77777777" w:rsidR="00D15B73" w:rsidRDefault="00D15B73" w:rsidP="00D15B73"/>
    <w:p w14:paraId="796A5A67" w14:textId="77777777" w:rsidR="00D15B73" w:rsidRDefault="00D15B73" w:rsidP="00D15B73">
      <w:pPr>
        <w:pStyle w:val="Tekstpodstawowywcity"/>
        <w:tabs>
          <w:tab w:val="right" w:pos="13860"/>
        </w:tabs>
        <w:spacing w:line="300" w:lineRule="atLeast"/>
        <w:ind w:left="0"/>
        <w:jc w:val="center"/>
        <w:rPr>
          <w:rFonts w:cs="Arial"/>
          <w:b/>
          <w:sz w:val="28"/>
          <w:szCs w:val="28"/>
        </w:rPr>
      </w:pPr>
      <w:r>
        <w:rPr>
          <w:rFonts w:cs="Arial"/>
          <w:b/>
          <w:sz w:val="28"/>
          <w:szCs w:val="28"/>
        </w:rPr>
        <w:t>Wykaz radiofonicznych stacji nadawczych</w:t>
      </w:r>
    </w:p>
    <w:p w14:paraId="001B0826" w14:textId="77777777" w:rsidR="00D15B73" w:rsidRDefault="00D15B73" w:rsidP="00D15B73"/>
    <w:tbl>
      <w:tblPr>
        <w:tblpPr w:leftFromText="141" w:rightFromText="141" w:vertAnchor="text" w:horzAnchor="margin" w:tblpY="169"/>
        <w:tblW w:w="5000" w:type="pct"/>
        <w:tblCellMar>
          <w:left w:w="57" w:type="dxa"/>
          <w:right w:w="57" w:type="dxa"/>
        </w:tblCellMar>
        <w:tblLook w:val="01E0" w:firstRow="1" w:lastRow="1" w:firstColumn="1" w:lastColumn="1" w:noHBand="0" w:noVBand="0"/>
      </w:tblPr>
      <w:tblGrid>
        <w:gridCol w:w="355"/>
        <w:gridCol w:w="1245"/>
        <w:gridCol w:w="814"/>
        <w:gridCol w:w="931"/>
        <w:gridCol w:w="989"/>
        <w:gridCol w:w="548"/>
        <w:gridCol w:w="796"/>
        <w:gridCol w:w="880"/>
        <w:gridCol w:w="1019"/>
        <w:gridCol w:w="950"/>
        <w:gridCol w:w="952"/>
      </w:tblGrid>
      <w:tr w:rsidR="00CD1E72" w14:paraId="1279384E" w14:textId="77777777" w:rsidTr="00CD1E72">
        <w:tc>
          <w:tcPr>
            <w:tcW w:w="355"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6BBDFC10" w14:textId="77777777" w:rsidR="00CD1E72" w:rsidRDefault="00CD1E72" w:rsidP="00CD1E72">
            <w:pPr>
              <w:jc w:val="center"/>
              <w:rPr>
                <w:rFonts w:ascii="Arial Narrow" w:hAnsi="Arial Narrow"/>
                <w:b/>
                <w:sz w:val="16"/>
                <w:szCs w:val="16"/>
              </w:rPr>
            </w:pPr>
            <w:r>
              <w:rPr>
                <w:rFonts w:ascii="Arial Narrow" w:hAnsi="Arial Narrow"/>
                <w:b/>
                <w:sz w:val="16"/>
                <w:szCs w:val="16"/>
              </w:rPr>
              <w:t>L.P.</w:t>
            </w:r>
          </w:p>
        </w:tc>
        <w:tc>
          <w:tcPr>
            <w:tcW w:w="1245"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727BD9E3" w14:textId="77777777" w:rsidR="00CD1E72" w:rsidRDefault="00CD1E72" w:rsidP="00CD1E72">
            <w:pPr>
              <w:jc w:val="center"/>
              <w:rPr>
                <w:rFonts w:ascii="Arial Narrow" w:hAnsi="Arial Narrow"/>
                <w:b/>
                <w:sz w:val="16"/>
                <w:szCs w:val="16"/>
              </w:rPr>
            </w:pPr>
            <w:r>
              <w:rPr>
                <w:rFonts w:ascii="Arial Narrow" w:hAnsi="Arial Narrow"/>
                <w:b/>
                <w:sz w:val="16"/>
                <w:szCs w:val="16"/>
              </w:rPr>
              <w:t>Lokalizacja/nazwa stacji</w:t>
            </w:r>
          </w:p>
        </w:tc>
        <w:tc>
          <w:tcPr>
            <w:tcW w:w="814"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1462BED9" w14:textId="77777777" w:rsidR="00CD1E72" w:rsidRDefault="00CD1E72" w:rsidP="00CD1E72">
            <w:pPr>
              <w:jc w:val="center"/>
              <w:rPr>
                <w:rFonts w:ascii="Arial Narrow" w:hAnsi="Arial Narrow"/>
                <w:b/>
                <w:sz w:val="16"/>
                <w:szCs w:val="16"/>
              </w:rPr>
            </w:pPr>
            <w:r>
              <w:rPr>
                <w:rFonts w:ascii="Arial Narrow" w:hAnsi="Arial Narrow"/>
                <w:b/>
                <w:sz w:val="16"/>
                <w:szCs w:val="16"/>
              </w:rPr>
              <w:t>Adres obiektu</w:t>
            </w:r>
          </w:p>
        </w:tc>
        <w:tc>
          <w:tcPr>
            <w:tcW w:w="931"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2B40352B" w14:textId="77777777" w:rsidR="00CD1E72" w:rsidRDefault="00CD1E72" w:rsidP="00CD1E72">
            <w:pPr>
              <w:jc w:val="center"/>
              <w:rPr>
                <w:rFonts w:ascii="Arial Narrow" w:hAnsi="Arial Narrow"/>
                <w:b/>
                <w:sz w:val="16"/>
                <w:szCs w:val="16"/>
              </w:rPr>
            </w:pPr>
            <w:r>
              <w:rPr>
                <w:rFonts w:ascii="Arial Narrow" w:hAnsi="Arial Narrow"/>
                <w:b/>
                <w:sz w:val="16"/>
                <w:szCs w:val="16"/>
              </w:rPr>
              <w:t>Współrzędne geograficzne</w:t>
            </w:r>
          </w:p>
        </w:tc>
        <w:tc>
          <w:tcPr>
            <w:tcW w:w="989"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59447E26" w14:textId="77777777" w:rsidR="00CD1E72" w:rsidRDefault="00CD1E72" w:rsidP="00CD1E72">
            <w:pPr>
              <w:jc w:val="center"/>
              <w:rPr>
                <w:rFonts w:ascii="Arial Narrow" w:hAnsi="Arial Narrow"/>
                <w:b/>
                <w:sz w:val="16"/>
                <w:szCs w:val="16"/>
              </w:rPr>
            </w:pPr>
            <w:r>
              <w:rPr>
                <w:rFonts w:ascii="Arial Narrow" w:hAnsi="Arial Narrow"/>
                <w:b/>
                <w:sz w:val="16"/>
                <w:szCs w:val="16"/>
              </w:rPr>
              <w:t>Częstotliwość</w:t>
            </w:r>
          </w:p>
          <w:p w14:paraId="33A8553E" w14:textId="77777777" w:rsidR="00CD1E72" w:rsidRDefault="00CD1E72" w:rsidP="00CD1E72">
            <w:pPr>
              <w:jc w:val="center"/>
              <w:rPr>
                <w:rFonts w:ascii="Arial Narrow" w:hAnsi="Arial Narrow"/>
                <w:b/>
                <w:sz w:val="16"/>
                <w:szCs w:val="16"/>
              </w:rPr>
            </w:pPr>
            <w:r>
              <w:rPr>
                <w:rFonts w:ascii="Arial Narrow" w:hAnsi="Arial Narrow"/>
                <w:b/>
                <w:sz w:val="16"/>
                <w:szCs w:val="16"/>
              </w:rPr>
              <w:t>MHz</w:t>
            </w:r>
          </w:p>
        </w:tc>
        <w:tc>
          <w:tcPr>
            <w:tcW w:w="548"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5BDAF267" w14:textId="77777777" w:rsidR="00CD1E72" w:rsidRDefault="00CD1E72" w:rsidP="00CD1E72">
            <w:pPr>
              <w:jc w:val="center"/>
              <w:rPr>
                <w:rFonts w:ascii="Arial Narrow" w:hAnsi="Arial Narrow"/>
                <w:b/>
                <w:sz w:val="16"/>
                <w:szCs w:val="16"/>
              </w:rPr>
            </w:pPr>
            <w:r>
              <w:rPr>
                <w:rFonts w:ascii="Arial Narrow" w:hAnsi="Arial Narrow"/>
                <w:b/>
                <w:sz w:val="16"/>
                <w:szCs w:val="16"/>
              </w:rPr>
              <w:t xml:space="preserve">Moc </w:t>
            </w:r>
            <w:proofErr w:type="spellStart"/>
            <w:r>
              <w:rPr>
                <w:rFonts w:ascii="Arial Narrow" w:hAnsi="Arial Narrow"/>
                <w:b/>
                <w:sz w:val="16"/>
                <w:szCs w:val="16"/>
              </w:rPr>
              <w:t>ERP</w:t>
            </w:r>
            <w:r>
              <w:rPr>
                <w:rFonts w:ascii="Arial Narrow" w:hAnsi="Arial Narrow"/>
                <w:b/>
                <w:sz w:val="16"/>
                <w:szCs w:val="16"/>
                <w:vertAlign w:val="subscript"/>
              </w:rPr>
              <w:t>max</w:t>
            </w:r>
            <w:proofErr w:type="spellEnd"/>
          </w:p>
          <w:p w14:paraId="7992532C" w14:textId="77777777" w:rsidR="00CD1E72" w:rsidRDefault="00CD1E72" w:rsidP="00CD1E72">
            <w:pPr>
              <w:jc w:val="center"/>
              <w:rPr>
                <w:rFonts w:ascii="Arial Narrow" w:hAnsi="Arial Narrow"/>
                <w:b/>
                <w:sz w:val="16"/>
                <w:szCs w:val="16"/>
              </w:rPr>
            </w:pPr>
            <w:r>
              <w:rPr>
                <w:rFonts w:ascii="Arial Narrow" w:hAnsi="Arial Narrow"/>
                <w:b/>
                <w:sz w:val="16"/>
                <w:szCs w:val="16"/>
              </w:rPr>
              <w:t>kW</w:t>
            </w:r>
          </w:p>
        </w:tc>
        <w:tc>
          <w:tcPr>
            <w:tcW w:w="796"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7D8DC58D" w14:textId="77777777" w:rsidR="00CD1E72" w:rsidRDefault="00CD1E72" w:rsidP="00CD1E72">
            <w:pPr>
              <w:jc w:val="center"/>
              <w:rPr>
                <w:rFonts w:ascii="Arial Narrow" w:hAnsi="Arial Narrow"/>
                <w:b/>
                <w:sz w:val="16"/>
                <w:szCs w:val="16"/>
              </w:rPr>
            </w:pPr>
            <w:r>
              <w:rPr>
                <w:rFonts w:ascii="Arial Narrow" w:hAnsi="Arial Narrow"/>
                <w:b/>
                <w:sz w:val="16"/>
                <w:szCs w:val="16"/>
              </w:rPr>
              <w:t xml:space="preserve">Sposób </w:t>
            </w:r>
            <w:proofErr w:type="spellStart"/>
            <w:r>
              <w:rPr>
                <w:rFonts w:ascii="Arial Narrow" w:hAnsi="Arial Narrow"/>
                <w:b/>
                <w:sz w:val="16"/>
                <w:szCs w:val="16"/>
              </w:rPr>
              <w:t>dosyłu</w:t>
            </w:r>
            <w:proofErr w:type="spellEnd"/>
            <w:r>
              <w:rPr>
                <w:rFonts w:ascii="Arial Narrow" w:hAnsi="Arial Narrow"/>
                <w:b/>
                <w:sz w:val="16"/>
                <w:szCs w:val="16"/>
              </w:rPr>
              <w:t xml:space="preserve"> programu</w:t>
            </w:r>
          </w:p>
        </w:tc>
        <w:tc>
          <w:tcPr>
            <w:tcW w:w="880"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42E0BB1E" w14:textId="77777777" w:rsidR="00CD1E72" w:rsidRDefault="00CD1E72" w:rsidP="00CD1E72">
            <w:pPr>
              <w:jc w:val="center"/>
              <w:rPr>
                <w:rFonts w:ascii="Arial Narrow" w:hAnsi="Arial Narrow"/>
                <w:b/>
                <w:sz w:val="16"/>
                <w:szCs w:val="16"/>
              </w:rPr>
            </w:pPr>
            <w:r>
              <w:rPr>
                <w:rFonts w:ascii="Arial Narrow" w:hAnsi="Arial Narrow"/>
                <w:b/>
                <w:sz w:val="16"/>
                <w:szCs w:val="16"/>
              </w:rPr>
              <w:t xml:space="preserve">Nazwa </w:t>
            </w:r>
          </w:p>
          <w:p w14:paraId="42774258" w14:textId="77777777" w:rsidR="00CD1E72" w:rsidRDefault="00CD1E72" w:rsidP="00CD1E72">
            <w:pPr>
              <w:jc w:val="center"/>
              <w:rPr>
                <w:rFonts w:ascii="Arial Narrow" w:hAnsi="Arial Narrow"/>
                <w:b/>
                <w:sz w:val="16"/>
                <w:szCs w:val="16"/>
              </w:rPr>
            </w:pPr>
            <w:r>
              <w:rPr>
                <w:rFonts w:ascii="Arial Narrow" w:hAnsi="Arial Narrow"/>
                <w:b/>
                <w:sz w:val="16"/>
                <w:szCs w:val="16"/>
              </w:rPr>
              <w:t>programu</w:t>
            </w:r>
          </w:p>
        </w:tc>
        <w:tc>
          <w:tcPr>
            <w:tcW w:w="1019"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7438F8A4" w14:textId="77777777" w:rsidR="00CD1E72" w:rsidRDefault="00CD1E72" w:rsidP="00CD1E72">
            <w:pPr>
              <w:jc w:val="center"/>
              <w:rPr>
                <w:rFonts w:ascii="Arial Narrow" w:hAnsi="Arial Narrow"/>
                <w:b/>
                <w:sz w:val="16"/>
                <w:szCs w:val="16"/>
              </w:rPr>
            </w:pPr>
            <w:r>
              <w:rPr>
                <w:rFonts w:ascii="Arial Narrow" w:hAnsi="Arial Narrow"/>
                <w:b/>
                <w:sz w:val="16"/>
                <w:szCs w:val="16"/>
              </w:rPr>
              <w:t>Rezerwowanie nadajnika</w:t>
            </w:r>
          </w:p>
        </w:tc>
        <w:tc>
          <w:tcPr>
            <w:tcW w:w="950"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48A7A124" w14:textId="77777777" w:rsidR="00CD1E72" w:rsidRDefault="00CD1E72" w:rsidP="00CD1E72">
            <w:pPr>
              <w:jc w:val="center"/>
              <w:rPr>
                <w:rFonts w:ascii="Arial Narrow" w:hAnsi="Arial Narrow"/>
                <w:b/>
                <w:sz w:val="16"/>
                <w:szCs w:val="16"/>
              </w:rPr>
            </w:pPr>
            <w:r>
              <w:rPr>
                <w:rFonts w:ascii="Arial Narrow" w:hAnsi="Arial Narrow"/>
                <w:b/>
                <w:sz w:val="16"/>
                <w:szCs w:val="16"/>
              </w:rPr>
              <w:t>Koder RDS         (O-Operator          N-Nadawca)</w:t>
            </w:r>
          </w:p>
        </w:tc>
        <w:tc>
          <w:tcPr>
            <w:tcW w:w="952"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61DDBBC4" w14:textId="77777777" w:rsidR="00CD1E72" w:rsidRDefault="00CD1E72" w:rsidP="00CD1E72">
            <w:pPr>
              <w:jc w:val="center"/>
              <w:rPr>
                <w:rFonts w:ascii="Arial Narrow" w:hAnsi="Arial Narrow"/>
                <w:b/>
                <w:sz w:val="16"/>
                <w:szCs w:val="16"/>
              </w:rPr>
            </w:pPr>
            <w:r>
              <w:rPr>
                <w:rFonts w:ascii="Arial Narrow" w:hAnsi="Arial Narrow"/>
                <w:b/>
                <w:sz w:val="16"/>
                <w:szCs w:val="16"/>
              </w:rPr>
              <w:t xml:space="preserve">Procesor dźwięku O-Operator          N-Nadawca      </w:t>
            </w:r>
          </w:p>
        </w:tc>
      </w:tr>
      <w:tr w:rsidR="00CD1E72" w14:paraId="686F0153" w14:textId="77777777" w:rsidTr="00CD1E72">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1C39B" w14:textId="77777777" w:rsidR="00CD1E72" w:rsidRDefault="00CD1E72" w:rsidP="00CD1E72">
            <w:pPr>
              <w:jc w:val="center"/>
              <w:rPr>
                <w:sz w:val="18"/>
                <w:szCs w:val="18"/>
              </w:rPr>
            </w:pPr>
            <w:r>
              <w:rPr>
                <w:sz w:val="18"/>
                <w:szCs w:val="18"/>
              </w:rPr>
              <w:t>1</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9DEC8" w14:textId="77777777" w:rsidR="00CD1E72" w:rsidRDefault="00CD1E72" w:rsidP="00CD1E72">
            <w:pPr>
              <w:jc w:val="center"/>
              <w:rPr>
                <w:sz w:val="18"/>
                <w:szCs w:val="18"/>
              </w:rPr>
            </w:pPr>
            <w:r>
              <w:rPr>
                <w:sz w:val="18"/>
                <w:szCs w:val="18"/>
              </w:rPr>
              <w:t>Białystok / Krynice</w:t>
            </w:r>
          </w:p>
          <w:p w14:paraId="2A9497D1" w14:textId="77777777" w:rsidR="00CD1E72" w:rsidRDefault="00CD1E72" w:rsidP="00CD1E72">
            <w:pPr>
              <w:jc w:val="center"/>
              <w:rPr>
                <w:sz w:val="18"/>
                <w:szCs w:val="18"/>
              </w:rPr>
            </w:pPr>
          </w:p>
        </w:tc>
        <w:tc>
          <w:tcPr>
            <w:tcW w:w="8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0FBC1" w14:textId="77777777" w:rsidR="00CD1E72" w:rsidRDefault="00CD1E72" w:rsidP="00CD1E72">
            <w:pPr>
              <w:rPr>
                <w:sz w:val="18"/>
                <w:szCs w:val="18"/>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6D1E3" w14:textId="77777777" w:rsidR="00CD1E72" w:rsidRDefault="00CD1E72" w:rsidP="00CD1E72">
            <w:pPr>
              <w:jc w:val="center"/>
              <w:rPr>
                <w:sz w:val="18"/>
                <w:szCs w:val="18"/>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7EC2D6" w14:textId="77777777" w:rsidR="00CD1E72" w:rsidRDefault="00CD1E72" w:rsidP="00CD1E72">
            <w:pPr>
              <w:jc w:val="center"/>
              <w:rPr>
                <w:sz w:val="18"/>
                <w:szCs w:val="18"/>
              </w:rPr>
            </w:pPr>
            <w:r>
              <w:rPr>
                <w:sz w:val="18"/>
                <w:szCs w:val="18"/>
              </w:rPr>
              <w:t>99,4</w:t>
            </w:r>
          </w:p>
          <w:p w14:paraId="2A056FA0" w14:textId="77777777" w:rsidR="00CD1E72" w:rsidRDefault="00CD1E72" w:rsidP="00CD1E72">
            <w:pPr>
              <w:jc w:val="center"/>
              <w:rPr>
                <w:sz w:val="18"/>
                <w:szCs w:val="18"/>
              </w:rPr>
            </w:pP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80579" w14:textId="77777777" w:rsidR="00CD1E72" w:rsidRDefault="00CD1E72" w:rsidP="00CD1E72">
            <w:pPr>
              <w:jc w:val="center"/>
              <w:rPr>
                <w:sz w:val="18"/>
                <w:szCs w:val="18"/>
              </w:rPr>
            </w:pPr>
            <w:r>
              <w:rPr>
                <w:sz w:val="18"/>
                <w:szCs w:val="18"/>
              </w:rPr>
              <w:t>30</w:t>
            </w: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6BD36" w14:textId="77777777" w:rsidR="00CD1E72" w:rsidRDefault="00CD1E72" w:rsidP="00CD1E72">
            <w:pPr>
              <w:jc w:val="center"/>
              <w:rPr>
                <w:sz w:val="18"/>
                <w:szCs w:val="18"/>
              </w:rPr>
            </w:pPr>
            <w:r>
              <w:rPr>
                <w:sz w:val="18"/>
                <w:szCs w:val="18"/>
              </w:rPr>
              <w:t>łącze stałe</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59AAE" w14:textId="77777777" w:rsidR="00CD1E72" w:rsidRDefault="00CD1E72" w:rsidP="00CD1E72">
            <w:pPr>
              <w:jc w:val="center"/>
              <w:rPr>
                <w:sz w:val="18"/>
                <w:szCs w:val="18"/>
              </w:rPr>
            </w:pPr>
            <w:r>
              <w:rPr>
                <w:sz w:val="18"/>
                <w:szCs w:val="18"/>
              </w:rPr>
              <w:t>Radio Białystok</w:t>
            </w:r>
          </w:p>
        </w:tc>
        <w:tc>
          <w:tcPr>
            <w:tcW w:w="1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BEBCB" w14:textId="77777777" w:rsidR="00CD1E72" w:rsidRDefault="00CD1E72" w:rsidP="00CD1E72">
            <w:pPr>
              <w:jc w:val="center"/>
              <w:rPr>
                <w:sz w:val="18"/>
                <w:szCs w:val="18"/>
              </w:rPr>
            </w:pPr>
            <w:r>
              <w:rPr>
                <w:sz w:val="18"/>
                <w:szCs w:val="18"/>
              </w:rPr>
              <w:t>TAK</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1716A" w14:textId="77777777" w:rsidR="00CD1E72" w:rsidRDefault="00CD1E72" w:rsidP="00CD1E72">
            <w:pPr>
              <w:jc w:val="center"/>
              <w:rPr>
                <w:sz w:val="18"/>
                <w:szCs w:val="18"/>
              </w:rPr>
            </w:pPr>
            <w:r>
              <w:rPr>
                <w:sz w:val="18"/>
                <w:szCs w:val="18"/>
              </w:rPr>
              <w:t>N</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8987F" w14:textId="77777777" w:rsidR="00CD1E72" w:rsidRDefault="00CD1E72" w:rsidP="00CD1E72">
            <w:pPr>
              <w:jc w:val="center"/>
              <w:rPr>
                <w:sz w:val="18"/>
                <w:szCs w:val="18"/>
              </w:rPr>
            </w:pPr>
            <w:r>
              <w:rPr>
                <w:sz w:val="18"/>
                <w:szCs w:val="18"/>
              </w:rPr>
              <w:t>O</w:t>
            </w:r>
          </w:p>
        </w:tc>
      </w:tr>
      <w:tr w:rsidR="00CD1E72" w14:paraId="3A8BE0A8" w14:textId="77777777" w:rsidTr="00CD1E72">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2B38C" w14:textId="77777777" w:rsidR="00CD1E72" w:rsidRDefault="00CD1E72" w:rsidP="00CD1E72">
            <w:pPr>
              <w:jc w:val="center"/>
              <w:rPr>
                <w:sz w:val="18"/>
                <w:szCs w:val="18"/>
              </w:rPr>
            </w:pPr>
            <w:r>
              <w:rPr>
                <w:sz w:val="18"/>
                <w:szCs w:val="18"/>
              </w:rPr>
              <w:t>2</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EAA52" w14:textId="77777777" w:rsidR="00CD1E72" w:rsidRDefault="00CD1E72" w:rsidP="00CD1E72">
            <w:pPr>
              <w:jc w:val="center"/>
              <w:rPr>
                <w:sz w:val="18"/>
                <w:szCs w:val="18"/>
              </w:rPr>
            </w:pPr>
            <w:r>
              <w:rPr>
                <w:sz w:val="18"/>
                <w:szCs w:val="18"/>
              </w:rPr>
              <w:t>Łomża / Szosa Zambrowska</w:t>
            </w:r>
          </w:p>
          <w:p w14:paraId="2FD8E8ED" w14:textId="77777777" w:rsidR="00CD1E72" w:rsidRDefault="00CD1E72" w:rsidP="00CD1E72">
            <w:pPr>
              <w:jc w:val="center"/>
              <w:rPr>
                <w:sz w:val="18"/>
                <w:szCs w:val="18"/>
              </w:rPr>
            </w:pPr>
          </w:p>
        </w:tc>
        <w:tc>
          <w:tcPr>
            <w:tcW w:w="8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C9D79" w14:textId="77777777" w:rsidR="00CD1E72" w:rsidRDefault="00CD1E72" w:rsidP="00CD1E72">
            <w:pPr>
              <w:rPr>
                <w:sz w:val="18"/>
                <w:szCs w:val="18"/>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1E878" w14:textId="77777777" w:rsidR="00CD1E72" w:rsidRDefault="00CD1E72" w:rsidP="00CD1E72">
            <w:pPr>
              <w:jc w:val="center"/>
              <w:rPr>
                <w:sz w:val="18"/>
                <w:szCs w:val="18"/>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A048AB" w14:textId="77777777" w:rsidR="00CD1E72" w:rsidRDefault="00CD1E72" w:rsidP="00CD1E72">
            <w:pPr>
              <w:jc w:val="center"/>
              <w:rPr>
                <w:sz w:val="18"/>
                <w:szCs w:val="18"/>
              </w:rPr>
            </w:pPr>
            <w:r>
              <w:rPr>
                <w:sz w:val="18"/>
                <w:szCs w:val="18"/>
              </w:rPr>
              <w:t>87,9</w:t>
            </w:r>
          </w:p>
          <w:p w14:paraId="35109260" w14:textId="77777777" w:rsidR="00CD1E72" w:rsidRDefault="00CD1E72" w:rsidP="00CD1E72">
            <w:pPr>
              <w:jc w:val="center"/>
              <w:rPr>
                <w:sz w:val="18"/>
                <w:szCs w:val="18"/>
              </w:rPr>
            </w:pP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C46F0" w14:textId="77777777" w:rsidR="00CD1E72" w:rsidRDefault="00CD1E72" w:rsidP="00CD1E72">
            <w:pPr>
              <w:jc w:val="center"/>
              <w:rPr>
                <w:sz w:val="18"/>
                <w:szCs w:val="18"/>
              </w:rPr>
            </w:pPr>
            <w:r>
              <w:rPr>
                <w:sz w:val="18"/>
                <w:szCs w:val="18"/>
              </w:rPr>
              <w:t>0,2</w:t>
            </w: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A4BC3" w14:textId="77777777" w:rsidR="00CD1E72" w:rsidRDefault="00CD1E72" w:rsidP="00CD1E72">
            <w:pPr>
              <w:jc w:val="center"/>
              <w:rPr>
                <w:sz w:val="18"/>
                <w:szCs w:val="18"/>
              </w:rPr>
            </w:pPr>
            <w:r>
              <w:rPr>
                <w:sz w:val="18"/>
                <w:szCs w:val="18"/>
              </w:rPr>
              <w:t>łącze stałe</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96B3B" w14:textId="77777777" w:rsidR="00CD1E72" w:rsidRDefault="00CD1E72" w:rsidP="00CD1E72">
            <w:pPr>
              <w:jc w:val="center"/>
              <w:rPr>
                <w:sz w:val="18"/>
                <w:szCs w:val="18"/>
              </w:rPr>
            </w:pPr>
            <w:r>
              <w:rPr>
                <w:sz w:val="18"/>
                <w:szCs w:val="18"/>
              </w:rPr>
              <w:t>Radio Białystok</w:t>
            </w:r>
          </w:p>
        </w:tc>
        <w:tc>
          <w:tcPr>
            <w:tcW w:w="1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385C9" w14:textId="77777777" w:rsidR="00CD1E72" w:rsidRDefault="00CD1E72" w:rsidP="00CD1E72">
            <w:pPr>
              <w:jc w:val="center"/>
              <w:rPr>
                <w:sz w:val="18"/>
                <w:szCs w:val="18"/>
              </w:rPr>
            </w:pPr>
            <w:r>
              <w:rPr>
                <w:sz w:val="18"/>
                <w:szCs w:val="18"/>
              </w:rPr>
              <w:t>-</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03134" w14:textId="77777777" w:rsidR="00CD1E72" w:rsidRDefault="00CD1E72" w:rsidP="00CD1E72">
            <w:pPr>
              <w:jc w:val="center"/>
              <w:rPr>
                <w:sz w:val="18"/>
                <w:szCs w:val="18"/>
              </w:rPr>
            </w:pPr>
            <w:r>
              <w:rPr>
                <w:sz w:val="18"/>
                <w:szCs w:val="18"/>
              </w:rPr>
              <w:t>N</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C9925" w14:textId="77777777" w:rsidR="00CD1E72" w:rsidRDefault="00CD1E72" w:rsidP="00CD1E72">
            <w:pPr>
              <w:jc w:val="center"/>
              <w:rPr>
                <w:sz w:val="18"/>
                <w:szCs w:val="18"/>
              </w:rPr>
            </w:pPr>
            <w:r>
              <w:rPr>
                <w:sz w:val="18"/>
                <w:szCs w:val="18"/>
              </w:rPr>
              <w:t>O</w:t>
            </w:r>
          </w:p>
        </w:tc>
      </w:tr>
      <w:tr w:rsidR="00CD1E72" w14:paraId="05B2998C" w14:textId="77777777" w:rsidTr="00CD1E72">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65A0F" w14:textId="77777777" w:rsidR="00CD1E72" w:rsidRDefault="00CD1E72" w:rsidP="00CD1E72">
            <w:pPr>
              <w:jc w:val="center"/>
              <w:rPr>
                <w:sz w:val="18"/>
                <w:szCs w:val="18"/>
              </w:rPr>
            </w:pPr>
            <w:r>
              <w:rPr>
                <w:sz w:val="18"/>
                <w:szCs w:val="18"/>
              </w:rPr>
              <w:t>3</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9C0CC" w14:textId="77777777" w:rsidR="00CD1E72" w:rsidRDefault="00CD1E72" w:rsidP="00CD1E72">
            <w:pPr>
              <w:jc w:val="center"/>
              <w:rPr>
                <w:sz w:val="18"/>
                <w:szCs w:val="18"/>
              </w:rPr>
            </w:pPr>
            <w:r>
              <w:rPr>
                <w:sz w:val="18"/>
                <w:szCs w:val="18"/>
              </w:rPr>
              <w:t>Makarki</w:t>
            </w:r>
          </w:p>
          <w:p w14:paraId="17D639AA" w14:textId="77777777" w:rsidR="00CD1E72" w:rsidRDefault="00CD1E72" w:rsidP="00CD1E72">
            <w:pPr>
              <w:jc w:val="center"/>
              <w:rPr>
                <w:sz w:val="18"/>
                <w:szCs w:val="18"/>
              </w:rPr>
            </w:pPr>
          </w:p>
        </w:tc>
        <w:tc>
          <w:tcPr>
            <w:tcW w:w="8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EE370" w14:textId="77777777" w:rsidR="00CD1E72" w:rsidRDefault="00CD1E72" w:rsidP="00CD1E72">
            <w:pPr>
              <w:rPr>
                <w:sz w:val="18"/>
                <w:szCs w:val="18"/>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7E767" w14:textId="77777777" w:rsidR="00CD1E72" w:rsidRDefault="00CD1E72" w:rsidP="00CD1E72">
            <w:pPr>
              <w:jc w:val="center"/>
              <w:rPr>
                <w:sz w:val="18"/>
                <w:szCs w:val="18"/>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15183B" w14:textId="77777777" w:rsidR="00CD1E72" w:rsidRDefault="00CD1E72" w:rsidP="00CD1E72">
            <w:pPr>
              <w:jc w:val="center"/>
              <w:rPr>
                <w:sz w:val="18"/>
                <w:szCs w:val="18"/>
              </w:rPr>
            </w:pPr>
            <w:r>
              <w:rPr>
                <w:sz w:val="18"/>
                <w:szCs w:val="18"/>
              </w:rPr>
              <w:t>104,1</w:t>
            </w:r>
          </w:p>
          <w:p w14:paraId="454F8A04" w14:textId="77777777" w:rsidR="00CD1E72" w:rsidRDefault="00CD1E72" w:rsidP="00CD1E72">
            <w:pPr>
              <w:jc w:val="center"/>
              <w:rPr>
                <w:sz w:val="18"/>
                <w:szCs w:val="18"/>
              </w:rPr>
            </w:pP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E9B97" w14:textId="77777777" w:rsidR="00CD1E72" w:rsidRDefault="00CD1E72" w:rsidP="00CD1E72">
            <w:pPr>
              <w:jc w:val="center"/>
              <w:rPr>
                <w:sz w:val="18"/>
                <w:szCs w:val="18"/>
              </w:rPr>
            </w:pPr>
            <w:r>
              <w:rPr>
                <w:sz w:val="18"/>
                <w:szCs w:val="18"/>
              </w:rPr>
              <w:t>10</w:t>
            </w: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3A50F" w14:textId="77777777" w:rsidR="00CD1E72" w:rsidRDefault="00CD1E72" w:rsidP="00CD1E72">
            <w:pPr>
              <w:jc w:val="center"/>
              <w:rPr>
                <w:sz w:val="18"/>
                <w:szCs w:val="18"/>
              </w:rPr>
            </w:pPr>
            <w:r>
              <w:rPr>
                <w:sz w:val="18"/>
                <w:szCs w:val="18"/>
              </w:rPr>
              <w:t>łącze stałe</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FE293" w14:textId="77777777" w:rsidR="00CD1E72" w:rsidRDefault="00CD1E72" w:rsidP="00CD1E72">
            <w:pPr>
              <w:jc w:val="center"/>
              <w:rPr>
                <w:sz w:val="18"/>
                <w:szCs w:val="18"/>
              </w:rPr>
            </w:pPr>
            <w:r>
              <w:rPr>
                <w:sz w:val="18"/>
                <w:szCs w:val="18"/>
              </w:rPr>
              <w:t>Radio Białystok</w:t>
            </w:r>
          </w:p>
        </w:tc>
        <w:tc>
          <w:tcPr>
            <w:tcW w:w="1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40F19" w14:textId="77777777" w:rsidR="00CD1E72" w:rsidRDefault="00CD1E72" w:rsidP="00CD1E72">
            <w:pPr>
              <w:jc w:val="center"/>
              <w:rPr>
                <w:sz w:val="18"/>
                <w:szCs w:val="18"/>
              </w:rPr>
            </w:pPr>
            <w:r>
              <w:rPr>
                <w:sz w:val="18"/>
                <w:szCs w:val="18"/>
              </w:rPr>
              <w:t>-</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408ED" w14:textId="77777777" w:rsidR="00CD1E72" w:rsidRDefault="00CD1E72" w:rsidP="00CD1E72">
            <w:pPr>
              <w:jc w:val="center"/>
              <w:rPr>
                <w:sz w:val="18"/>
                <w:szCs w:val="18"/>
              </w:rPr>
            </w:pPr>
            <w:r>
              <w:rPr>
                <w:sz w:val="18"/>
                <w:szCs w:val="18"/>
              </w:rPr>
              <w:t>N</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73395" w14:textId="77777777" w:rsidR="00CD1E72" w:rsidRDefault="00CD1E72" w:rsidP="00CD1E72">
            <w:pPr>
              <w:jc w:val="center"/>
              <w:rPr>
                <w:sz w:val="18"/>
                <w:szCs w:val="18"/>
              </w:rPr>
            </w:pPr>
            <w:r>
              <w:rPr>
                <w:sz w:val="18"/>
                <w:szCs w:val="18"/>
              </w:rPr>
              <w:t>O</w:t>
            </w:r>
          </w:p>
        </w:tc>
      </w:tr>
      <w:tr w:rsidR="00CD1E72" w14:paraId="18C92FCE" w14:textId="77777777" w:rsidTr="00CD1E72">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94F1A" w14:textId="77777777" w:rsidR="00CD1E72" w:rsidRDefault="00CD1E72" w:rsidP="00CD1E72">
            <w:pPr>
              <w:jc w:val="center"/>
              <w:rPr>
                <w:sz w:val="18"/>
                <w:szCs w:val="18"/>
              </w:rPr>
            </w:pPr>
            <w:r>
              <w:rPr>
                <w:sz w:val="18"/>
                <w:szCs w:val="18"/>
              </w:rPr>
              <w:t>4</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C579B" w14:textId="77777777" w:rsidR="00CD1E72" w:rsidRDefault="00CD1E72" w:rsidP="00CD1E72">
            <w:pPr>
              <w:jc w:val="center"/>
              <w:rPr>
                <w:sz w:val="18"/>
                <w:szCs w:val="18"/>
              </w:rPr>
            </w:pPr>
            <w:r>
              <w:rPr>
                <w:sz w:val="18"/>
                <w:szCs w:val="18"/>
              </w:rPr>
              <w:t xml:space="preserve">Suwałki / </w:t>
            </w:r>
            <w:proofErr w:type="spellStart"/>
            <w:r>
              <w:rPr>
                <w:sz w:val="18"/>
                <w:szCs w:val="18"/>
              </w:rPr>
              <w:t>Krzemianucha</w:t>
            </w:r>
            <w:proofErr w:type="spellEnd"/>
          </w:p>
          <w:p w14:paraId="2159DA3C" w14:textId="77777777" w:rsidR="00CD1E72" w:rsidRDefault="00CD1E72" w:rsidP="00CD1E72">
            <w:pPr>
              <w:jc w:val="center"/>
              <w:rPr>
                <w:sz w:val="18"/>
                <w:szCs w:val="18"/>
              </w:rPr>
            </w:pPr>
          </w:p>
        </w:tc>
        <w:tc>
          <w:tcPr>
            <w:tcW w:w="8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5EC44" w14:textId="77777777" w:rsidR="00CD1E72" w:rsidRDefault="00CD1E72" w:rsidP="00CD1E72">
            <w:pPr>
              <w:rPr>
                <w:sz w:val="18"/>
                <w:szCs w:val="18"/>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5B695" w14:textId="77777777" w:rsidR="00CD1E72" w:rsidRDefault="00CD1E72" w:rsidP="00CD1E72">
            <w:pPr>
              <w:jc w:val="center"/>
              <w:rPr>
                <w:sz w:val="18"/>
                <w:szCs w:val="18"/>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0A4FB6" w14:textId="77777777" w:rsidR="00CD1E72" w:rsidRDefault="00CD1E72" w:rsidP="00CD1E72">
            <w:pPr>
              <w:jc w:val="center"/>
              <w:rPr>
                <w:sz w:val="18"/>
                <w:szCs w:val="18"/>
              </w:rPr>
            </w:pPr>
            <w:r>
              <w:rPr>
                <w:sz w:val="18"/>
                <w:szCs w:val="18"/>
              </w:rPr>
              <w:t>98,6</w:t>
            </w:r>
          </w:p>
          <w:p w14:paraId="61A0F44C" w14:textId="77777777" w:rsidR="00CD1E72" w:rsidRDefault="00CD1E72" w:rsidP="00CD1E72">
            <w:pPr>
              <w:jc w:val="center"/>
              <w:rPr>
                <w:sz w:val="18"/>
                <w:szCs w:val="18"/>
              </w:rPr>
            </w:pP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8F91F" w14:textId="77777777" w:rsidR="00CD1E72" w:rsidRDefault="00CD1E72" w:rsidP="00CD1E72">
            <w:pPr>
              <w:jc w:val="center"/>
              <w:rPr>
                <w:sz w:val="18"/>
                <w:szCs w:val="18"/>
              </w:rPr>
            </w:pPr>
            <w:r>
              <w:rPr>
                <w:sz w:val="18"/>
                <w:szCs w:val="18"/>
              </w:rPr>
              <w:t>30</w:t>
            </w: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A2196" w14:textId="77777777" w:rsidR="00CD1E72" w:rsidRDefault="00CD1E72" w:rsidP="00CD1E72">
            <w:pPr>
              <w:jc w:val="center"/>
              <w:rPr>
                <w:sz w:val="18"/>
                <w:szCs w:val="18"/>
              </w:rPr>
            </w:pPr>
            <w:r>
              <w:rPr>
                <w:sz w:val="18"/>
                <w:szCs w:val="18"/>
              </w:rPr>
              <w:t>łącze stałe</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72CC3" w14:textId="77777777" w:rsidR="00CD1E72" w:rsidRDefault="00CD1E72" w:rsidP="00CD1E72">
            <w:pPr>
              <w:jc w:val="center"/>
              <w:rPr>
                <w:sz w:val="18"/>
                <w:szCs w:val="18"/>
              </w:rPr>
            </w:pPr>
            <w:r>
              <w:rPr>
                <w:sz w:val="18"/>
                <w:szCs w:val="18"/>
              </w:rPr>
              <w:t>Radio Białystok</w:t>
            </w:r>
          </w:p>
        </w:tc>
        <w:tc>
          <w:tcPr>
            <w:tcW w:w="1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D3AA9" w14:textId="77777777" w:rsidR="00CD1E72" w:rsidRDefault="00CD1E72" w:rsidP="00CD1E72">
            <w:pPr>
              <w:jc w:val="center"/>
              <w:rPr>
                <w:sz w:val="18"/>
                <w:szCs w:val="18"/>
              </w:rPr>
            </w:pPr>
            <w:r>
              <w:rPr>
                <w:sz w:val="18"/>
                <w:szCs w:val="18"/>
              </w:rPr>
              <w:t>TAK</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04F1F" w14:textId="77777777" w:rsidR="00CD1E72" w:rsidRDefault="00CD1E72" w:rsidP="00CD1E72">
            <w:pPr>
              <w:jc w:val="center"/>
              <w:rPr>
                <w:sz w:val="18"/>
                <w:szCs w:val="18"/>
              </w:rPr>
            </w:pPr>
            <w:r>
              <w:rPr>
                <w:sz w:val="18"/>
                <w:szCs w:val="18"/>
              </w:rPr>
              <w:t>N</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8170E" w14:textId="77777777" w:rsidR="00CD1E72" w:rsidRDefault="00CD1E72" w:rsidP="00CD1E72">
            <w:pPr>
              <w:jc w:val="center"/>
              <w:rPr>
                <w:sz w:val="18"/>
                <w:szCs w:val="18"/>
              </w:rPr>
            </w:pPr>
            <w:r>
              <w:rPr>
                <w:sz w:val="18"/>
                <w:szCs w:val="18"/>
              </w:rPr>
              <w:t>O</w:t>
            </w:r>
          </w:p>
        </w:tc>
      </w:tr>
    </w:tbl>
    <w:p w14:paraId="28144E7B" w14:textId="77777777" w:rsidR="00D15B73" w:rsidRDefault="00D15B73" w:rsidP="00D15B73"/>
    <w:p w14:paraId="39F75EAC" w14:textId="77777777" w:rsidR="00211427" w:rsidRDefault="00211427" w:rsidP="00211427">
      <w:pPr>
        <w:spacing w:after="160" w:line="259" w:lineRule="auto"/>
        <w:rPr>
          <w:rFonts w:asciiTheme="minorHAnsi" w:hAnsiTheme="minorHAnsi"/>
          <w:b/>
          <w:sz w:val="22"/>
          <w:szCs w:val="22"/>
        </w:rPr>
      </w:pPr>
      <w:r>
        <w:rPr>
          <w:rFonts w:asciiTheme="minorHAnsi" w:hAnsiTheme="minorHAnsi"/>
          <w:b/>
          <w:sz w:val="22"/>
          <w:szCs w:val="22"/>
        </w:rPr>
        <w:br w:type="page"/>
      </w:r>
    </w:p>
    <w:p w14:paraId="74788109" w14:textId="6FA2E037" w:rsidR="004E54A5" w:rsidRDefault="004E54A5" w:rsidP="004E54A5">
      <w:pPr>
        <w:pStyle w:val="Paragraf2"/>
        <w:widowControl/>
        <w:tabs>
          <w:tab w:val="clear" w:pos="8789"/>
          <w:tab w:val="left" w:pos="0"/>
          <w:tab w:val="right" w:pos="8953"/>
        </w:tabs>
        <w:spacing w:before="0" w:after="0"/>
        <w:rPr>
          <w:rFonts w:ascii="Arial Narrow" w:hAnsi="Arial Narrow"/>
          <w:b/>
          <w:szCs w:val="24"/>
          <w:lang w:val="pl-PL"/>
        </w:rPr>
      </w:pPr>
      <w:r w:rsidRPr="00953906">
        <w:rPr>
          <w:rFonts w:ascii="Arial Narrow" w:hAnsi="Arial Narrow"/>
          <w:b/>
          <w:szCs w:val="24"/>
          <w:lang w:val="pl-PL"/>
        </w:rPr>
        <w:lastRenderedPageBreak/>
        <w:t>Załą</w:t>
      </w:r>
      <w:r>
        <w:rPr>
          <w:rFonts w:ascii="Arial Narrow" w:hAnsi="Arial Narrow"/>
          <w:b/>
          <w:szCs w:val="24"/>
          <w:lang w:val="pl-PL"/>
        </w:rPr>
        <w:t>cznik Nr 6 do SWZ</w:t>
      </w:r>
      <w:r>
        <w:rPr>
          <w:rFonts w:ascii="Arial Narrow" w:hAnsi="Arial Narrow"/>
          <w:b/>
          <w:szCs w:val="24"/>
          <w:lang w:val="pl-PL"/>
        </w:rPr>
        <w:tab/>
        <w:t>Znak sprawy ZP.215.01</w:t>
      </w:r>
      <w:r w:rsidRPr="008720AF">
        <w:rPr>
          <w:rFonts w:ascii="Arial Narrow" w:hAnsi="Arial Narrow"/>
          <w:b/>
          <w:szCs w:val="24"/>
          <w:lang w:val="pl-PL"/>
        </w:rPr>
        <w:t>.20</w:t>
      </w:r>
      <w:r>
        <w:rPr>
          <w:rFonts w:ascii="Arial Narrow" w:hAnsi="Arial Narrow"/>
          <w:b/>
          <w:szCs w:val="24"/>
          <w:lang w:val="pl-PL"/>
        </w:rPr>
        <w:t>21</w:t>
      </w:r>
    </w:p>
    <w:p w14:paraId="1E143799" w14:textId="08A5B370" w:rsidR="004E54A5" w:rsidRDefault="004E54A5" w:rsidP="004E54A5">
      <w:pPr>
        <w:pStyle w:val="Paragraf2"/>
        <w:widowControl/>
        <w:tabs>
          <w:tab w:val="clear" w:pos="8789"/>
          <w:tab w:val="left" w:pos="0"/>
          <w:tab w:val="right" w:pos="8953"/>
        </w:tabs>
        <w:spacing w:before="0" w:after="0"/>
        <w:rPr>
          <w:rFonts w:ascii="Arial Narrow" w:hAnsi="Arial Narrow"/>
          <w:b/>
          <w:szCs w:val="24"/>
          <w:lang w:val="pl-PL"/>
        </w:rPr>
      </w:pPr>
    </w:p>
    <w:p w14:paraId="57E194C5" w14:textId="0415358B" w:rsidR="004E54A5" w:rsidRDefault="004E54A5" w:rsidP="004E54A5">
      <w:pPr>
        <w:pStyle w:val="Paragraf2"/>
        <w:widowControl/>
        <w:tabs>
          <w:tab w:val="clear" w:pos="8789"/>
          <w:tab w:val="left" w:pos="0"/>
          <w:tab w:val="right" w:pos="8953"/>
        </w:tabs>
        <w:spacing w:before="0" w:after="0"/>
        <w:rPr>
          <w:rFonts w:ascii="Arial Narrow" w:hAnsi="Arial Narrow"/>
          <w:b/>
          <w:szCs w:val="24"/>
          <w:lang w:val="pl-PL"/>
        </w:rPr>
      </w:pPr>
    </w:p>
    <w:p w14:paraId="1F328741" w14:textId="77777777" w:rsidR="00765175" w:rsidRPr="004E7A4F" w:rsidRDefault="00765175" w:rsidP="00765175">
      <w:pPr>
        <w:pStyle w:val="Paragraf2"/>
        <w:tabs>
          <w:tab w:val="left" w:pos="0"/>
          <w:tab w:val="right" w:pos="8953"/>
        </w:tabs>
        <w:spacing w:after="0"/>
        <w:jc w:val="center"/>
        <w:rPr>
          <w:rFonts w:ascii="Arial Narrow" w:hAnsi="Arial Narrow"/>
          <w:b/>
          <w:bCs/>
          <w:sz w:val="22"/>
          <w:szCs w:val="22"/>
          <w:lang w:val="pl-PL"/>
        </w:rPr>
      </w:pPr>
      <w:r w:rsidRPr="004E7A4F">
        <w:rPr>
          <w:rFonts w:ascii="Arial Narrow" w:hAnsi="Arial Narrow"/>
          <w:b/>
          <w:bCs/>
          <w:sz w:val="22"/>
          <w:szCs w:val="22"/>
          <w:lang w:val="pl-PL"/>
        </w:rPr>
        <w:t>WYKAZ WYKONANYCH/WYKONYWANYCH USŁUG</w:t>
      </w:r>
    </w:p>
    <w:p w14:paraId="707B97F6" w14:textId="605E71B9" w:rsidR="00765175" w:rsidRDefault="00765175" w:rsidP="00765175">
      <w:pPr>
        <w:pStyle w:val="Paragraf2"/>
        <w:tabs>
          <w:tab w:val="left" w:pos="0"/>
          <w:tab w:val="right" w:pos="8953"/>
        </w:tabs>
        <w:spacing w:after="0"/>
        <w:rPr>
          <w:rFonts w:ascii="Arial Narrow" w:hAnsi="Arial Narrow"/>
          <w:b/>
          <w:bCs/>
          <w:sz w:val="22"/>
          <w:szCs w:val="22"/>
          <w:lang w:val="pl-PL"/>
        </w:rPr>
      </w:pPr>
    </w:p>
    <w:p w14:paraId="50819FEB" w14:textId="3BAE1F27" w:rsidR="00765175" w:rsidRPr="004B1CBD" w:rsidRDefault="00833B08" w:rsidP="00765175">
      <w:pPr>
        <w:pStyle w:val="Paragraf2"/>
        <w:tabs>
          <w:tab w:val="left" w:pos="0"/>
          <w:tab w:val="right" w:pos="8953"/>
        </w:tabs>
        <w:rPr>
          <w:rFonts w:ascii="Arial Narrow" w:hAnsi="Arial Narrow"/>
          <w:szCs w:val="24"/>
          <w:lang w:val="pl-PL"/>
        </w:rPr>
      </w:pPr>
      <w:r w:rsidRPr="004B1CBD">
        <w:rPr>
          <w:rFonts w:ascii="Arial Narrow" w:hAnsi="Arial Narrow"/>
          <w:szCs w:val="24"/>
          <w:lang w:val="pl-PL"/>
        </w:rPr>
        <w:t xml:space="preserve">Składając ofertę w postępowaniu o udzielenie zamówienia publicznego, prowadzonym w trybie przetargu nieograniczonego, na świadczenie usług emisji programów Radia </w:t>
      </w:r>
      <w:r w:rsidR="00D95641" w:rsidRPr="004B1CBD">
        <w:rPr>
          <w:rFonts w:ascii="Arial Narrow" w:hAnsi="Arial Narrow"/>
          <w:szCs w:val="24"/>
          <w:lang w:val="pl-PL"/>
        </w:rPr>
        <w:t>Białystok</w:t>
      </w:r>
      <w:r w:rsidRPr="004B1CBD">
        <w:rPr>
          <w:rFonts w:ascii="Arial Narrow" w:hAnsi="Arial Narrow"/>
          <w:szCs w:val="24"/>
          <w:lang w:val="pl-PL"/>
        </w:rPr>
        <w:t xml:space="preserve"> S</w:t>
      </w:r>
      <w:r w:rsidR="00D95641" w:rsidRPr="004B1CBD">
        <w:rPr>
          <w:rFonts w:ascii="Arial Narrow" w:hAnsi="Arial Narrow"/>
          <w:szCs w:val="24"/>
          <w:lang w:val="pl-PL"/>
        </w:rPr>
        <w:t>.</w:t>
      </w:r>
      <w:r w:rsidRPr="004B1CBD">
        <w:rPr>
          <w:rFonts w:ascii="Arial Narrow" w:hAnsi="Arial Narrow"/>
          <w:szCs w:val="24"/>
          <w:lang w:val="pl-PL"/>
        </w:rPr>
        <w:t>A</w:t>
      </w:r>
      <w:r w:rsidR="00D95641" w:rsidRPr="004B1CBD">
        <w:rPr>
          <w:rFonts w:ascii="Arial Narrow" w:hAnsi="Arial Narrow"/>
          <w:szCs w:val="24"/>
          <w:lang w:val="pl-PL"/>
        </w:rPr>
        <w:t>.</w:t>
      </w:r>
      <w:r w:rsidRPr="004B1CBD">
        <w:rPr>
          <w:rFonts w:ascii="Arial Narrow" w:hAnsi="Arial Narrow"/>
          <w:szCs w:val="24"/>
          <w:lang w:val="pl-PL"/>
        </w:rPr>
        <w:t>, oświadczamy, że w zakresie niezbędnym do wykazania w zadaniu nr: ……* spełnienia warunku dotyczącego posiadania wiedzy i doświadczenia wykonaliśmy/wykonujemy następujące usługi:</w:t>
      </w:r>
    </w:p>
    <w:p w14:paraId="12F80D9D" w14:textId="77777777" w:rsidR="00833B08" w:rsidRPr="004E7A4F" w:rsidRDefault="00833B08" w:rsidP="00765175">
      <w:pPr>
        <w:pStyle w:val="Paragraf2"/>
        <w:tabs>
          <w:tab w:val="left" w:pos="0"/>
          <w:tab w:val="right" w:pos="8953"/>
        </w:tabs>
        <w:rPr>
          <w:rFonts w:ascii="Arial Narrow" w:hAnsi="Arial Narrow"/>
          <w:b/>
          <w:sz w:val="22"/>
          <w:szCs w:val="22"/>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701"/>
        <w:gridCol w:w="1560"/>
        <w:gridCol w:w="1701"/>
        <w:gridCol w:w="1701"/>
        <w:gridCol w:w="1948"/>
      </w:tblGrid>
      <w:tr w:rsidR="00765175" w:rsidRPr="004E7A4F" w14:paraId="268DA3FE" w14:textId="77777777" w:rsidTr="001B2733">
        <w:tc>
          <w:tcPr>
            <w:tcW w:w="675" w:type="dxa"/>
            <w:vAlign w:val="center"/>
          </w:tcPr>
          <w:p w14:paraId="17E0D569" w14:textId="77777777" w:rsidR="00765175" w:rsidRPr="00C140FE" w:rsidRDefault="00765175" w:rsidP="001B2733">
            <w:pPr>
              <w:pStyle w:val="Paragraf2"/>
              <w:tabs>
                <w:tab w:val="left" w:pos="0"/>
                <w:tab w:val="right" w:pos="8953"/>
              </w:tabs>
              <w:spacing w:before="0" w:after="0" w:line="240" w:lineRule="auto"/>
              <w:rPr>
                <w:rFonts w:ascii="Arial Narrow" w:hAnsi="Arial Narrow"/>
                <w:sz w:val="22"/>
                <w:szCs w:val="22"/>
                <w:lang w:val="pl-PL"/>
              </w:rPr>
            </w:pPr>
            <w:r w:rsidRPr="00C140FE">
              <w:rPr>
                <w:rFonts w:ascii="Arial Narrow" w:hAnsi="Arial Narrow"/>
                <w:sz w:val="22"/>
                <w:szCs w:val="22"/>
                <w:lang w:val="pl-PL"/>
              </w:rPr>
              <w:t>L. p.</w:t>
            </w:r>
          </w:p>
        </w:tc>
        <w:tc>
          <w:tcPr>
            <w:tcW w:w="1701" w:type="dxa"/>
            <w:vAlign w:val="center"/>
          </w:tcPr>
          <w:p w14:paraId="2767EB39" w14:textId="30F01F8E" w:rsidR="00765175" w:rsidRPr="00C140FE" w:rsidRDefault="00D95641" w:rsidP="001B2733">
            <w:pPr>
              <w:pStyle w:val="Paragraf2"/>
              <w:tabs>
                <w:tab w:val="left" w:pos="0"/>
                <w:tab w:val="right" w:pos="8953"/>
              </w:tabs>
              <w:spacing w:before="0" w:after="0" w:line="240" w:lineRule="auto"/>
              <w:rPr>
                <w:rFonts w:ascii="Arial Narrow" w:hAnsi="Arial Narrow"/>
                <w:sz w:val="22"/>
                <w:szCs w:val="22"/>
                <w:lang w:val="pl-PL"/>
              </w:rPr>
            </w:pPr>
            <w:r>
              <w:rPr>
                <w:rFonts w:ascii="Arial Narrow" w:hAnsi="Arial Narrow"/>
                <w:sz w:val="22"/>
                <w:szCs w:val="22"/>
                <w:lang w:val="pl-PL"/>
              </w:rPr>
              <w:t>Przedmiot</w:t>
            </w:r>
            <w:r w:rsidR="00765175" w:rsidRPr="00C140FE">
              <w:rPr>
                <w:rFonts w:ascii="Arial Narrow" w:hAnsi="Arial Narrow"/>
                <w:sz w:val="22"/>
                <w:szCs w:val="22"/>
                <w:lang w:val="pl-PL"/>
              </w:rPr>
              <w:t xml:space="preserve"> usługi</w:t>
            </w:r>
          </w:p>
        </w:tc>
        <w:tc>
          <w:tcPr>
            <w:tcW w:w="1560" w:type="dxa"/>
            <w:vAlign w:val="center"/>
          </w:tcPr>
          <w:p w14:paraId="58B7A786" w14:textId="5E6B775D" w:rsidR="00765175" w:rsidRPr="00C140FE" w:rsidRDefault="00765175" w:rsidP="001B2733">
            <w:pPr>
              <w:pStyle w:val="Paragraf2"/>
              <w:tabs>
                <w:tab w:val="left" w:pos="0"/>
                <w:tab w:val="right" w:pos="8953"/>
              </w:tabs>
              <w:spacing w:before="0" w:after="0" w:line="240" w:lineRule="auto"/>
              <w:rPr>
                <w:rFonts w:ascii="Arial Narrow" w:hAnsi="Arial Narrow"/>
                <w:sz w:val="22"/>
                <w:szCs w:val="22"/>
                <w:lang w:val="pl-PL"/>
              </w:rPr>
            </w:pPr>
            <w:r w:rsidRPr="00C140FE">
              <w:rPr>
                <w:rFonts w:ascii="Arial Narrow" w:hAnsi="Arial Narrow"/>
                <w:sz w:val="22"/>
                <w:szCs w:val="22"/>
                <w:lang w:val="pl-PL"/>
              </w:rPr>
              <w:t xml:space="preserve">Wartość netto </w:t>
            </w:r>
            <w:r w:rsidR="001B2733">
              <w:rPr>
                <w:rFonts w:ascii="Arial Narrow" w:hAnsi="Arial Narrow"/>
                <w:sz w:val="22"/>
                <w:szCs w:val="22"/>
                <w:lang w:val="pl-PL"/>
              </w:rPr>
              <w:t xml:space="preserve">usługi w </w:t>
            </w:r>
            <w:r w:rsidRPr="00C140FE">
              <w:rPr>
                <w:rFonts w:ascii="Arial Narrow" w:hAnsi="Arial Narrow"/>
                <w:sz w:val="22"/>
                <w:szCs w:val="22"/>
                <w:lang w:val="pl-PL"/>
              </w:rPr>
              <w:t>PLN</w:t>
            </w:r>
          </w:p>
        </w:tc>
        <w:tc>
          <w:tcPr>
            <w:tcW w:w="1701" w:type="dxa"/>
            <w:vAlign w:val="center"/>
          </w:tcPr>
          <w:p w14:paraId="18A293E7" w14:textId="7E88EFE2" w:rsidR="00765175" w:rsidRPr="00C140FE" w:rsidRDefault="00765175" w:rsidP="001B2733">
            <w:pPr>
              <w:pStyle w:val="Paragraf2"/>
              <w:tabs>
                <w:tab w:val="left" w:pos="0"/>
                <w:tab w:val="right" w:pos="8953"/>
              </w:tabs>
              <w:spacing w:before="0" w:after="0" w:line="240" w:lineRule="auto"/>
              <w:rPr>
                <w:rFonts w:ascii="Arial Narrow" w:hAnsi="Arial Narrow"/>
                <w:sz w:val="22"/>
                <w:szCs w:val="22"/>
                <w:lang w:val="pl-PL"/>
              </w:rPr>
            </w:pPr>
            <w:r w:rsidRPr="00C140FE">
              <w:rPr>
                <w:rFonts w:ascii="Arial Narrow" w:hAnsi="Arial Narrow"/>
                <w:sz w:val="22"/>
                <w:szCs w:val="22"/>
                <w:lang w:val="pl-PL"/>
              </w:rPr>
              <w:t>Data rozpoczęcia</w:t>
            </w:r>
            <w:r w:rsidR="001B2733">
              <w:rPr>
                <w:rFonts w:ascii="Arial Narrow" w:hAnsi="Arial Narrow"/>
                <w:sz w:val="22"/>
                <w:szCs w:val="22"/>
                <w:lang w:val="pl-PL"/>
              </w:rPr>
              <w:t xml:space="preserve"> </w:t>
            </w:r>
            <w:r w:rsidR="001B2733" w:rsidRPr="00C140FE">
              <w:rPr>
                <w:rFonts w:ascii="Arial Narrow" w:hAnsi="Arial Narrow"/>
                <w:sz w:val="22"/>
                <w:szCs w:val="22"/>
                <w:lang w:val="pl-PL"/>
              </w:rPr>
              <w:t>usługi</w:t>
            </w:r>
          </w:p>
        </w:tc>
        <w:tc>
          <w:tcPr>
            <w:tcW w:w="1701" w:type="dxa"/>
            <w:vAlign w:val="center"/>
          </w:tcPr>
          <w:p w14:paraId="3010BEB0" w14:textId="32911484" w:rsidR="00765175" w:rsidRPr="00C140FE" w:rsidRDefault="00765175" w:rsidP="001B2733">
            <w:pPr>
              <w:pStyle w:val="Paragraf2"/>
              <w:tabs>
                <w:tab w:val="left" w:pos="0"/>
                <w:tab w:val="right" w:pos="8953"/>
              </w:tabs>
              <w:spacing w:before="0" w:after="0" w:line="240" w:lineRule="auto"/>
              <w:rPr>
                <w:rFonts w:ascii="Arial Narrow" w:hAnsi="Arial Narrow"/>
                <w:sz w:val="22"/>
                <w:szCs w:val="22"/>
                <w:lang w:val="pl-PL"/>
              </w:rPr>
            </w:pPr>
            <w:r w:rsidRPr="00C140FE">
              <w:rPr>
                <w:rFonts w:ascii="Arial Narrow" w:hAnsi="Arial Narrow"/>
                <w:sz w:val="22"/>
                <w:szCs w:val="22"/>
                <w:lang w:val="pl-PL"/>
              </w:rPr>
              <w:t>Data zakończenia</w:t>
            </w:r>
            <w:r w:rsidR="001B2733">
              <w:rPr>
                <w:rFonts w:ascii="Arial Narrow" w:hAnsi="Arial Narrow"/>
                <w:sz w:val="22"/>
                <w:szCs w:val="22"/>
                <w:lang w:val="pl-PL"/>
              </w:rPr>
              <w:t xml:space="preserve"> </w:t>
            </w:r>
            <w:r w:rsidR="001B2733" w:rsidRPr="00C140FE">
              <w:rPr>
                <w:rFonts w:ascii="Arial Narrow" w:hAnsi="Arial Narrow"/>
                <w:sz w:val="22"/>
                <w:szCs w:val="22"/>
                <w:lang w:val="pl-PL"/>
              </w:rPr>
              <w:t>usługi</w:t>
            </w:r>
          </w:p>
        </w:tc>
        <w:tc>
          <w:tcPr>
            <w:tcW w:w="1948" w:type="dxa"/>
            <w:vAlign w:val="center"/>
          </w:tcPr>
          <w:p w14:paraId="0D704181" w14:textId="77777777" w:rsidR="00765175" w:rsidRPr="00C140FE" w:rsidRDefault="00765175" w:rsidP="001B2733">
            <w:pPr>
              <w:pStyle w:val="Paragraf2"/>
              <w:tabs>
                <w:tab w:val="left" w:pos="0"/>
                <w:tab w:val="right" w:pos="8953"/>
              </w:tabs>
              <w:spacing w:before="0" w:after="0" w:line="240" w:lineRule="auto"/>
              <w:rPr>
                <w:rFonts w:ascii="Arial Narrow" w:hAnsi="Arial Narrow"/>
                <w:sz w:val="22"/>
                <w:szCs w:val="22"/>
                <w:lang w:val="pl-PL"/>
              </w:rPr>
            </w:pPr>
            <w:r w:rsidRPr="00C140FE">
              <w:rPr>
                <w:rFonts w:ascii="Arial Narrow" w:hAnsi="Arial Narrow"/>
                <w:sz w:val="22"/>
                <w:szCs w:val="22"/>
                <w:lang w:val="pl-PL"/>
              </w:rPr>
              <w:t>Odbiorca</w:t>
            </w:r>
          </w:p>
        </w:tc>
      </w:tr>
      <w:tr w:rsidR="00765175" w:rsidRPr="004E7A4F" w14:paraId="13930E69" w14:textId="77777777" w:rsidTr="001B2733">
        <w:trPr>
          <w:trHeight w:val="567"/>
        </w:trPr>
        <w:tc>
          <w:tcPr>
            <w:tcW w:w="675" w:type="dxa"/>
          </w:tcPr>
          <w:p w14:paraId="22D90E9B" w14:textId="77777777" w:rsidR="00765175" w:rsidRPr="00C140FE" w:rsidRDefault="00765175" w:rsidP="002E2C7C">
            <w:pPr>
              <w:pStyle w:val="Paragraf2"/>
              <w:tabs>
                <w:tab w:val="left" w:pos="0"/>
                <w:tab w:val="right" w:pos="8953"/>
              </w:tabs>
              <w:rPr>
                <w:rFonts w:ascii="Arial Narrow" w:hAnsi="Arial Narrow"/>
                <w:b/>
                <w:sz w:val="22"/>
                <w:szCs w:val="22"/>
                <w:lang w:val="pl-PL"/>
              </w:rPr>
            </w:pPr>
          </w:p>
        </w:tc>
        <w:tc>
          <w:tcPr>
            <w:tcW w:w="1701" w:type="dxa"/>
          </w:tcPr>
          <w:p w14:paraId="7C122726" w14:textId="77777777" w:rsidR="00765175" w:rsidRPr="00C140FE" w:rsidRDefault="00765175" w:rsidP="002E2C7C">
            <w:pPr>
              <w:pStyle w:val="Paragraf2"/>
              <w:tabs>
                <w:tab w:val="left" w:pos="0"/>
                <w:tab w:val="right" w:pos="8953"/>
              </w:tabs>
              <w:rPr>
                <w:rFonts w:ascii="Arial Narrow" w:hAnsi="Arial Narrow"/>
                <w:b/>
                <w:sz w:val="22"/>
                <w:szCs w:val="22"/>
                <w:lang w:val="pl-PL"/>
              </w:rPr>
            </w:pPr>
          </w:p>
        </w:tc>
        <w:tc>
          <w:tcPr>
            <w:tcW w:w="1560" w:type="dxa"/>
          </w:tcPr>
          <w:p w14:paraId="5F74CAA6" w14:textId="77777777" w:rsidR="00765175" w:rsidRPr="00C140FE" w:rsidRDefault="00765175" w:rsidP="002E2C7C">
            <w:pPr>
              <w:pStyle w:val="Paragraf2"/>
              <w:tabs>
                <w:tab w:val="left" w:pos="0"/>
                <w:tab w:val="right" w:pos="8953"/>
              </w:tabs>
              <w:rPr>
                <w:rFonts w:ascii="Arial Narrow" w:hAnsi="Arial Narrow"/>
                <w:b/>
                <w:sz w:val="22"/>
                <w:szCs w:val="22"/>
                <w:lang w:val="pl-PL"/>
              </w:rPr>
            </w:pPr>
          </w:p>
        </w:tc>
        <w:tc>
          <w:tcPr>
            <w:tcW w:w="1701" w:type="dxa"/>
          </w:tcPr>
          <w:p w14:paraId="1E8F273C" w14:textId="77777777" w:rsidR="00765175" w:rsidRPr="00C140FE" w:rsidRDefault="00765175" w:rsidP="002E2C7C">
            <w:pPr>
              <w:pStyle w:val="Paragraf2"/>
              <w:tabs>
                <w:tab w:val="left" w:pos="0"/>
                <w:tab w:val="right" w:pos="8953"/>
              </w:tabs>
              <w:rPr>
                <w:rFonts w:ascii="Arial Narrow" w:hAnsi="Arial Narrow"/>
                <w:b/>
                <w:sz w:val="22"/>
                <w:szCs w:val="22"/>
                <w:lang w:val="pl-PL"/>
              </w:rPr>
            </w:pPr>
          </w:p>
        </w:tc>
        <w:tc>
          <w:tcPr>
            <w:tcW w:w="1701" w:type="dxa"/>
          </w:tcPr>
          <w:p w14:paraId="74E0F5F8" w14:textId="77777777" w:rsidR="00765175" w:rsidRPr="00C140FE" w:rsidRDefault="00765175" w:rsidP="002E2C7C">
            <w:pPr>
              <w:pStyle w:val="Paragraf2"/>
              <w:tabs>
                <w:tab w:val="left" w:pos="0"/>
                <w:tab w:val="right" w:pos="8953"/>
              </w:tabs>
              <w:rPr>
                <w:rFonts w:ascii="Arial Narrow" w:hAnsi="Arial Narrow"/>
                <w:b/>
                <w:sz w:val="22"/>
                <w:szCs w:val="22"/>
                <w:lang w:val="pl-PL"/>
              </w:rPr>
            </w:pPr>
          </w:p>
        </w:tc>
        <w:tc>
          <w:tcPr>
            <w:tcW w:w="1948" w:type="dxa"/>
          </w:tcPr>
          <w:p w14:paraId="75492EBD" w14:textId="77777777" w:rsidR="00765175" w:rsidRPr="00C140FE" w:rsidRDefault="00765175" w:rsidP="002E2C7C">
            <w:pPr>
              <w:pStyle w:val="Paragraf2"/>
              <w:tabs>
                <w:tab w:val="left" w:pos="0"/>
                <w:tab w:val="right" w:pos="8953"/>
              </w:tabs>
              <w:rPr>
                <w:rFonts w:ascii="Arial Narrow" w:hAnsi="Arial Narrow"/>
                <w:b/>
                <w:sz w:val="22"/>
                <w:szCs w:val="22"/>
                <w:lang w:val="pl-PL"/>
              </w:rPr>
            </w:pPr>
          </w:p>
        </w:tc>
      </w:tr>
      <w:tr w:rsidR="00765175" w:rsidRPr="004E7A4F" w14:paraId="55DBB6DE" w14:textId="77777777" w:rsidTr="001B2733">
        <w:trPr>
          <w:trHeight w:val="567"/>
        </w:trPr>
        <w:tc>
          <w:tcPr>
            <w:tcW w:w="675" w:type="dxa"/>
          </w:tcPr>
          <w:p w14:paraId="0B9C8E77" w14:textId="77777777" w:rsidR="00765175" w:rsidRPr="00C140FE" w:rsidRDefault="00765175" w:rsidP="002E2C7C">
            <w:pPr>
              <w:pStyle w:val="Paragraf2"/>
              <w:tabs>
                <w:tab w:val="left" w:pos="0"/>
                <w:tab w:val="right" w:pos="8953"/>
              </w:tabs>
              <w:rPr>
                <w:rFonts w:ascii="Arial Narrow" w:hAnsi="Arial Narrow"/>
                <w:b/>
                <w:sz w:val="22"/>
                <w:szCs w:val="22"/>
                <w:lang w:val="pl-PL"/>
              </w:rPr>
            </w:pPr>
          </w:p>
        </w:tc>
        <w:tc>
          <w:tcPr>
            <w:tcW w:w="1701" w:type="dxa"/>
          </w:tcPr>
          <w:p w14:paraId="1012272D" w14:textId="77777777" w:rsidR="00765175" w:rsidRPr="00C140FE" w:rsidRDefault="00765175" w:rsidP="002E2C7C">
            <w:pPr>
              <w:pStyle w:val="Paragraf2"/>
              <w:tabs>
                <w:tab w:val="left" w:pos="0"/>
                <w:tab w:val="right" w:pos="8953"/>
              </w:tabs>
              <w:rPr>
                <w:rFonts w:ascii="Arial Narrow" w:hAnsi="Arial Narrow"/>
                <w:b/>
                <w:sz w:val="22"/>
                <w:szCs w:val="22"/>
                <w:lang w:val="pl-PL"/>
              </w:rPr>
            </w:pPr>
          </w:p>
        </w:tc>
        <w:tc>
          <w:tcPr>
            <w:tcW w:w="1560" w:type="dxa"/>
          </w:tcPr>
          <w:p w14:paraId="2375A8D0" w14:textId="77777777" w:rsidR="00765175" w:rsidRPr="00C140FE" w:rsidRDefault="00765175" w:rsidP="002E2C7C">
            <w:pPr>
              <w:pStyle w:val="Paragraf2"/>
              <w:tabs>
                <w:tab w:val="left" w:pos="0"/>
                <w:tab w:val="right" w:pos="8953"/>
              </w:tabs>
              <w:rPr>
                <w:rFonts w:ascii="Arial Narrow" w:hAnsi="Arial Narrow"/>
                <w:b/>
                <w:sz w:val="22"/>
                <w:szCs w:val="22"/>
                <w:lang w:val="pl-PL"/>
              </w:rPr>
            </w:pPr>
          </w:p>
        </w:tc>
        <w:tc>
          <w:tcPr>
            <w:tcW w:w="1701" w:type="dxa"/>
          </w:tcPr>
          <w:p w14:paraId="73DA07A1" w14:textId="77777777" w:rsidR="00765175" w:rsidRPr="00C140FE" w:rsidRDefault="00765175" w:rsidP="002E2C7C">
            <w:pPr>
              <w:pStyle w:val="Paragraf2"/>
              <w:tabs>
                <w:tab w:val="left" w:pos="0"/>
                <w:tab w:val="right" w:pos="8953"/>
              </w:tabs>
              <w:rPr>
                <w:rFonts w:ascii="Arial Narrow" w:hAnsi="Arial Narrow"/>
                <w:b/>
                <w:sz w:val="22"/>
                <w:szCs w:val="22"/>
                <w:lang w:val="pl-PL"/>
              </w:rPr>
            </w:pPr>
          </w:p>
        </w:tc>
        <w:tc>
          <w:tcPr>
            <w:tcW w:w="1701" w:type="dxa"/>
          </w:tcPr>
          <w:p w14:paraId="0E63A40D" w14:textId="77777777" w:rsidR="00765175" w:rsidRPr="00C140FE" w:rsidRDefault="00765175" w:rsidP="002E2C7C">
            <w:pPr>
              <w:pStyle w:val="Paragraf2"/>
              <w:tabs>
                <w:tab w:val="left" w:pos="0"/>
                <w:tab w:val="right" w:pos="8953"/>
              </w:tabs>
              <w:rPr>
                <w:rFonts w:ascii="Arial Narrow" w:hAnsi="Arial Narrow"/>
                <w:b/>
                <w:sz w:val="22"/>
                <w:szCs w:val="22"/>
                <w:lang w:val="pl-PL"/>
              </w:rPr>
            </w:pPr>
          </w:p>
        </w:tc>
        <w:tc>
          <w:tcPr>
            <w:tcW w:w="1948" w:type="dxa"/>
          </w:tcPr>
          <w:p w14:paraId="1F99443E" w14:textId="77777777" w:rsidR="00765175" w:rsidRPr="00C140FE" w:rsidRDefault="00765175" w:rsidP="002E2C7C">
            <w:pPr>
              <w:pStyle w:val="Paragraf2"/>
              <w:tabs>
                <w:tab w:val="left" w:pos="0"/>
                <w:tab w:val="right" w:pos="8953"/>
              </w:tabs>
              <w:rPr>
                <w:rFonts w:ascii="Arial Narrow" w:hAnsi="Arial Narrow"/>
                <w:b/>
                <w:sz w:val="22"/>
                <w:szCs w:val="22"/>
                <w:lang w:val="pl-PL"/>
              </w:rPr>
            </w:pPr>
          </w:p>
        </w:tc>
      </w:tr>
      <w:tr w:rsidR="00765175" w:rsidRPr="004E7A4F" w14:paraId="3FDEAF68" w14:textId="77777777" w:rsidTr="001B2733">
        <w:trPr>
          <w:trHeight w:val="567"/>
        </w:trPr>
        <w:tc>
          <w:tcPr>
            <w:tcW w:w="675" w:type="dxa"/>
          </w:tcPr>
          <w:p w14:paraId="69035343" w14:textId="77777777" w:rsidR="00765175" w:rsidRPr="00C140FE" w:rsidRDefault="00765175" w:rsidP="002E2C7C">
            <w:pPr>
              <w:pStyle w:val="Paragraf2"/>
              <w:tabs>
                <w:tab w:val="left" w:pos="0"/>
                <w:tab w:val="right" w:pos="8953"/>
              </w:tabs>
              <w:rPr>
                <w:rFonts w:ascii="Arial Narrow" w:hAnsi="Arial Narrow"/>
                <w:b/>
                <w:sz w:val="22"/>
                <w:szCs w:val="22"/>
                <w:lang w:val="pl-PL"/>
              </w:rPr>
            </w:pPr>
          </w:p>
        </w:tc>
        <w:tc>
          <w:tcPr>
            <w:tcW w:w="1701" w:type="dxa"/>
          </w:tcPr>
          <w:p w14:paraId="3F9E31C4" w14:textId="77777777" w:rsidR="00765175" w:rsidRPr="00C140FE" w:rsidRDefault="00765175" w:rsidP="002E2C7C">
            <w:pPr>
              <w:pStyle w:val="Paragraf2"/>
              <w:tabs>
                <w:tab w:val="left" w:pos="0"/>
                <w:tab w:val="right" w:pos="8953"/>
              </w:tabs>
              <w:rPr>
                <w:rFonts w:ascii="Arial Narrow" w:hAnsi="Arial Narrow"/>
                <w:b/>
                <w:sz w:val="22"/>
                <w:szCs w:val="22"/>
                <w:lang w:val="pl-PL"/>
              </w:rPr>
            </w:pPr>
          </w:p>
        </w:tc>
        <w:tc>
          <w:tcPr>
            <w:tcW w:w="1560" w:type="dxa"/>
          </w:tcPr>
          <w:p w14:paraId="32E812C8" w14:textId="77777777" w:rsidR="00765175" w:rsidRPr="00C140FE" w:rsidRDefault="00765175" w:rsidP="002E2C7C">
            <w:pPr>
              <w:pStyle w:val="Paragraf2"/>
              <w:tabs>
                <w:tab w:val="left" w:pos="0"/>
                <w:tab w:val="right" w:pos="8953"/>
              </w:tabs>
              <w:rPr>
                <w:rFonts w:ascii="Arial Narrow" w:hAnsi="Arial Narrow"/>
                <w:b/>
                <w:sz w:val="22"/>
                <w:szCs w:val="22"/>
                <w:lang w:val="pl-PL"/>
              </w:rPr>
            </w:pPr>
          </w:p>
        </w:tc>
        <w:tc>
          <w:tcPr>
            <w:tcW w:w="1701" w:type="dxa"/>
          </w:tcPr>
          <w:p w14:paraId="0C254FB0" w14:textId="77777777" w:rsidR="00765175" w:rsidRPr="00C140FE" w:rsidRDefault="00765175" w:rsidP="002E2C7C">
            <w:pPr>
              <w:pStyle w:val="Paragraf2"/>
              <w:tabs>
                <w:tab w:val="left" w:pos="0"/>
                <w:tab w:val="right" w:pos="8953"/>
              </w:tabs>
              <w:rPr>
                <w:rFonts w:ascii="Arial Narrow" w:hAnsi="Arial Narrow"/>
                <w:b/>
                <w:sz w:val="22"/>
                <w:szCs w:val="22"/>
                <w:lang w:val="pl-PL"/>
              </w:rPr>
            </w:pPr>
          </w:p>
        </w:tc>
        <w:tc>
          <w:tcPr>
            <w:tcW w:w="1701" w:type="dxa"/>
          </w:tcPr>
          <w:p w14:paraId="0E6EBBED" w14:textId="77777777" w:rsidR="00765175" w:rsidRPr="00C140FE" w:rsidRDefault="00765175" w:rsidP="002E2C7C">
            <w:pPr>
              <w:pStyle w:val="Paragraf2"/>
              <w:tabs>
                <w:tab w:val="left" w:pos="0"/>
                <w:tab w:val="right" w:pos="8953"/>
              </w:tabs>
              <w:rPr>
                <w:rFonts w:ascii="Arial Narrow" w:hAnsi="Arial Narrow"/>
                <w:b/>
                <w:sz w:val="22"/>
                <w:szCs w:val="22"/>
                <w:lang w:val="pl-PL"/>
              </w:rPr>
            </w:pPr>
          </w:p>
        </w:tc>
        <w:tc>
          <w:tcPr>
            <w:tcW w:w="1948" w:type="dxa"/>
          </w:tcPr>
          <w:p w14:paraId="492C3449" w14:textId="77777777" w:rsidR="00765175" w:rsidRPr="00C140FE" w:rsidRDefault="00765175" w:rsidP="002E2C7C">
            <w:pPr>
              <w:pStyle w:val="Paragraf2"/>
              <w:tabs>
                <w:tab w:val="left" w:pos="0"/>
                <w:tab w:val="right" w:pos="8953"/>
              </w:tabs>
              <w:rPr>
                <w:rFonts w:ascii="Arial Narrow" w:hAnsi="Arial Narrow"/>
                <w:b/>
                <w:sz w:val="22"/>
                <w:szCs w:val="22"/>
                <w:lang w:val="pl-PL"/>
              </w:rPr>
            </w:pPr>
          </w:p>
        </w:tc>
      </w:tr>
      <w:tr w:rsidR="00765175" w:rsidRPr="004E7A4F" w14:paraId="53DE53E0" w14:textId="77777777" w:rsidTr="001B2733">
        <w:trPr>
          <w:trHeight w:val="567"/>
        </w:trPr>
        <w:tc>
          <w:tcPr>
            <w:tcW w:w="675" w:type="dxa"/>
          </w:tcPr>
          <w:p w14:paraId="5CFC0F48" w14:textId="77777777" w:rsidR="00765175" w:rsidRPr="00C140FE" w:rsidRDefault="00765175" w:rsidP="002E2C7C">
            <w:pPr>
              <w:pStyle w:val="Paragraf2"/>
              <w:tabs>
                <w:tab w:val="left" w:pos="0"/>
                <w:tab w:val="right" w:pos="8953"/>
              </w:tabs>
              <w:rPr>
                <w:rFonts w:ascii="Arial Narrow" w:hAnsi="Arial Narrow"/>
                <w:b/>
                <w:sz w:val="22"/>
                <w:szCs w:val="22"/>
                <w:lang w:val="pl-PL"/>
              </w:rPr>
            </w:pPr>
          </w:p>
        </w:tc>
        <w:tc>
          <w:tcPr>
            <w:tcW w:w="1701" w:type="dxa"/>
          </w:tcPr>
          <w:p w14:paraId="4CE32994" w14:textId="77777777" w:rsidR="00765175" w:rsidRPr="00C140FE" w:rsidRDefault="00765175" w:rsidP="002E2C7C">
            <w:pPr>
              <w:pStyle w:val="Paragraf2"/>
              <w:tabs>
                <w:tab w:val="left" w:pos="0"/>
                <w:tab w:val="right" w:pos="8953"/>
              </w:tabs>
              <w:rPr>
                <w:rFonts w:ascii="Arial Narrow" w:hAnsi="Arial Narrow"/>
                <w:b/>
                <w:sz w:val="22"/>
                <w:szCs w:val="22"/>
                <w:lang w:val="pl-PL"/>
              </w:rPr>
            </w:pPr>
          </w:p>
        </w:tc>
        <w:tc>
          <w:tcPr>
            <w:tcW w:w="1560" w:type="dxa"/>
          </w:tcPr>
          <w:p w14:paraId="41BEE63C" w14:textId="77777777" w:rsidR="00765175" w:rsidRPr="00C140FE" w:rsidRDefault="00765175" w:rsidP="002E2C7C">
            <w:pPr>
              <w:pStyle w:val="Paragraf2"/>
              <w:tabs>
                <w:tab w:val="left" w:pos="0"/>
                <w:tab w:val="right" w:pos="8953"/>
              </w:tabs>
              <w:rPr>
                <w:rFonts w:ascii="Arial Narrow" w:hAnsi="Arial Narrow"/>
                <w:b/>
                <w:sz w:val="22"/>
                <w:szCs w:val="22"/>
                <w:lang w:val="pl-PL"/>
              </w:rPr>
            </w:pPr>
          </w:p>
        </w:tc>
        <w:tc>
          <w:tcPr>
            <w:tcW w:w="1701" w:type="dxa"/>
          </w:tcPr>
          <w:p w14:paraId="539372F9" w14:textId="77777777" w:rsidR="00765175" w:rsidRPr="00C140FE" w:rsidRDefault="00765175" w:rsidP="002E2C7C">
            <w:pPr>
              <w:pStyle w:val="Paragraf2"/>
              <w:tabs>
                <w:tab w:val="left" w:pos="0"/>
                <w:tab w:val="right" w:pos="8953"/>
              </w:tabs>
              <w:rPr>
                <w:rFonts w:ascii="Arial Narrow" w:hAnsi="Arial Narrow"/>
                <w:b/>
                <w:sz w:val="22"/>
                <w:szCs w:val="22"/>
                <w:lang w:val="pl-PL"/>
              </w:rPr>
            </w:pPr>
          </w:p>
        </w:tc>
        <w:tc>
          <w:tcPr>
            <w:tcW w:w="1701" w:type="dxa"/>
          </w:tcPr>
          <w:p w14:paraId="5AAE98DE" w14:textId="77777777" w:rsidR="00765175" w:rsidRPr="00C140FE" w:rsidRDefault="00765175" w:rsidP="002E2C7C">
            <w:pPr>
              <w:pStyle w:val="Paragraf2"/>
              <w:tabs>
                <w:tab w:val="left" w:pos="0"/>
                <w:tab w:val="right" w:pos="8953"/>
              </w:tabs>
              <w:rPr>
                <w:rFonts w:ascii="Arial Narrow" w:hAnsi="Arial Narrow"/>
                <w:b/>
                <w:sz w:val="22"/>
                <w:szCs w:val="22"/>
                <w:lang w:val="pl-PL"/>
              </w:rPr>
            </w:pPr>
          </w:p>
        </w:tc>
        <w:tc>
          <w:tcPr>
            <w:tcW w:w="1948" w:type="dxa"/>
          </w:tcPr>
          <w:p w14:paraId="772B5164" w14:textId="77777777" w:rsidR="00765175" w:rsidRPr="00C140FE" w:rsidRDefault="00765175" w:rsidP="002E2C7C">
            <w:pPr>
              <w:pStyle w:val="Paragraf2"/>
              <w:tabs>
                <w:tab w:val="left" w:pos="0"/>
                <w:tab w:val="right" w:pos="8953"/>
              </w:tabs>
              <w:rPr>
                <w:rFonts w:ascii="Arial Narrow" w:hAnsi="Arial Narrow"/>
                <w:b/>
                <w:sz w:val="22"/>
                <w:szCs w:val="22"/>
                <w:lang w:val="pl-PL"/>
              </w:rPr>
            </w:pPr>
          </w:p>
        </w:tc>
      </w:tr>
      <w:tr w:rsidR="00765175" w:rsidRPr="004E7A4F" w14:paraId="2337173F" w14:textId="77777777" w:rsidTr="001B2733">
        <w:trPr>
          <w:trHeight w:val="567"/>
        </w:trPr>
        <w:tc>
          <w:tcPr>
            <w:tcW w:w="675" w:type="dxa"/>
          </w:tcPr>
          <w:p w14:paraId="13449D9B" w14:textId="77777777" w:rsidR="00765175" w:rsidRPr="00C140FE" w:rsidRDefault="00765175" w:rsidP="002E2C7C">
            <w:pPr>
              <w:pStyle w:val="Paragraf2"/>
              <w:tabs>
                <w:tab w:val="left" w:pos="0"/>
                <w:tab w:val="right" w:pos="8953"/>
              </w:tabs>
              <w:rPr>
                <w:rFonts w:ascii="Arial Narrow" w:hAnsi="Arial Narrow"/>
                <w:b/>
                <w:sz w:val="22"/>
                <w:szCs w:val="22"/>
                <w:lang w:val="pl-PL"/>
              </w:rPr>
            </w:pPr>
          </w:p>
        </w:tc>
        <w:tc>
          <w:tcPr>
            <w:tcW w:w="1701" w:type="dxa"/>
          </w:tcPr>
          <w:p w14:paraId="4A5F05FF" w14:textId="77777777" w:rsidR="00765175" w:rsidRPr="00C140FE" w:rsidRDefault="00765175" w:rsidP="002E2C7C">
            <w:pPr>
              <w:pStyle w:val="Paragraf2"/>
              <w:tabs>
                <w:tab w:val="left" w:pos="0"/>
                <w:tab w:val="right" w:pos="8953"/>
              </w:tabs>
              <w:rPr>
                <w:rFonts w:ascii="Arial Narrow" w:hAnsi="Arial Narrow"/>
                <w:b/>
                <w:sz w:val="22"/>
                <w:szCs w:val="22"/>
                <w:lang w:val="pl-PL"/>
              </w:rPr>
            </w:pPr>
          </w:p>
        </w:tc>
        <w:tc>
          <w:tcPr>
            <w:tcW w:w="1560" w:type="dxa"/>
          </w:tcPr>
          <w:p w14:paraId="3A75D470" w14:textId="77777777" w:rsidR="00765175" w:rsidRPr="00C140FE" w:rsidRDefault="00765175" w:rsidP="002E2C7C">
            <w:pPr>
              <w:pStyle w:val="Paragraf2"/>
              <w:tabs>
                <w:tab w:val="left" w:pos="0"/>
                <w:tab w:val="right" w:pos="8953"/>
              </w:tabs>
              <w:rPr>
                <w:rFonts w:ascii="Arial Narrow" w:hAnsi="Arial Narrow"/>
                <w:b/>
                <w:sz w:val="22"/>
                <w:szCs w:val="22"/>
                <w:lang w:val="pl-PL"/>
              </w:rPr>
            </w:pPr>
          </w:p>
        </w:tc>
        <w:tc>
          <w:tcPr>
            <w:tcW w:w="1701" w:type="dxa"/>
          </w:tcPr>
          <w:p w14:paraId="5563AD7E" w14:textId="77777777" w:rsidR="00765175" w:rsidRPr="00C140FE" w:rsidRDefault="00765175" w:rsidP="002E2C7C">
            <w:pPr>
              <w:pStyle w:val="Paragraf2"/>
              <w:tabs>
                <w:tab w:val="left" w:pos="0"/>
                <w:tab w:val="right" w:pos="8953"/>
              </w:tabs>
              <w:rPr>
                <w:rFonts w:ascii="Arial Narrow" w:hAnsi="Arial Narrow"/>
                <w:b/>
                <w:sz w:val="22"/>
                <w:szCs w:val="22"/>
                <w:lang w:val="pl-PL"/>
              </w:rPr>
            </w:pPr>
          </w:p>
        </w:tc>
        <w:tc>
          <w:tcPr>
            <w:tcW w:w="1701" w:type="dxa"/>
          </w:tcPr>
          <w:p w14:paraId="6C03AEAF" w14:textId="77777777" w:rsidR="00765175" w:rsidRPr="00C140FE" w:rsidRDefault="00765175" w:rsidP="002E2C7C">
            <w:pPr>
              <w:pStyle w:val="Paragraf2"/>
              <w:tabs>
                <w:tab w:val="left" w:pos="0"/>
                <w:tab w:val="right" w:pos="8953"/>
              </w:tabs>
              <w:rPr>
                <w:rFonts w:ascii="Arial Narrow" w:hAnsi="Arial Narrow"/>
                <w:b/>
                <w:sz w:val="22"/>
                <w:szCs w:val="22"/>
                <w:lang w:val="pl-PL"/>
              </w:rPr>
            </w:pPr>
          </w:p>
        </w:tc>
        <w:tc>
          <w:tcPr>
            <w:tcW w:w="1948" w:type="dxa"/>
          </w:tcPr>
          <w:p w14:paraId="64516FB3" w14:textId="77777777" w:rsidR="00765175" w:rsidRPr="00C140FE" w:rsidRDefault="00765175" w:rsidP="002E2C7C">
            <w:pPr>
              <w:pStyle w:val="Paragraf2"/>
              <w:tabs>
                <w:tab w:val="left" w:pos="0"/>
                <w:tab w:val="right" w:pos="8953"/>
              </w:tabs>
              <w:rPr>
                <w:rFonts w:ascii="Arial Narrow" w:hAnsi="Arial Narrow"/>
                <w:b/>
                <w:sz w:val="22"/>
                <w:szCs w:val="22"/>
                <w:lang w:val="pl-PL"/>
              </w:rPr>
            </w:pPr>
          </w:p>
        </w:tc>
      </w:tr>
      <w:tr w:rsidR="00765175" w:rsidRPr="004E7A4F" w14:paraId="2E836CA0" w14:textId="77777777" w:rsidTr="001B2733">
        <w:trPr>
          <w:trHeight w:val="567"/>
        </w:trPr>
        <w:tc>
          <w:tcPr>
            <w:tcW w:w="675" w:type="dxa"/>
          </w:tcPr>
          <w:p w14:paraId="138390F9" w14:textId="77777777" w:rsidR="00765175" w:rsidRPr="00C140FE" w:rsidRDefault="00765175" w:rsidP="002E2C7C">
            <w:pPr>
              <w:pStyle w:val="Paragraf2"/>
              <w:tabs>
                <w:tab w:val="left" w:pos="0"/>
                <w:tab w:val="right" w:pos="8953"/>
              </w:tabs>
              <w:rPr>
                <w:rFonts w:ascii="Arial Narrow" w:hAnsi="Arial Narrow"/>
                <w:b/>
                <w:sz w:val="22"/>
                <w:szCs w:val="22"/>
                <w:lang w:val="pl-PL"/>
              </w:rPr>
            </w:pPr>
          </w:p>
        </w:tc>
        <w:tc>
          <w:tcPr>
            <w:tcW w:w="1701" w:type="dxa"/>
          </w:tcPr>
          <w:p w14:paraId="395D6611" w14:textId="77777777" w:rsidR="00765175" w:rsidRPr="00C140FE" w:rsidRDefault="00765175" w:rsidP="002E2C7C">
            <w:pPr>
              <w:pStyle w:val="Paragraf2"/>
              <w:tabs>
                <w:tab w:val="left" w:pos="0"/>
                <w:tab w:val="right" w:pos="8953"/>
              </w:tabs>
              <w:rPr>
                <w:rFonts w:ascii="Arial Narrow" w:hAnsi="Arial Narrow"/>
                <w:b/>
                <w:sz w:val="22"/>
                <w:szCs w:val="22"/>
                <w:lang w:val="pl-PL"/>
              </w:rPr>
            </w:pPr>
          </w:p>
        </w:tc>
        <w:tc>
          <w:tcPr>
            <w:tcW w:w="1560" w:type="dxa"/>
          </w:tcPr>
          <w:p w14:paraId="4F216A33" w14:textId="77777777" w:rsidR="00765175" w:rsidRPr="00C140FE" w:rsidRDefault="00765175" w:rsidP="002E2C7C">
            <w:pPr>
              <w:pStyle w:val="Paragraf2"/>
              <w:tabs>
                <w:tab w:val="left" w:pos="0"/>
                <w:tab w:val="right" w:pos="8953"/>
              </w:tabs>
              <w:rPr>
                <w:rFonts w:ascii="Arial Narrow" w:hAnsi="Arial Narrow"/>
                <w:b/>
                <w:sz w:val="22"/>
                <w:szCs w:val="22"/>
                <w:lang w:val="pl-PL"/>
              </w:rPr>
            </w:pPr>
          </w:p>
        </w:tc>
        <w:tc>
          <w:tcPr>
            <w:tcW w:w="1701" w:type="dxa"/>
          </w:tcPr>
          <w:p w14:paraId="4FF40011" w14:textId="77777777" w:rsidR="00765175" w:rsidRPr="00C140FE" w:rsidRDefault="00765175" w:rsidP="002E2C7C">
            <w:pPr>
              <w:pStyle w:val="Paragraf2"/>
              <w:tabs>
                <w:tab w:val="left" w:pos="0"/>
                <w:tab w:val="right" w:pos="8953"/>
              </w:tabs>
              <w:rPr>
                <w:rFonts w:ascii="Arial Narrow" w:hAnsi="Arial Narrow"/>
                <w:b/>
                <w:sz w:val="22"/>
                <w:szCs w:val="22"/>
                <w:lang w:val="pl-PL"/>
              </w:rPr>
            </w:pPr>
          </w:p>
        </w:tc>
        <w:tc>
          <w:tcPr>
            <w:tcW w:w="1701" w:type="dxa"/>
          </w:tcPr>
          <w:p w14:paraId="5EB36856" w14:textId="77777777" w:rsidR="00765175" w:rsidRPr="00C140FE" w:rsidRDefault="00765175" w:rsidP="002E2C7C">
            <w:pPr>
              <w:pStyle w:val="Paragraf2"/>
              <w:tabs>
                <w:tab w:val="left" w:pos="0"/>
                <w:tab w:val="right" w:pos="8953"/>
              </w:tabs>
              <w:rPr>
                <w:rFonts w:ascii="Arial Narrow" w:hAnsi="Arial Narrow"/>
                <w:b/>
                <w:sz w:val="22"/>
                <w:szCs w:val="22"/>
                <w:lang w:val="pl-PL"/>
              </w:rPr>
            </w:pPr>
          </w:p>
        </w:tc>
        <w:tc>
          <w:tcPr>
            <w:tcW w:w="1948" w:type="dxa"/>
          </w:tcPr>
          <w:p w14:paraId="23B6951E" w14:textId="77777777" w:rsidR="00765175" w:rsidRPr="00C140FE" w:rsidRDefault="00765175" w:rsidP="002E2C7C">
            <w:pPr>
              <w:pStyle w:val="Paragraf2"/>
              <w:tabs>
                <w:tab w:val="left" w:pos="0"/>
                <w:tab w:val="right" w:pos="8953"/>
              </w:tabs>
              <w:rPr>
                <w:rFonts w:ascii="Arial Narrow" w:hAnsi="Arial Narrow"/>
                <w:b/>
                <w:sz w:val="22"/>
                <w:szCs w:val="22"/>
                <w:lang w:val="pl-PL"/>
              </w:rPr>
            </w:pPr>
          </w:p>
        </w:tc>
      </w:tr>
      <w:tr w:rsidR="00765175" w:rsidRPr="004E7A4F" w14:paraId="0597759F" w14:textId="77777777" w:rsidTr="001B2733">
        <w:trPr>
          <w:trHeight w:val="567"/>
        </w:trPr>
        <w:tc>
          <w:tcPr>
            <w:tcW w:w="675" w:type="dxa"/>
          </w:tcPr>
          <w:p w14:paraId="02EB0FF8" w14:textId="77777777" w:rsidR="00765175" w:rsidRPr="00C140FE" w:rsidRDefault="00765175" w:rsidP="002E2C7C">
            <w:pPr>
              <w:pStyle w:val="Paragraf2"/>
              <w:tabs>
                <w:tab w:val="left" w:pos="0"/>
                <w:tab w:val="right" w:pos="8953"/>
              </w:tabs>
              <w:rPr>
                <w:rFonts w:ascii="Arial Narrow" w:hAnsi="Arial Narrow"/>
                <w:b/>
                <w:sz w:val="22"/>
                <w:szCs w:val="22"/>
                <w:lang w:val="pl-PL"/>
              </w:rPr>
            </w:pPr>
          </w:p>
        </w:tc>
        <w:tc>
          <w:tcPr>
            <w:tcW w:w="1701" w:type="dxa"/>
          </w:tcPr>
          <w:p w14:paraId="0ED04868" w14:textId="77777777" w:rsidR="00765175" w:rsidRPr="00C140FE" w:rsidRDefault="00765175" w:rsidP="002E2C7C">
            <w:pPr>
              <w:pStyle w:val="Paragraf2"/>
              <w:tabs>
                <w:tab w:val="left" w:pos="0"/>
                <w:tab w:val="right" w:pos="8953"/>
              </w:tabs>
              <w:rPr>
                <w:rFonts w:ascii="Arial Narrow" w:hAnsi="Arial Narrow"/>
                <w:b/>
                <w:sz w:val="22"/>
                <w:szCs w:val="22"/>
                <w:lang w:val="pl-PL"/>
              </w:rPr>
            </w:pPr>
          </w:p>
        </w:tc>
        <w:tc>
          <w:tcPr>
            <w:tcW w:w="1560" w:type="dxa"/>
          </w:tcPr>
          <w:p w14:paraId="677670CF" w14:textId="77777777" w:rsidR="00765175" w:rsidRPr="00C140FE" w:rsidRDefault="00765175" w:rsidP="002E2C7C">
            <w:pPr>
              <w:pStyle w:val="Paragraf2"/>
              <w:tabs>
                <w:tab w:val="left" w:pos="0"/>
                <w:tab w:val="right" w:pos="8953"/>
              </w:tabs>
              <w:rPr>
                <w:rFonts w:ascii="Arial Narrow" w:hAnsi="Arial Narrow"/>
                <w:b/>
                <w:sz w:val="22"/>
                <w:szCs w:val="22"/>
                <w:lang w:val="pl-PL"/>
              </w:rPr>
            </w:pPr>
          </w:p>
        </w:tc>
        <w:tc>
          <w:tcPr>
            <w:tcW w:w="1701" w:type="dxa"/>
          </w:tcPr>
          <w:p w14:paraId="45D29A6D" w14:textId="77777777" w:rsidR="00765175" w:rsidRPr="00C140FE" w:rsidRDefault="00765175" w:rsidP="002E2C7C">
            <w:pPr>
              <w:pStyle w:val="Paragraf2"/>
              <w:tabs>
                <w:tab w:val="left" w:pos="0"/>
                <w:tab w:val="right" w:pos="8953"/>
              </w:tabs>
              <w:rPr>
                <w:rFonts w:ascii="Arial Narrow" w:hAnsi="Arial Narrow"/>
                <w:b/>
                <w:sz w:val="22"/>
                <w:szCs w:val="22"/>
                <w:lang w:val="pl-PL"/>
              </w:rPr>
            </w:pPr>
          </w:p>
        </w:tc>
        <w:tc>
          <w:tcPr>
            <w:tcW w:w="1701" w:type="dxa"/>
          </w:tcPr>
          <w:p w14:paraId="3B7B30A6" w14:textId="77777777" w:rsidR="00765175" w:rsidRPr="00C140FE" w:rsidRDefault="00765175" w:rsidP="002E2C7C">
            <w:pPr>
              <w:pStyle w:val="Paragraf2"/>
              <w:tabs>
                <w:tab w:val="left" w:pos="0"/>
                <w:tab w:val="right" w:pos="8953"/>
              </w:tabs>
              <w:rPr>
                <w:rFonts w:ascii="Arial Narrow" w:hAnsi="Arial Narrow"/>
                <w:b/>
                <w:sz w:val="22"/>
                <w:szCs w:val="22"/>
                <w:lang w:val="pl-PL"/>
              </w:rPr>
            </w:pPr>
          </w:p>
        </w:tc>
        <w:tc>
          <w:tcPr>
            <w:tcW w:w="1948" w:type="dxa"/>
          </w:tcPr>
          <w:p w14:paraId="00061D1C" w14:textId="77777777" w:rsidR="00765175" w:rsidRPr="00C140FE" w:rsidRDefault="00765175" w:rsidP="002E2C7C">
            <w:pPr>
              <w:pStyle w:val="Paragraf2"/>
              <w:tabs>
                <w:tab w:val="left" w:pos="0"/>
                <w:tab w:val="right" w:pos="8953"/>
              </w:tabs>
              <w:rPr>
                <w:rFonts w:ascii="Arial Narrow" w:hAnsi="Arial Narrow"/>
                <w:b/>
                <w:sz w:val="22"/>
                <w:szCs w:val="22"/>
                <w:lang w:val="pl-PL"/>
              </w:rPr>
            </w:pPr>
          </w:p>
        </w:tc>
      </w:tr>
      <w:tr w:rsidR="00765175" w:rsidRPr="004E7A4F" w14:paraId="2F9EA29F" w14:textId="77777777" w:rsidTr="001B2733">
        <w:trPr>
          <w:trHeight w:val="567"/>
        </w:trPr>
        <w:tc>
          <w:tcPr>
            <w:tcW w:w="675" w:type="dxa"/>
          </w:tcPr>
          <w:p w14:paraId="1E87FBF4" w14:textId="77777777" w:rsidR="00765175" w:rsidRPr="00C140FE" w:rsidRDefault="00765175" w:rsidP="002E2C7C">
            <w:pPr>
              <w:pStyle w:val="Paragraf2"/>
              <w:tabs>
                <w:tab w:val="left" w:pos="0"/>
                <w:tab w:val="right" w:pos="8953"/>
              </w:tabs>
              <w:rPr>
                <w:rFonts w:ascii="Arial Narrow" w:hAnsi="Arial Narrow"/>
                <w:b/>
                <w:sz w:val="22"/>
                <w:szCs w:val="22"/>
                <w:lang w:val="pl-PL"/>
              </w:rPr>
            </w:pPr>
          </w:p>
        </w:tc>
        <w:tc>
          <w:tcPr>
            <w:tcW w:w="1701" w:type="dxa"/>
          </w:tcPr>
          <w:p w14:paraId="61D980B2" w14:textId="77777777" w:rsidR="00765175" w:rsidRPr="00C140FE" w:rsidRDefault="00765175" w:rsidP="002E2C7C">
            <w:pPr>
              <w:pStyle w:val="Paragraf2"/>
              <w:tabs>
                <w:tab w:val="left" w:pos="0"/>
                <w:tab w:val="right" w:pos="8953"/>
              </w:tabs>
              <w:rPr>
                <w:rFonts w:ascii="Arial Narrow" w:hAnsi="Arial Narrow"/>
                <w:b/>
                <w:sz w:val="22"/>
                <w:szCs w:val="22"/>
                <w:lang w:val="pl-PL"/>
              </w:rPr>
            </w:pPr>
          </w:p>
        </w:tc>
        <w:tc>
          <w:tcPr>
            <w:tcW w:w="1560" w:type="dxa"/>
          </w:tcPr>
          <w:p w14:paraId="702B181C" w14:textId="77777777" w:rsidR="00765175" w:rsidRPr="00C140FE" w:rsidRDefault="00765175" w:rsidP="002E2C7C">
            <w:pPr>
              <w:pStyle w:val="Paragraf2"/>
              <w:tabs>
                <w:tab w:val="left" w:pos="0"/>
                <w:tab w:val="right" w:pos="8953"/>
              </w:tabs>
              <w:rPr>
                <w:rFonts w:ascii="Arial Narrow" w:hAnsi="Arial Narrow"/>
                <w:b/>
                <w:sz w:val="22"/>
                <w:szCs w:val="22"/>
                <w:lang w:val="pl-PL"/>
              </w:rPr>
            </w:pPr>
          </w:p>
        </w:tc>
        <w:tc>
          <w:tcPr>
            <w:tcW w:w="1701" w:type="dxa"/>
          </w:tcPr>
          <w:p w14:paraId="4048D625" w14:textId="77777777" w:rsidR="00765175" w:rsidRPr="00C140FE" w:rsidRDefault="00765175" w:rsidP="002E2C7C">
            <w:pPr>
              <w:pStyle w:val="Paragraf2"/>
              <w:tabs>
                <w:tab w:val="left" w:pos="0"/>
                <w:tab w:val="right" w:pos="8953"/>
              </w:tabs>
              <w:rPr>
                <w:rFonts w:ascii="Arial Narrow" w:hAnsi="Arial Narrow"/>
                <w:b/>
                <w:sz w:val="22"/>
                <w:szCs w:val="22"/>
                <w:lang w:val="pl-PL"/>
              </w:rPr>
            </w:pPr>
          </w:p>
        </w:tc>
        <w:tc>
          <w:tcPr>
            <w:tcW w:w="1701" w:type="dxa"/>
          </w:tcPr>
          <w:p w14:paraId="454C198A" w14:textId="77777777" w:rsidR="00765175" w:rsidRPr="00C140FE" w:rsidRDefault="00765175" w:rsidP="002E2C7C">
            <w:pPr>
              <w:pStyle w:val="Paragraf2"/>
              <w:tabs>
                <w:tab w:val="left" w:pos="0"/>
                <w:tab w:val="right" w:pos="8953"/>
              </w:tabs>
              <w:rPr>
                <w:rFonts w:ascii="Arial Narrow" w:hAnsi="Arial Narrow"/>
                <w:b/>
                <w:sz w:val="22"/>
                <w:szCs w:val="22"/>
                <w:lang w:val="pl-PL"/>
              </w:rPr>
            </w:pPr>
          </w:p>
        </w:tc>
        <w:tc>
          <w:tcPr>
            <w:tcW w:w="1948" w:type="dxa"/>
          </w:tcPr>
          <w:p w14:paraId="137CA3A5" w14:textId="77777777" w:rsidR="00765175" w:rsidRPr="00C140FE" w:rsidRDefault="00765175" w:rsidP="002E2C7C">
            <w:pPr>
              <w:pStyle w:val="Paragraf2"/>
              <w:tabs>
                <w:tab w:val="left" w:pos="0"/>
                <w:tab w:val="right" w:pos="8953"/>
              </w:tabs>
              <w:rPr>
                <w:rFonts w:ascii="Arial Narrow" w:hAnsi="Arial Narrow"/>
                <w:b/>
                <w:sz w:val="22"/>
                <w:szCs w:val="22"/>
                <w:lang w:val="pl-PL"/>
              </w:rPr>
            </w:pPr>
          </w:p>
        </w:tc>
      </w:tr>
      <w:tr w:rsidR="00765175" w:rsidRPr="004E7A4F" w14:paraId="0C595BE6" w14:textId="77777777" w:rsidTr="001B2733">
        <w:trPr>
          <w:trHeight w:val="567"/>
        </w:trPr>
        <w:tc>
          <w:tcPr>
            <w:tcW w:w="675" w:type="dxa"/>
          </w:tcPr>
          <w:p w14:paraId="73D171A5" w14:textId="77777777" w:rsidR="00765175" w:rsidRPr="00C140FE" w:rsidRDefault="00765175" w:rsidP="002E2C7C">
            <w:pPr>
              <w:pStyle w:val="Paragraf2"/>
              <w:tabs>
                <w:tab w:val="left" w:pos="0"/>
                <w:tab w:val="right" w:pos="8953"/>
              </w:tabs>
              <w:rPr>
                <w:rFonts w:ascii="Arial Narrow" w:hAnsi="Arial Narrow"/>
                <w:b/>
                <w:sz w:val="22"/>
                <w:szCs w:val="22"/>
                <w:lang w:val="pl-PL"/>
              </w:rPr>
            </w:pPr>
          </w:p>
        </w:tc>
        <w:tc>
          <w:tcPr>
            <w:tcW w:w="1701" w:type="dxa"/>
          </w:tcPr>
          <w:p w14:paraId="4501B682" w14:textId="77777777" w:rsidR="00765175" w:rsidRPr="00C140FE" w:rsidRDefault="00765175" w:rsidP="002E2C7C">
            <w:pPr>
              <w:pStyle w:val="Paragraf2"/>
              <w:tabs>
                <w:tab w:val="left" w:pos="0"/>
                <w:tab w:val="right" w:pos="8953"/>
              </w:tabs>
              <w:rPr>
                <w:rFonts w:ascii="Arial Narrow" w:hAnsi="Arial Narrow"/>
                <w:b/>
                <w:sz w:val="22"/>
                <w:szCs w:val="22"/>
                <w:lang w:val="pl-PL"/>
              </w:rPr>
            </w:pPr>
          </w:p>
        </w:tc>
        <w:tc>
          <w:tcPr>
            <w:tcW w:w="1560" w:type="dxa"/>
          </w:tcPr>
          <w:p w14:paraId="6DC384E5" w14:textId="77777777" w:rsidR="00765175" w:rsidRPr="00C140FE" w:rsidRDefault="00765175" w:rsidP="002E2C7C">
            <w:pPr>
              <w:pStyle w:val="Paragraf2"/>
              <w:tabs>
                <w:tab w:val="left" w:pos="0"/>
                <w:tab w:val="right" w:pos="8953"/>
              </w:tabs>
              <w:rPr>
                <w:rFonts w:ascii="Arial Narrow" w:hAnsi="Arial Narrow"/>
                <w:b/>
                <w:sz w:val="22"/>
                <w:szCs w:val="22"/>
                <w:lang w:val="pl-PL"/>
              </w:rPr>
            </w:pPr>
          </w:p>
        </w:tc>
        <w:tc>
          <w:tcPr>
            <w:tcW w:w="1701" w:type="dxa"/>
          </w:tcPr>
          <w:p w14:paraId="00CE4612" w14:textId="77777777" w:rsidR="00765175" w:rsidRPr="00C140FE" w:rsidRDefault="00765175" w:rsidP="002E2C7C">
            <w:pPr>
              <w:pStyle w:val="Paragraf2"/>
              <w:tabs>
                <w:tab w:val="left" w:pos="0"/>
                <w:tab w:val="right" w:pos="8953"/>
              </w:tabs>
              <w:rPr>
                <w:rFonts w:ascii="Arial Narrow" w:hAnsi="Arial Narrow"/>
                <w:b/>
                <w:sz w:val="22"/>
                <w:szCs w:val="22"/>
                <w:lang w:val="pl-PL"/>
              </w:rPr>
            </w:pPr>
          </w:p>
        </w:tc>
        <w:tc>
          <w:tcPr>
            <w:tcW w:w="1701" w:type="dxa"/>
          </w:tcPr>
          <w:p w14:paraId="0462E434" w14:textId="77777777" w:rsidR="00765175" w:rsidRPr="00C140FE" w:rsidRDefault="00765175" w:rsidP="002E2C7C">
            <w:pPr>
              <w:pStyle w:val="Paragraf2"/>
              <w:tabs>
                <w:tab w:val="left" w:pos="0"/>
                <w:tab w:val="right" w:pos="8953"/>
              </w:tabs>
              <w:rPr>
                <w:rFonts w:ascii="Arial Narrow" w:hAnsi="Arial Narrow"/>
                <w:b/>
                <w:sz w:val="22"/>
                <w:szCs w:val="22"/>
                <w:lang w:val="pl-PL"/>
              </w:rPr>
            </w:pPr>
          </w:p>
        </w:tc>
        <w:tc>
          <w:tcPr>
            <w:tcW w:w="1948" w:type="dxa"/>
          </w:tcPr>
          <w:p w14:paraId="60D95331" w14:textId="77777777" w:rsidR="00765175" w:rsidRPr="00C140FE" w:rsidRDefault="00765175" w:rsidP="002E2C7C">
            <w:pPr>
              <w:pStyle w:val="Paragraf2"/>
              <w:tabs>
                <w:tab w:val="left" w:pos="0"/>
                <w:tab w:val="right" w:pos="8953"/>
              </w:tabs>
              <w:rPr>
                <w:rFonts w:ascii="Arial Narrow" w:hAnsi="Arial Narrow"/>
                <w:b/>
                <w:sz w:val="22"/>
                <w:szCs w:val="22"/>
                <w:lang w:val="pl-PL"/>
              </w:rPr>
            </w:pPr>
          </w:p>
        </w:tc>
      </w:tr>
      <w:tr w:rsidR="00765175" w:rsidRPr="004E7A4F" w14:paraId="108E7242" w14:textId="77777777" w:rsidTr="001B2733">
        <w:trPr>
          <w:trHeight w:val="567"/>
        </w:trPr>
        <w:tc>
          <w:tcPr>
            <w:tcW w:w="675" w:type="dxa"/>
          </w:tcPr>
          <w:p w14:paraId="5B2739A8" w14:textId="77777777" w:rsidR="00765175" w:rsidRPr="00C140FE" w:rsidRDefault="00765175" w:rsidP="002E2C7C">
            <w:pPr>
              <w:pStyle w:val="Paragraf2"/>
              <w:tabs>
                <w:tab w:val="left" w:pos="0"/>
                <w:tab w:val="right" w:pos="8953"/>
              </w:tabs>
              <w:rPr>
                <w:rFonts w:ascii="Arial Narrow" w:hAnsi="Arial Narrow"/>
                <w:b/>
                <w:sz w:val="22"/>
                <w:szCs w:val="22"/>
                <w:lang w:val="pl-PL"/>
              </w:rPr>
            </w:pPr>
          </w:p>
        </w:tc>
        <w:tc>
          <w:tcPr>
            <w:tcW w:w="1701" w:type="dxa"/>
          </w:tcPr>
          <w:p w14:paraId="0ADBB73A" w14:textId="77777777" w:rsidR="00765175" w:rsidRPr="00C140FE" w:rsidRDefault="00765175" w:rsidP="002E2C7C">
            <w:pPr>
              <w:pStyle w:val="Paragraf2"/>
              <w:tabs>
                <w:tab w:val="left" w:pos="0"/>
                <w:tab w:val="right" w:pos="8953"/>
              </w:tabs>
              <w:rPr>
                <w:rFonts w:ascii="Arial Narrow" w:hAnsi="Arial Narrow"/>
                <w:b/>
                <w:sz w:val="22"/>
                <w:szCs w:val="22"/>
                <w:lang w:val="pl-PL"/>
              </w:rPr>
            </w:pPr>
          </w:p>
        </w:tc>
        <w:tc>
          <w:tcPr>
            <w:tcW w:w="1560" w:type="dxa"/>
          </w:tcPr>
          <w:p w14:paraId="2A10F3B4" w14:textId="77777777" w:rsidR="00765175" w:rsidRPr="00C140FE" w:rsidRDefault="00765175" w:rsidP="002E2C7C">
            <w:pPr>
              <w:pStyle w:val="Paragraf2"/>
              <w:tabs>
                <w:tab w:val="left" w:pos="0"/>
                <w:tab w:val="right" w:pos="8953"/>
              </w:tabs>
              <w:rPr>
                <w:rFonts w:ascii="Arial Narrow" w:hAnsi="Arial Narrow"/>
                <w:b/>
                <w:sz w:val="22"/>
                <w:szCs w:val="22"/>
                <w:lang w:val="pl-PL"/>
              </w:rPr>
            </w:pPr>
          </w:p>
        </w:tc>
        <w:tc>
          <w:tcPr>
            <w:tcW w:w="1701" w:type="dxa"/>
          </w:tcPr>
          <w:p w14:paraId="67620CBE" w14:textId="77777777" w:rsidR="00765175" w:rsidRPr="00C140FE" w:rsidRDefault="00765175" w:rsidP="002E2C7C">
            <w:pPr>
              <w:pStyle w:val="Paragraf2"/>
              <w:tabs>
                <w:tab w:val="left" w:pos="0"/>
                <w:tab w:val="right" w:pos="8953"/>
              </w:tabs>
              <w:rPr>
                <w:rFonts w:ascii="Arial Narrow" w:hAnsi="Arial Narrow"/>
                <w:b/>
                <w:sz w:val="22"/>
                <w:szCs w:val="22"/>
                <w:lang w:val="pl-PL"/>
              </w:rPr>
            </w:pPr>
          </w:p>
        </w:tc>
        <w:tc>
          <w:tcPr>
            <w:tcW w:w="1701" w:type="dxa"/>
          </w:tcPr>
          <w:p w14:paraId="378FB263" w14:textId="77777777" w:rsidR="00765175" w:rsidRPr="00C140FE" w:rsidRDefault="00765175" w:rsidP="002E2C7C">
            <w:pPr>
              <w:pStyle w:val="Paragraf2"/>
              <w:tabs>
                <w:tab w:val="left" w:pos="0"/>
                <w:tab w:val="right" w:pos="8953"/>
              </w:tabs>
              <w:rPr>
                <w:rFonts w:ascii="Arial Narrow" w:hAnsi="Arial Narrow"/>
                <w:b/>
                <w:sz w:val="22"/>
                <w:szCs w:val="22"/>
                <w:lang w:val="pl-PL"/>
              </w:rPr>
            </w:pPr>
          </w:p>
        </w:tc>
        <w:tc>
          <w:tcPr>
            <w:tcW w:w="1948" w:type="dxa"/>
          </w:tcPr>
          <w:p w14:paraId="1EBB3FE2" w14:textId="77777777" w:rsidR="00765175" w:rsidRPr="00C140FE" w:rsidRDefault="00765175" w:rsidP="002E2C7C">
            <w:pPr>
              <w:pStyle w:val="Paragraf2"/>
              <w:tabs>
                <w:tab w:val="left" w:pos="0"/>
                <w:tab w:val="right" w:pos="8953"/>
              </w:tabs>
              <w:rPr>
                <w:rFonts w:ascii="Arial Narrow" w:hAnsi="Arial Narrow"/>
                <w:b/>
                <w:sz w:val="22"/>
                <w:szCs w:val="22"/>
                <w:lang w:val="pl-PL"/>
              </w:rPr>
            </w:pPr>
          </w:p>
        </w:tc>
      </w:tr>
    </w:tbl>
    <w:p w14:paraId="43C20772" w14:textId="77777777" w:rsidR="00765175" w:rsidRPr="00C140FE" w:rsidRDefault="00765175" w:rsidP="00765175">
      <w:pPr>
        <w:pStyle w:val="Paragraf2"/>
        <w:tabs>
          <w:tab w:val="left" w:pos="0"/>
          <w:tab w:val="right" w:pos="8953"/>
        </w:tabs>
        <w:rPr>
          <w:rFonts w:ascii="Arial Narrow" w:hAnsi="Arial Narrow"/>
          <w:b/>
          <w:sz w:val="22"/>
          <w:szCs w:val="22"/>
          <w:lang w:val="pl-PL"/>
        </w:rPr>
      </w:pPr>
    </w:p>
    <w:p w14:paraId="05A48678" w14:textId="56808395" w:rsidR="00765175" w:rsidRPr="001B2733" w:rsidRDefault="00765175" w:rsidP="00765175">
      <w:pPr>
        <w:pStyle w:val="Paragraf2"/>
        <w:tabs>
          <w:tab w:val="left" w:pos="0"/>
          <w:tab w:val="right" w:pos="8953"/>
        </w:tabs>
        <w:spacing w:after="0"/>
        <w:rPr>
          <w:rFonts w:ascii="Arial Narrow" w:hAnsi="Arial Narrow"/>
          <w:bCs/>
          <w:szCs w:val="24"/>
          <w:lang w:val="pl-PL"/>
        </w:rPr>
      </w:pPr>
      <w:r w:rsidRPr="001B2733">
        <w:rPr>
          <w:rFonts w:ascii="Arial Narrow" w:hAnsi="Arial Narrow"/>
          <w:bCs/>
          <w:szCs w:val="24"/>
          <w:lang w:val="pl-PL"/>
        </w:rPr>
        <w:t>Jednocześnie załączamy, zgodnie z wymogiem SWZ dokumenty potwierdzające należyte wykonanie ww. usług.</w:t>
      </w:r>
    </w:p>
    <w:p w14:paraId="564AC0F1" w14:textId="232969C0" w:rsidR="004E54A5" w:rsidRDefault="004E54A5" w:rsidP="004E54A5">
      <w:pPr>
        <w:pStyle w:val="Paragraf2"/>
        <w:widowControl/>
        <w:tabs>
          <w:tab w:val="clear" w:pos="8789"/>
          <w:tab w:val="left" w:pos="0"/>
          <w:tab w:val="left" w:pos="284"/>
          <w:tab w:val="right" w:pos="426"/>
        </w:tabs>
        <w:spacing w:before="0" w:after="0" w:line="240" w:lineRule="auto"/>
        <w:ind w:left="851"/>
        <w:rPr>
          <w:rFonts w:ascii="Arial Narrow" w:hAnsi="Arial Narrow"/>
          <w:bCs/>
          <w:szCs w:val="24"/>
          <w:lang w:val="pl-PL"/>
        </w:rPr>
      </w:pPr>
    </w:p>
    <w:p w14:paraId="06CAAB31" w14:textId="77777777" w:rsidR="00D95641" w:rsidRPr="00833B08" w:rsidRDefault="00D95641" w:rsidP="004E54A5">
      <w:pPr>
        <w:pStyle w:val="Paragraf2"/>
        <w:widowControl/>
        <w:tabs>
          <w:tab w:val="clear" w:pos="8789"/>
          <w:tab w:val="left" w:pos="0"/>
          <w:tab w:val="left" w:pos="284"/>
          <w:tab w:val="right" w:pos="426"/>
        </w:tabs>
        <w:spacing w:before="0" w:after="0" w:line="240" w:lineRule="auto"/>
        <w:ind w:left="851"/>
        <w:rPr>
          <w:rFonts w:ascii="Arial Narrow" w:hAnsi="Arial Narrow"/>
          <w:bCs/>
          <w:szCs w:val="24"/>
          <w:lang w:val="pl-PL"/>
        </w:rPr>
      </w:pPr>
    </w:p>
    <w:p w14:paraId="1623540F" w14:textId="5AAC6848" w:rsidR="004E54A5" w:rsidRDefault="00D95641" w:rsidP="004E54A5">
      <w:pPr>
        <w:pStyle w:val="Paragraf2"/>
        <w:widowControl/>
        <w:tabs>
          <w:tab w:val="clear" w:pos="8789"/>
          <w:tab w:val="left" w:pos="0"/>
          <w:tab w:val="left" w:pos="284"/>
          <w:tab w:val="right" w:pos="426"/>
        </w:tabs>
        <w:spacing w:before="0" w:after="0" w:line="240" w:lineRule="auto"/>
        <w:rPr>
          <w:rFonts w:ascii="Arial Narrow" w:hAnsi="Arial Narrow"/>
          <w:bCs/>
          <w:szCs w:val="24"/>
          <w:lang w:val="pl-PL"/>
        </w:rPr>
      </w:pPr>
      <w:r>
        <w:rPr>
          <w:rFonts w:ascii="Arial Narrow" w:hAnsi="Arial Narrow"/>
          <w:bCs/>
          <w:szCs w:val="24"/>
          <w:lang w:val="pl-PL"/>
        </w:rPr>
        <w:t>* Należy podać numer zadania, na które składana jest oferta</w:t>
      </w:r>
    </w:p>
    <w:p w14:paraId="57CB6781" w14:textId="77777777" w:rsidR="004E54A5" w:rsidRDefault="004E54A5" w:rsidP="004E54A5">
      <w:pPr>
        <w:pStyle w:val="Paragraf2"/>
        <w:widowControl/>
        <w:tabs>
          <w:tab w:val="clear" w:pos="8789"/>
          <w:tab w:val="left" w:pos="0"/>
          <w:tab w:val="left" w:pos="284"/>
          <w:tab w:val="right" w:pos="426"/>
        </w:tabs>
        <w:spacing w:before="0" w:after="0" w:line="240" w:lineRule="auto"/>
        <w:rPr>
          <w:rFonts w:ascii="Arial Narrow" w:hAnsi="Arial Narrow"/>
          <w:szCs w:val="24"/>
          <w:lang w:val="pl-PL"/>
        </w:rPr>
      </w:pPr>
    </w:p>
    <w:p w14:paraId="4B9E6482" w14:textId="1682B50F" w:rsidR="004E54A5" w:rsidRDefault="004E54A5" w:rsidP="004E54A5">
      <w:pPr>
        <w:pStyle w:val="Paragraf2"/>
        <w:widowControl/>
        <w:tabs>
          <w:tab w:val="clear" w:pos="8789"/>
          <w:tab w:val="left" w:pos="0"/>
          <w:tab w:val="left" w:pos="284"/>
          <w:tab w:val="right" w:pos="426"/>
        </w:tabs>
        <w:spacing w:before="0" w:after="0" w:line="240" w:lineRule="auto"/>
        <w:rPr>
          <w:rFonts w:ascii="Arial Narrow" w:hAnsi="Arial Narrow"/>
          <w:szCs w:val="24"/>
          <w:lang w:val="pl-PL"/>
        </w:rPr>
      </w:pPr>
    </w:p>
    <w:p w14:paraId="22F2C6C7" w14:textId="56C073C5" w:rsidR="004E54A5" w:rsidRDefault="004E54A5" w:rsidP="004E54A5">
      <w:pPr>
        <w:pStyle w:val="Paragraf2"/>
        <w:widowControl/>
        <w:tabs>
          <w:tab w:val="clear" w:pos="8789"/>
          <w:tab w:val="left" w:pos="0"/>
          <w:tab w:val="left" w:pos="284"/>
          <w:tab w:val="right" w:pos="426"/>
        </w:tabs>
        <w:spacing w:before="0" w:after="0" w:line="240" w:lineRule="auto"/>
        <w:rPr>
          <w:rFonts w:ascii="Arial Narrow" w:hAnsi="Arial Narrow"/>
          <w:szCs w:val="24"/>
          <w:lang w:val="pl-PL"/>
        </w:rPr>
      </w:pPr>
    </w:p>
    <w:p w14:paraId="09C06674" w14:textId="35271588" w:rsidR="004E54A5" w:rsidRDefault="004E54A5" w:rsidP="004E54A5">
      <w:pPr>
        <w:pStyle w:val="Paragraf2"/>
        <w:widowControl/>
        <w:tabs>
          <w:tab w:val="clear" w:pos="8789"/>
          <w:tab w:val="left" w:pos="0"/>
          <w:tab w:val="left" w:pos="284"/>
          <w:tab w:val="right" w:pos="426"/>
        </w:tabs>
        <w:spacing w:before="0" w:after="0" w:line="240" w:lineRule="auto"/>
        <w:rPr>
          <w:rFonts w:ascii="Arial Narrow" w:hAnsi="Arial Narrow"/>
          <w:szCs w:val="24"/>
          <w:lang w:val="pl-PL"/>
        </w:rPr>
      </w:pPr>
    </w:p>
    <w:p w14:paraId="3771CE62" w14:textId="2407667C" w:rsidR="004E54A5" w:rsidRDefault="004E54A5" w:rsidP="004E54A5">
      <w:pPr>
        <w:pStyle w:val="Paragraf2"/>
        <w:widowControl/>
        <w:tabs>
          <w:tab w:val="clear" w:pos="8789"/>
          <w:tab w:val="left" w:pos="0"/>
          <w:tab w:val="left" w:pos="284"/>
          <w:tab w:val="right" w:pos="426"/>
        </w:tabs>
        <w:spacing w:before="0" w:after="0" w:line="240" w:lineRule="auto"/>
        <w:rPr>
          <w:rFonts w:ascii="Arial Narrow" w:hAnsi="Arial Narrow"/>
          <w:szCs w:val="24"/>
          <w:lang w:val="pl-PL"/>
        </w:rPr>
      </w:pPr>
    </w:p>
    <w:p w14:paraId="49B3BD05" w14:textId="77777777" w:rsidR="00833B08" w:rsidRPr="00765175" w:rsidRDefault="00833B08" w:rsidP="00833B08">
      <w:pPr>
        <w:jc w:val="both"/>
        <w:rPr>
          <w:rFonts w:ascii="Arial Narrow" w:hAnsi="Arial Narrow"/>
          <w:sz w:val="24"/>
          <w:szCs w:val="24"/>
        </w:rPr>
      </w:pPr>
    </w:p>
    <w:p w14:paraId="0F674E59" w14:textId="77777777" w:rsidR="00833B08" w:rsidRPr="00953906" w:rsidRDefault="00833B08" w:rsidP="00833B08">
      <w:pPr>
        <w:rPr>
          <w:rFonts w:ascii="Arial Narrow" w:hAnsi="Arial Narrow"/>
          <w:sz w:val="24"/>
          <w:szCs w:val="24"/>
        </w:rPr>
      </w:pPr>
      <w:r w:rsidRPr="00953906">
        <w:rPr>
          <w:rFonts w:ascii="Arial Narrow" w:hAnsi="Arial Narrow"/>
          <w:sz w:val="24"/>
          <w:szCs w:val="24"/>
        </w:rPr>
        <w:t xml:space="preserve">.........................................................                                           </w:t>
      </w:r>
      <w:r>
        <w:rPr>
          <w:rFonts w:ascii="Arial Narrow" w:hAnsi="Arial Narrow"/>
          <w:sz w:val="24"/>
          <w:szCs w:val="24"/>
        </w:rPr>
        <w:t xml:space="preserve">              </w:t>
      </w:r>
      <w:r w:rsidRPr="00953906">
        <w:rPr>
          <w:rFonts w:ascii="Arial Narrow" w:hAnsi="Arial Narrow"/>
          <w:sz w:val="24"/>
          <w:szCs w:val="24"/>
        </w:rPr>
        <w:t>......................................</w:t>
      </w:r>
    </w:p>
    <w:p w14:paraId="09356488" w14:textId="77777777" w:rsidR="00833B08" w:rsidRPr="00953906" w:rsidRDefault="00833B08" w:rsidP="00833B08">
      <w:pPr>
        <w:ind w:left="6096" w:hanging="6096"/>
        <w:jc w:val="both"/>
        <w:rPr>
          <w:rFonts w:ascii="Arial Narrow" w:hAnsi="Arial Narrow"/>
          <w:sz w:val="24"/>
          <w:szCs w:val="24"/>
        </w:rPr>
      </w:pPr>
      <w:r w:rsidRPr="00953906">
        <w:rPr>
          <w:rFonts w:ascii="Arial Narrow" w:hAnsi="Arial Narrow"/>
          <w:sz w:val="24"/>
          <w:szCs w:val="24"/>
        </w:rPr>
        <w:t xml:space="preserve">               </w:t>
      </w:r>
      <w:r>
        <w:rPr>
          <w:rFonts w:ascii="Arial Narrow" w:hAnsi="Arial Narrow"/>
          <w:sz w:val="24"/>
          <w:szCs w:val="24"/>
        </w:rPr>
        <w:t>(Miejscowość i data)</w:t>
      </w:r>
      <w:r w:rsidRPr="00953906">
        <w:rPr>
          <w:rFonts w:ascii="Arial Narrow" w:hAnsi="Arial Narrow"/>
          <w:sz w:val="24"/>
          <w:szCs w:val="24"/>
        </w:rPr>
        <w:t xml:space="preserve">              </w:t>
      </w:r>
      <w:r>
        <w:rPr>
          <w:rFonts w:ascii="Arial Narrow" w:hAnsi="Arial Narrow"/>
          <w:sz w:val="24"/>
          <w:szCs w:val="24"/>
        </w:rPr>
        <w:t xml:space="preserve">                              </w:t>
      </w:r>
      <w:r w:rsidRPr="00953906">
        <w:rPr>
          <w:rFonts w:ascii="Arial Narrow" w:hAnsi="Arial Narrow"/>
          <w:sz w:val="24"/>
          <w:szCs w:val="24"/>
        </w:rPr>
        <w:t>(</w:t>
      </w:r>
      <w:r>
        <w:rPr>
          <w:rFonts w:ascii="Arial Narrow" w:hAnsi="Arial Narrow"/>
          <w:sz w:val="24"/>
          <w:szCs w:val="24"/>
        </w:rPr>
        <w:t xml:space="preserve">Podpis wykonawcy lub </w:t>
      </w:r>
      <w:r w:rsidRPr="00953906">
        <w:rPr>
          <w:rFonts w:ascii="Arial Narrow" w:hAnsi="Arial Narrow"/>
          <w:sz w:val="24"/>
          <w:szCs w:val="24"/>
        </w:rPr>
        <w:t>upełnomocnion</w:t>
      </w:r>
      <w:r>
        <w:rPr>
          <w:rFonts w:ascii="Arial Narrow" w:hAnsi="Arial Narrow"/>
          <w:sz w:val="24"/>
          <w:szCs w:val="24"/>
        </w:rPr>
        <w:t>ego</w:t>
      </w:r>
      <w:r w:rsidRPr="00953906">
        <w:rPr>
          <w:rFonts w:ascii="Arial Narrow" w:hAnsi="Arial Narrow"/>
          <w:sz w:val="24"/>
          <w:szCs w:val="24"/>
        </w:rPr>
        <w:t xml:space="preserve"> przedstawiciel</w:t>
      </w:r>
      <w:r>
        <w:rPr>
          <w:rFonts w:ascii="Arial Narrow" w:hAnsi="Arial Narrow"/>
          <w:sz w:val="24"/>
          <w:szCs w:val="24"/>
        </w:rPr>
        <w:t>a</w:t>
      </w:r>
      <w:r w:rsidRPr="00953906">
        <w:rPr>
          <w:rFonts w:ascii="Arial Narrow" w:hAnsi="Arial Narrow"/>
          <w:sz w:val="24"/>
          <w:szCs w:val="24"/>
        </w:rPr>
        <w:t xml:space="preserve"> </w:t>
      </w:r>
      <w:r>
        <w:rPr>
          <w:rFonts w:ascii="Arial Narrow" w:hAnsi="Arial Narrow"/>
          <w:sz w:val="24"/>
          <w:szCs w:val="24"/>
        </w:rPr>
        <w:t>wykonawcy</w:t>
      </w:r>
      <w:r w:rsidRPr="00953906">
        <w:rPr>
          <w:rFonts w:ascii="Arial Narrow" w:hAnsi="Arial Narrow"/>
          <w:sz w:val="24"/>
          <w:szCs w:val="24"/>
        </w:rPr>
        <w:t>)</w:t>
      </w:r>
    </w:p>
    <w:p w14:paraId="790AD3DD" w14:textId="2F6EC5CA" w:rsidR="004E54A5" w:rsidRDefault="004E54A5">
      <w:pPr>
        <w:rPr>
          <w:rFonts w:ascii="Arial Narrow" w:hAnsi="Arial Narrow"/>
          <w:snapToGrid w:val="0"/>
          <w:sz w:val="24"/>
          <w:szCs w:val="24"/>
        </w:rPr>
      </w:pPr>
      <w:r>
        <w:rPr>
          <w:rFonts w:ascii="Arial Narrow" w:hAnsi="Arial Narrow"/>
          <w:szCs w:val="24"/>
        </w:rPr>
        <w:br w:type="page"/>
      </w:r>
    </w:p>
    <w:p w14:paraId="5DFA6C73" w14:textId="3D5AB29F" w:rsidR="004E54A5" w:rsidRDefault="004E54A5" w:rsidP="004E54A5">
      <w:pPr>
        <w:pStyle w:val="Paragraf2"/>
        <w:widowControl/>
        <w:tabs>
          <w:tab w:val="clear" w:pos="8789"/>
          <w:tab w:val="left" w:pos="0"/>
          <w:tab w:val="right" w:pos="8953"/>
        </w:tabs>
        <w:spacing w:before="0" w:after="0"/>
        <w:rPr>
          <w:rFonts w:ascii="Arial Narrow" w:hAnsi="Arial Narrow"/>
          <w:b/>
          <w:szCs w:val="24"/>
          <w:lang w:val="pl-PL"/>
        </w:rPr>
      </w:pPr>
      <w:r w:rsidRPr="00953906">
        <w:rPr>
          <w:rFonts w:ascii="Arial Narrow" w:hAnsi="Arial Narrow"/>
          <w:b/>
          <w:szCs w:val="24"/>
          <w:lang w:val="pl-PL"/>
        </w:rPr>
        <w:lastRenderedPageBreak/>
        <w:t>Załą</w:t>
      </w:r>
      <w:r>
        <w:rPr>
          <w:rFonts w:ascii="Arial Narrow" w:hAnsi="Arial Narrow"/>
          <w:b/>
          <w:szCs w:val="24"/>
          <w:lang w:val="pl-PL"/>
        </w:rPr>
        <w:t>cznik Nr 7 do SIWZ</w:t>
      </w:r>
      <w:r>
        <w:rPr>
          <w:rFonts w:ascii="Arial Narrow" w:hAnsi="Arial Narrow"/>
          <w:b/>
          <w:szCs w:val="24"/>
          <w:lang w:val="pl-PL"/>
        </w:rPr>
        <w:tab/>
        <w:t>Znak sprawy ZP.215.01</w:t>
      </w:r>
      <w:r w:rsidRPr="008720AF">
        <w:rPr>
          <w:rFonts w:ascii="Arial Narrow" w:hAnsi="Arial Narrow"/>
          <w:b/>
          <w:szCs w:val="24"/>
          <w:lang w:val="pl-PL"/>
        </w:rPr>
        <w:t>.20</w:t>
      </w:r>
      <w:r>
        <w:rPr>
          <w:rFonts w:ascii="Arial Narrow" w:hAnsi="Arial Narrow"/>
          <w:b/>
          <w:szCs w:val="24"/>
          <w:lang w:val="pl-PL"/>
        </w:rPr>
        <w:t>21</w:t>
      </w:r>
    </w:p>
    <w:p w14:paraId="5B834158" w14:textId="556EC707" w:rsidR="004E54A5" w:rsidRDefault="004E54A5" w:rsidP="004E54A5">
      <w:pPr>
        <w:pStyle w:val="Paragraf2"/>
        <w:widowControl/>
        <w:tabs>
          <w:tab w:val="clear" w:pos="8789"/>
          <w:tab w:val="left" w:pos="0"/>
          <w:tab w:val="right" w:pos="8953"/>
        </w:tabs>
        <w:spacing w:before="0" w:after="0"/>
        <w:rPr>
          <w:rFonts w:ascii="Arial Narrow" w:hAnsi="Arial Narrow"/>
          <w:b/>
          <w:szCs w:val="24"/>
          <w:lang w:val="pl-PL"/>
        </w:rPr>
      </w:pPr>
    </w:p>
    <w:p w14:paraId="15D62D44" w14:textId="54933563" w:rsidR="004E54A5" w:rsidRDefault="004E54A5" w:rsidP="004E54A5">
      <w:pPr>
        <w:pStyle w:val="Paragraf2"/>
        <w:widowControl/>
        <w:tabs>
          <w:tab w:val="clear" w:pos="8789"/>
          <w:tab w:val="left" w:pos="0"/>
          <w:tab w:val="right" w:pos="8953"/>
        </w:tabs>
        <w:spacing w:before="0" w:after="0"/>
        <w:rPr>
          <w:rFonts w:ascii="Arial Narrow" w:hAnsi="Arial Narrow"/>
          <w:b/>
          <w:szCs w:val="24"/>
          <w:lang w:val="pl-PL"/>
        </w:rPr>
      </w:pPr>
    </w:p>
    <w:p w14:paraId="222C8FA7" w14:textId="77777777" w:rsidR="004F30FF" w:rsidRPr="00EC3B3D" w:rsidRDefault="004F30FF" w:rsidP="004F30FF">
      <w:pPr>
        <w:pStyle w:val="Annexetitre"/>
        <w:rPr>
          <w:rFonts w:ascii="Arial" w:hAnsi="Arial" w:cs="Arial"/>
          <w:caps/>
          <w:sz w:val="20"/>
          <w:szCs w:val="20"/>
          <w:u w:val="none"/>
        </w:rPr>
      </w:pPr>
      <w:r w:rsidRPr="00EC3B3D">
        <w:rPr>
          <w:rFonts w:ascii="Arial" w:hAnsi="Arial" w:cs="Arial"/>
          <w:caps/>
          <w:sz w:val="20"/>
          <w:szCs w:val="20"/>
          <w:u w:val="none"/>
        </w:rPr>
        <w:t>Standardowy formularz jednolitego europejskiego dokumentu zamówienia</w:t>
      </w:r>
    </w:p>
    <w:p w14:paraId="228FB324" w14:textId="77777777" w:rsidR="004F30FF" w:rsidRPr="00682DD7" w:rsidRDefault="004F30FF" w:rsidP="004F30FF">
      <w:pPr>
        <w:pStyle w:val="Chapter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14:paraId="7DD82BC4" w14:textId="77777777" w:rsidR="004F30FF" w:rsidRPr="00682DD7" w:rsidRDefault="004F30FF" w:rsidP="004F30FF">
      <w:pPr>
        <w:pBdr>
          <w:top w:val="single" w:sz="4" w:space="1" w:color="auto"/>
          <w:left w:val="single" w:sz="4" w:space="4" w:color="auto"/>
          <w:bottom w:val="single" w:sz="4" w:space="1" w:color="auto"/>
          <w:right w:val="single" w:sz="4" w:space="4" w:color="auto"/>
        </w:pBdr>
        <w:shd w:val="clear" w:color="auto" w:fill="BFBFBF"/>
        <w:rPr>
          <w:rFonts w:ascii="Arial" w:hAnsi="Arial" w:cs="Arial"/>
          <w:b/>
        </w:rPr>
      </w:pPr>
      <w:r w:rsidRPr="00682DD7">
        <w:rPr>
          <w:rFonts w:ascii="Arial" w:hAnsi="Arial" w:cs="Arial"/>
          <w:w w:val="0"/>
        </w:rPr>
        <w:t xml:space="preserve"> </w:t>
      </w:r>
      <w:r w:rsidRPr="00682DD7">
        <w:rPr>
          <w:rFonts w:ascii="Arial" w:hAnsi="Arial" w:cs="Arial"/>
          <w:b/>
          <w:i/>
          <w:w w:val="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Style w:val="Odwoanieprzypisudolnego"/>
          <w:rFonts w:ascii="Arial" w:hAnsi="Arial" w:cs="Arial"/>
          <w:b/>
          <w:i/>
          <w:w w:val="0"/>
        </w:rPr>
        <w:footnoteReference w:id="1"/>
      </w:r>
      <w:r w:rsidRPr="00682DD7">
        <w:rPr>
          <w:rFonts w:ascii="Arial" w:hAnsi="Arial" w:cs="Arial"/>
          <w:b/>
          <w:i/>
          <w:w w:val="0"/>
        </w:rPr>
        <w:t>.</w:t>
      </w:r>
      <w:r w:rsidRPr="00682DD7">
        <w:rPr>
          <w:rFonts w:ascii="Arial" w:hAnsi="Arial" w:cs="Arial"/>
          <w:b/>
          <w:w w:val="0"/>
        </w:rPr>
        <w:t xml:space="preserve"> </w:t>
      </w:r>
      <w:r w:rsidRPr="00682DD7">
        <w:rPr>
          <w:rFonts w:ascii="Arial" w:hAnsi="Arial" w:cs="Arial"/>
          <w:b/>
        </w:rPr>
        <w:t>Adres publikacyjny stosownego ogłoszenia</w:t>
      </w:r>
      <w:r w:rsidRPr="00682DD7">
        <w:rPr>
          <w:rStyle w:val="Odwoanieprzypisudolnego"/>
          <w:rFonts w:ascii="Arial" w:hAnsi="Arial" w:cs="Arial"/>
          <w:b/>
          <w:i/>
        </w:rPr>
        <w:footnoteReference w:id="2"/>
      </w:r>
      <w:r w:rsidRPr="00682DD7">
        <w:rPr>
          <w:rFonts w:ascii="Arial" w:hAnsi="Arial" w:cs="Arial"/>
          <w:b/>
        </w:rPr>
        <w:t xml:space="preserve"> w Dzienniku Urzędowym Unii Europejskiej:</w:t>
      </w:r>
    </w:p>
    <w:p w14:paraId="6913E72D" w14:textId="77777777" w:rsidR="004F30FF" w:rsidRPr="00682DD7" w:rsidRDefault="004F30FF" w:rsidP="004F30FF">
      <w:pPr>
        <w:pBdr>
          <w:top w:val="single" w:sz="4" w:space="1" w:color="auto"/>
          <w:left w:val="single" w:sz="4" w:space="4" w:color="auto"/>
          <w:bottom w:val="single" w:sz="4" w:space="1" w:color="auto"/>
          <w:right w:val="single" w:sz="4" w:space="4" w:color="auto"/>
        </w:pBdr>
        <w:shd w:val="clear" w:color="auto" w:fill="BFBFBF"/>
        <w:rPr>
          <w:rFonts w:ascii="Arial" w:hAnsi="Arial" w:cs="Arial"/>
          <w:b/>
        </w:rPr>
      </w:pPr>
      <w:r w:rsidRPr="00682DD7">
        <w:rPr>
          <w:rFonts w:ascii="Arial" w:hAnsi="Arial" w:cs="Arial"/>
          <w:b/>
        </w:rPr>
        <w:t xml:space="preserve">Dz.U. UE S numer [], data [], strona [], </w:t>
      </w:r>
    </w:p>
    <w:p w14:paraId="3B98959F" w14:textId="77777777" w:rsidR="004F30FF" w:rsidRPr="00682DD7" w:rsidRDefault="004F30FF" w:rsidP="004F30FF">
      <w:pPr>
        <w:pBdr>
          <w:top w:val="single" w:sz="4" w:space="1" w:color="auto"/>
          <w:left w:val="single" w:sz="4" w:space="4" w:color="auto"/>
          <w:bottom w:val="single" w:sz="4" w:space="1" w:color="auto"/>
          <w:right w:val="single" w:sz="4" w:space="4" w:color="auto"/>
        </w:pBdr>
        <w:shd w:val="clear" w:color="auto" w:fill="BFBFBF"/>
        <w:rPr>
          <w:rFonts w:ascii="Arial" w:hAnsi="Arial" w:cs="Arial"/>
          <w:b/>
        </w:rPr>
      </w:pPr>
      <w:r w:rsidRPr="00682DD7">
        <w:rPr>
          <w:rFonts w:ascii="Arial" w:hAnsi="Arial" w:cs="Arial"/>
          <w:b/>
        </w:rPr>
        <w:t>Numer ogłoszenia w Dz.U. S: [ ][ ][ ][ ]/S [ ][ ][ ]–[ ][ ][ ][ ][ ][ ][ ]</w:t>
      </w:r>
    </w:p>
    <w:p w14:paraId="67B0BA4B" w14:textId="77777777" w:rsidR="004F30FF" w:rsidRPr="00682DD7" w:rsidRDefault="004F30FF" w:rsidP="004F30FF">
      <w:pPr>
        <w:pBdr>
          <w:top w:val="single" w:sz="4" w:space="1" w:color="auto"/>
          <w:left w:val="single" w:sz="4" w:space="4" w:color="auto"/>
          <w:bottom w:val="single" w:sz="4" w:space="1" w:color="auto"/>
          <w:right w:val="single" w:sz="4" w:space="4" w:color="auto"/>
        </w:pBdr>
        <w:shd w:val="clear" w:color="auto" w:fill="BFBFBF"/>
        <w:rPr>
          <w:rFonts w:ascii="Arial" w:hAnsi="Arial" w:cs="Arial"/>
          <w:b/>
        </w:rPr>
      </w:pPr>
      <w:r w:rsidRPr="00682DD7">
        <w:rPr>
          <w:rFonts w:ascii="Arial" w:hAnsi="Arial" w:cs="Arial"/>
          <w:b/>
          <w:w w:val="0"/>
        </w:rPr>
        <w:t>Jeżeli nie opublikowano zaproszenia do ubiegania się o zamówienie w Dz.U., instytucja zamawiająca lub podmiot zamawiający muszą wypełnić informacje umożliwiające jednoznaczne zidentyfikowanie postępowania o udzielenie zamówienia:</w:t>
      </w:r>
    </w:p>
    <w:p w14:paraId="01E7BEAB" w14:textId="77777777" w:rsidR="004F30FF" w:rsidRPr="00682DD7" w:rsidRDefault="004F30FF" w:rsidP="004F30FF">
      <w:pPr>
        <w:pBdr>
          <w:top w:val="single" w:sz="4" w:space="1" w:color="auto"/>
          <w:left w:val="single" w:sz="4" w:space="4" w:color="auto"/>
          <w:bottom w:val="single" w:sz="4" w:space="1" w:color="auto"/>
          <w:right w:val="single" w:sz="4" w:space="4" w:color="auto"/>
        </w:pBdr>
        <w:shd w:val="clear" w:color="auto" w:fill="BFBFBF"/>
        <w:rPr>
          <w:rFonts w:ascii="Arial" w:hAnsi="Arial" w:cs="Arial"/>
          <w:b/>
        </w:rPr>
      </w:pPr>
      <w:r w:rsidRPr="00682DD7">
        <w:rPr>
          <w:rFonts w:ascii="Arial" w:hAnsi="Arial" w:cs="Arial"/>
          <w: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328A5D6B" w14:textId="77777777" w:rsidR="004F30FF" w:rsidRPr="00EC3B3D" w:rsidRDefault="004F30FF" w:rsidP="004F30FF">
      <w:pPr>
        <w:pStyle w:val="SectionTitle"/>
        <w:rPr>
          <w:rFonts w:ascii="Arial" w:hAnsi="Arial" w:cs="Arial"/>
          <w:b w:val="0"/>
          <w:sz w:val="20"/>
          <w:szCs w:val="20"/>
        </w:rPr>
      </w:pPr>
      <w:r w:rsidRPr="00EC3B3D">
        <w:rPr>
          <w:rFonts w:ascii="Arial" w:hAnsi="Arial" w:cs="Arial"/>
          <w:b w:val="0"/>
          <w:sz w:val="20"/>
          <w:szCs w:val="20"/>
        </w:rPr>
        <w:t>Informacje na temat postępowania o udzielenie zamówienia</w:t>
      </w:r>
    </w:p>
    <w:p w14:paraId="7526E47F" w14:textId="77777777" w:rsidR="00791E3A" w:rsidRPr="00682DD7" w:rsidRDefault="00791E3A" w:rsidP="00791E3A">
      <w:pPr>
        <w:pBdr>
          <w:top w:val="single" w:sz="4" w:space="1" w:color="auto"/>
          <w:left w:val="single" w:sz="4" w:space="4" w:color="auto"/>
          <w:bottom w:val="single" w:sz="4" w:space="1" w:color="auto"/>
          <w:right w:val="single" w:sz="4" w:space="4" w:color="auto"/>
        </w:pBdr>
        <w:shd w:val="clear" w:color="auto" w:fill="BFBFBF"/>
        <w:rPr>
          <w:rFonts w:ascii="Arial" w:hAnsi="Arial" w:cs="Arial"/>
        </w:rPr>
      </w:pPr>
      <w:r w:rsidRPr="00682DD7">
        <w:rPr>
          <w:rFonts w:ascii="Arial" w:hAnsi="Arial" w:cs="Arial"/>
          <w:b/>
          <w:w w:val="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p w14:paraId="6D2490BC" w14:textId="1484B202" w:rsidR="00791E3A" w:rsidRPr="00791E3A" w:rsidRDefault="00791E3A" w:rsidP="00791E3A">
      <w:pPr>
        <w:pStyle w:val="ChapterTitle"/>
        <w:spacing w:before="60" w:after="60"/>
        <w:rPr>
          <w:rFonts w:ascii="Arial" w:hAnsi="Arial"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91E3A" w:rsidRPr="00682DD7" w14:paraId="0B73CE45" w14:textId="77777777" w:rsidTr="004C1777">
        <w:trPr>
          <w:trHeight w:val="349"/>
        </w:trPr>
        <w:tc>
          <w:tcPr>
            <w:tcW w:w="4644" w:type="dxa"/>
            <w:shd w:val="clear" w:color="auto" w:fill="auto"/>
          </w:tcPr>
          <w:p w14:paraId="410AE02C" w14:textId="77777777" w:rsidR="00791E3A" w:rsidRPr="00682DD7" w:rsidRDefault="00791E3A" w:rsidP="004C1777">
            <w:pPr>
              <w:rPr>
                <w:rFonts w:ascii="Arial" w:hAnsi="Arial" w:cs="Arial"/>
                <w:b/>
                <w:i/>
              </w:rPr>
            </w:pPr>
            <w:r w:rsidRPr="00682DD7">
              <w:rPr>
                <w:rFonts w:ascii="Arial" w:hAnsi="Arial" w:cs="Arial"/>
                <w:b/>
              </w:rPr>
              <w:t>Tożsamość zamawiającego</w:t>
            </w:r>
            <w:r w:rsidRPr="00682DD7">
              <w:rPr>
                <w:rStyle w:val="Odwoanieprzypisudolnego"/>
                <w:rFonts w:ascii="Arial" w:hAnsi="Arial" w:cs="Arial"/>
                <w:b/>
                <w:i/>
              </w:rPr>
              <w:footnoteReference w:id="3"/>
            </w:r>
          </w:p>
        </w:tc>
        <w:tc>
          <w:tcPr>
            <w:tcW w:w="4645" w:type="dxa"/>
            <w:shd w:val="clear" w:color="auto" w:fill="auto"/>
          </w:tcPr>
          <w:p w14:paraId="5946C802" w14:textId="77777777" w:rsidR="00791E3A" w:rsidRPr="00682DD7" w:rsidRDefault="00791E3A" w:rsidP="004C1777">
            <w:pPr>
              <w:rPr>
                <w:rFonts w:ascii="Arial" w:hAnsi="Arial" w:cs="Arial"/>
                <w:b/>
                <w:i/>
              </w:rPr>
            </w:pPr>
            <w:r w:rsidRPr="00682DD7">
              <w:rPr>
                <w:rFonts w:ascii="Arial" w:hAnsi="Arial" w:cs="Arial"/>
                <w:b/>
              </w:rPr>
              <w:t>Odpowiedź:</w:t>
            </w:r>
          </w:p>
        </w:tc>
      </w:tr>
      <w:tr w:rsidR="00791E3A" w:rsidRPr="00682DD7" w14:paraId="09234BB3" w14:textId="77777777" w:rsidTr="004C1777">
        <w:trPr>
          <w:trHeight w:val="349"/>
        </w:trPr>
        <w:tc>
          <w:tcPr>
            <w:tcW w:w="4644" w:type="dxa"/>
            <w:shd w:val="clear" w:color="auto" w:fill="auto"/>
          </w:tcPr>
          <w:p w14:paraId="74BCE2DD" w14:textId="77777777" w:rsidR="00791E3A" w:rsidRPr="00682DD7" w:rsidRDefault="00791E3A" w:rsidP="004C1777">
            <w:pPr>
              <w:rPr>
                <w:rFonts w:ascii="Arial" w:hAnsi="Arial" w:cs="Arial"/>
              </w:rPr>
            </w:pPr>
            <w:r w:rsidRPr="00682DD7">
              <w:rPr>
                <w:rFonts w:ascii="Arial" w:hAnsi="Arial" w:cs="Arial"/>
              </w:rPr>
              <w:t xml:space="preserve">Nazwa: </w:t>
            </w:r>
          </w:p>
        </w:tc>
        <w:tc>
          <w:tcPr>
            <w:tcW w:w="4645" w:type="dxa"/>
            <w:shd w:val="clear" w:color="auto" w:fill="auto"/>
          </w:tcPr>
          <w:p w14:paraId="0D58222A" w14:textId="77777777" w:rsidR="00791E3A" w:rsidRPr="00682DD7" w:rsidRDefault="00791E3A" w:rsidP="004C1777">
            <w:pPr>
              <w:rPr>
                <w:rFonts w:ascii="Arial" w:hAnsi="Arial" w:cs="Arial"/>
              </w:rPr>
            </w:pPr>
            <w:r w:rsidRPr="00682DD7">
              <w:rPr>
                <w:rFonts w:ascii="Arial" w:hAnsi="Arial" w:cs="Arial"/>
              </w:rPr>
              <w:t>[   ]</w:t>
            </w:r>
          </w:p>
        </w:tc>
      </w:tr>
      <w:tr w:rsidR="00791E3A" w:rsidRPr="00682DD7" w14:paraId="564653FD" w14:textId="77777777" w:rsidTr="004C1777">
        <w:trPr>
          <w:trHeight w:val="485"/>
        </w:trPr>
        <w:tc>
          <w:tcPr>
            <w:tcW w:w="4644" w:type="dxa"/>
            <w:shd w:val="clear" w:color="auto" w:fill="auto"/>
          </w:tcPr>
          <w:p w14:paraId="2A1BCC79" w14:textId="77777777" w:rsidR="00791E3A" w:rsidRPr="00682DD7" w:rsidRDefault="00791E3A" w:rsidP="004C1777">
            <w:pPr>
              <w:rPr>
                <w:rFonts w:ascii="Arial" w:hAnsi="Arial" w:cs="Arial"/>
                <w:b/>
                <w:i/>
              </w:rPr>
            </w:pPr>
            <w:r w:rsidRPr="00682DD7">
              <w:rPr>
                <w:rFonts w:ascii="Arial" w:hAnsi="Arial" w:cs="Arial"/>
                <w:b/>
                <w:i/>
              </w:rPr>
              <w:t>Jakiego zamówienia dotyczy niniejszy dokument?</w:t>
            </w:r>
          </w:p>
        </w:tc>
        <w:tc>
          <w:tcPr>
            <w:tcW w:w="4645" w:type="dxa"/>
            <w:shd w:val="clear" w:color="auto" w:fill="auto"/>
          </w:tcPr>
          <w:p w14:paraId="07800B83" w14:textId="77777777" w:rsidR="00791E3A" w:rsidRPr="00682DD7" w:rsidRDefault="00791E3A" w:rsidP="004C1777">
            <w:pPr>
              <w:rPr>
                <w:rFonts w:ascii="Arial" w:hAnsi="Arial" w:cs="Arial"/>
                <w:b/>
                <w:i/>
              </w:rPr>
            </w:pPr>
            <w:r w:rsidRPr="00682DD7">
              <w:rPr>
                <w:rFonts w:ascii="Arial" w:hAnsi="Arial" w:cs="Arial"/>
                <w:b/>
                <w:i/>
              </w:rPr>
              <w:t>Odpowiedź:</w:t>
            </w:r>
          </w:p>
        </w:tc>
      </w:tr>
      <w:tr w:rsidR="00791E3A" w:rsidRPr="00682DD7" w14:paraId="09F0D7BC" w14:textId="77777777" w:rsidTr="004C1777">
        <w:trPr>
          <w:trHeight w:val="484"/>
        </w:trPr>
        <w:tc>
          <w:tcPr>
            <w:tcW w:w="4644" w:type="dxa"/>
            <w:shd w:val="clear" w:color="auto" w:fill="auto"/>
          </w:tcPr>
          <w:p w14:paraId="631101FA" w14:textId="77777777" w:rsidR="00791E3A" w:rsidRPr="00682DD7" w:rsidRDefault="00791E3A" w:rsidP="004C1777">
            <w:pPr>
              <w:rPr>
                <w:rFonts w:ascii="Arial" w:hAnsi="Arial" w:cs="Arial"/>
              </w:rPr>
            </w:pPr>
            <w:r w:rsidRPr="00682DD7">
              <w:rPr>
                <w:rFonts w:ascii="Arial" w:hAnsi="Arial" w:cs="Arial"/>
              </w:rPr>
              <w:t>Tytuł lub krótki opis udzielanego zamówienia</w:t>
            </w:r>
            <w:r w:rsidRPr="00682DD7">
              <w:rPr>
                <w:rStyle w:val="Odwoanieprzypisudolnego"/>
                <w:rFonts w:ascii="Arial" w:hAnsi="Arial" w:cs="Arial"/>
              </w:rPr>
              <w:footnoteReference w:id="4"/>
            </w:r>
            <w:r w:rsidRPr="00682DD7">
              <w:rPr>
                <w:rFonts w:ascii="Arial" w:hAnsi="Arial" w:cs="Arial"/>
              </w:rPr>
              <w:t>:</w:t>
            </w:r>
          </w:p>
        </w:tc>
        <w:tc>
          <w:tcPr>
            <w:tcW w:w="4645" w:type="dxa"/>
            <w:shd w:val="clear" w:color="auto" w:fill="auto"/>
          </w:tcPr>
          <w:p w14:paraId="1E85B155" w14:textId="77777777" w:rsidR="00791E3A" w:rsidRPr="00682DD7" w:rsidRDefault="00791E3A" w:rsidP="004C1777">
            <w:pPr>
              <w:rPr>
                <w:rFonts w:ascii="Arial" w:hAnsi="Arial" w:cs="Arial"/>
              </w:rPr>
            </w:pPr>
            <w:r w:rsidRPr="00682DD7">
              <w:rPr>
                <w:rFonts w:ascii="Arial" w:hAnsi="Arial" w:cs="Arial"/>
              </w:rPr>
              <w:t>[   ]</w:t>
            </w:r>
          </w:p>
        </w:tc>
      </w:tr>
      <w:tr w:rsidR="00791E3A" w:rsidRPr="00682DD7" w14:paraId="7ABF4DD3" w14:textId="77777777" w:rsidTr="004C1777">
        <w:trPr>
          <w:trHeight w:val="484"/>
        </w:trPr>
        <w:tc>
          <w:tcPr>
            <w:tcW w:w="4644" w:type="dxa"/>
            <w:shd w:val="clear" w:color="auto" w:fill="auto"/>
          </w:tcPr>
          <w:p w14:paraId="7790F034" w14:textId="77777777" w:rsidR="00791E3A" w:rsidRPr="00682DD7" w:rsidRDefault="00791E3A" w:rsidP="004C1777">
            <w:pPr>
              <w:rPr>
                <w:rFonts w:ascii="Arial" w:hAnsi="Arial" w:cs="Arial"/>
              </w:rPr>
            </w:pPr>
            <w:r w:rsidRPr="00682DD7">
              <w:rPr>
                <w:rFonts w:ascii="Arial" w:hAnsi="Arial" w:cs="Arial"/>
              </w:rPr>
              <w:t>Numer referencyjny nadany sprawie przez instytucję zamawiającą lub podmiot zamawiający (</w:t>
            </w:r>
            <w:r w:rsidRPr="00682DD7">
              <w:rPr>
                <w:rFonts w:ascii="Arial" w:hAnsi="Arial" w:cs="Arial"/>
                <w:i/>
              </w:rPr>
              <w:t>jeżeli dotyczy</w:t>
            </w:r>
            <w:r w:rsidRPr="00682DD7">
              <w:rPr>
                <w:rFonts w:ascii="Arial" w:hAnsi="Arial" w:cs="Arial"/>
              </w:rPr>
              <w:t>)</w:t>
            </w:r>
            <w:r w:rsidRPr="00682DD7">
              <w:rPr>
                <w:rStyle w:val="Odwoanieprzypisudolnego"/>
                <w:rFonts w:ascii="Arial" w:hAnsi="Arial" w:cs="Arial"/>
              </w:rPr>
              <w:footnoteReference w:id="5"/>
            </w:r>
            <w:r w:rsidRPr="00682DD7">
              <w:rPr>
                <w:rFonts w:ascii="Arial" w:hAnsi="Arial" w:cs="Arial"/>
              </w:rPr>
              <w:t>:</w:t>
            </w:r>
          </w:p>
        </w:tc>
        <w:tc>
          <w:tcPr>
            <w:tcW w:w="4645" w:type="dxa"/>
            <w:shd w:val="clear" w:color="auto" w:fill="auto"/>
          </w:tcPr>
          <w:p w14:paraId="0E5C01D7" w14:textId="77777777" w:rsidR="00791E3A" w:rsidRPr="00682DD7" w:rsidRDefault="00791E3A" w:rsidP="004C1777">
            <w:pPr>
              <w:rPr>
                <w:rFonts w:ascii="Arial" w:hAnsi="Arial" w:cs="Arial"/>
              </w:rPr>
            </w:pPr>
            <w:r w:rsidRPr="00682DD7">
              <w:rPr>
                <w:rFonts w:ascii="Arial" w:hAnsi="Arial" w:cs="Arial"/>
              </w:rPr>
              <w:t>[   ]</w:t>
            </w:r>
          </w:p>
        </w:tc>
      </w:tr>
    </w:tbl>
    <w:p w14:paraId="5838E288" w14:textId="77777777" w:rsidR="00791E3A" w:rsidRPr="00791E3A" w:rsidRDefault="00791E3A" w:rsidP="00791E3A">
      <w:pPr>
        <w:pStyle w:val="ChapterTitle"/>
        <w:spacing w:before="60" w:after="60"/>
        <w:rPr>
          <w:rFonts w:ascii="Arial" w:hAnsi="Arial" w:cs="Arial"/>
          <w:sz w:val="4"/>
          <w:szCs w:val="4"/>
        </w:rPr>
      </w:pPr>
    </w:p>
    <w:p w14:paraId="480C10EF" w14:textId="77777777" w:rsidR="00791E3A" w:rsidRPr="00682DD7" w:rsidRDefault="00791E3A" w:rsidP="00791E3A">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rPr>
      </w:pPr>
      <w:r w:rsidRPr="00682DD7">
        <w:rPr>
          <w:rFonts w:ascii="Arial" w:hAnsi="Arial" w:cs="Arial"/>
          <w:b/>
        </w:rPr>
        <w:t>Wszystkie pozostałe informacje we wszystkich sekcjach jednolitego europejskiego dokumentu zamówienia powinien wypełnić wykonawca</w:t>
      </w:r>
      <w:r w:rsidRPr="00682DD7">
        <w:rPr>
          <w:rFonts w:ascii="Arial" w:hAnsi="Arial" w:cs="Arial"/>
          <w:b/>
          <w:i/>
        </w:rPr>
        <w:t>.</w:t>
      </w:r>
    </w:p>
    <w:p w14:paraId="41ADBBD0" w14:textId="77777777" w:rsidR="00791E3A" w:rsidRPr="00791E3A" w:rsidRDefault="00791E3A" w:rsidP="00791E3A">
      <w:pPr>
        <w:rPr>
          <w:lang w:eastAsia="en-GB"/>
        </w:rPr>
      </w:pPr>
    </w:p>
    <w:p w14:paraId="4CBE0B7C" w14:textId="77777777" w:rsidR="00791E3A" w:rsidRDefault="00791E3A" w:rsidP="004F30FF">
      <w:pPr>
        <w:pStyle w:val="ChapterTitle"/>
        <w:rPr>
          <w:rFonts w:ascii="Arial" w:hAnsi="Arial" w:cs="Arial"/>
          <w:sz w:val="20"/>
          <w:szCs w:val="20"/>
        </w:rPr>
      </w:pPr>
    </w:p>
    <w:p w14:paraId="73B0080F" w14:textId="73638A50" w:rsidR="004F30FF" w:rsidRPr="00682DD7" w:rsidRDefault="004F30FF" w:rsidP="004F30FF">
      <w:pPr>
        <w:pStyle w:val="ChapterTitle"/>
        <w:rPr>
          <w:rFonts w:ascii="Arial" w:hAnsi="Arial" w:cs="Arial"/>
          <w:sz w:val="20"/>
          <w:szCs w:val="20"/>
        </w:rPr>
      </w:pPr>
      <w:r w:rsidRPr="00682DD7">
        <w:rPr>
          <w:rFonts w:ascii="Arial" w:hAnsi="Arial" w:cs="Arial"/>
          <w:sz w:val="20"/>
          <w:szCs w:val="20"/>
        </w:rPr>
        <w:t>Część II: Informacje dotyczące wykonawcy</w:t>
      </w:r>
    </w:p>
    <w:p w14:paraId="43322BC6" w14:textId="77777777" w:rsidR="004F30FF" w:rsidRPr="00EC3B3D" w:rsidRDefault="004F30FF" w:rsidP="004F30FF">
      <w:pPr>
        <w:pStyle w:val="SectionTitle"/>
        <w:rPr>
          <w:rFonts w:ascii="Arial" w:hAnsi="Arial" w:cs="Arial"/>
          <w:b w:val="0"/>
          <w:sz w:val="20"/>
          <w:szCs w:val="20"/>
        </w:rPr>
      </w:pPr>
      <w:r w:rsidRPr="00EC3B3D">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4F30FF" w:rsidRPr="00682DD7" w14:paraId="69B988F1" w14:textId="77777777" w:rsidTr="004C1777">
        <w:tc>
          <w:tcPr>
            <w:tcW w:w="4644" w:type="dxa"/>
            <w:shd w:val="clear" w:color="auto" w:fill="auto"/>
          </w:tcPr>
          <w:p w14:paraId="76C61C60" w14:textId="77777777" w:rsidR="004F30FF" w:rsidRPr="00682DD7" w:rsidRDefault="004F30FF" w:rsidP="004C1777">
            <w:pPr>
              <w:rPr>
                <w:rFonts w:ascii="Arial" w:hAnsi="Arial" w:cs="Arial"/>
                <w:b/>
              </w:rPr>
            </w:pPr>
            <w:r w:rsidRPr="00682DD7">
              <w:rPr>
                <w:rFonts w:ascii="Arial" w:hAnsi="Arial" w:cs="Arial"/>
                <w:b/>
              </w:rPr>
              <w:t>Identyfikacja:</w:t>
            </w:r>
          </w:p>
        </w:tc>
        <w:tc>
          <w:tcPr>
            <w:tcW w:w="4645" w:type="dxa"/>
            <w:shd w:val="clear" w:color="auto" w:fill="auto"/>
          </w:tcPr>
          <w:p w14:paraId="293B79B9" w14:textId="77777777" w:rsidR="004F30FF" w:rsidRPr="00682DD7" w:rsidRDefault="004F30FF" w:rsidP="004C1777">
            <w:pPr>
              <w:pStyle w:val="Text1"/>
              <w:ind w:left="0"/>
              <w:rPr>
                <w:rFonts w:ascii="Arial" w:hAnsi="Arial" w:cs="Arial"/>
                <w:b/>
                <w:sz w:val="20"/>
                <w:szCs w:val="20"/>
              </w:rPr>
            </w:pPr>
            <w:r w:rsidRPr="00682DD7">
              <w:rPr>
                <w:rFonts w:ascii="Arial" w:hAnsi="Arial" w:cs="Arial"/>
                <w:b/>
                <w:sz w:val="20"/>
                <w:szCs w:val="20"/>
              </w:rPr>
              <w:t>Odpowiedź:</w:t>
            </w:r>
          </w:p>
        </w:tc>
      </w:tr>
      <w:tr w:rsidR="004F30FF" w:rsidRPr="00682DD7" w14:paraId="328E0645" w14:textId="77777777" w:rsidTr="004C1777">
        <w:tc>
          <w:tcPr>
            <w:tcW w:w="4644" w:type="dxa"/>
            <w:shd w:val="clear" w:color="auto" w:fill="auto"/>
          </w:tcPr>
          <w:p w14:paraId="0DC7847C" w14:textId="77777777" w:rsidR="004F30FF" w:rsidRPr="00682DD7" w:rsidRDefault="004F30FF" w:rsidP="004C1777">
            <w:pPr>
              <w:pStyle w:val="NumPar1"/>
              <w:numPr>
                <w:ilvl w:val="0"/>
                <w:numId w:val="0"/>
              </w:numPr>
              <w:ind w:left="850" w:hanging="850"/>
              <w:rPr>
                <w:rFonts w:ascii="Arial" w:hAnsi="Arial" w:cs="Arial"/>
                <w:sz w:val="20"/>
                <w:szCs w:val="20"/>
              </w:rPr>
            </w:pPr>
            <w:r w:rsidRPr="00682DD7">
              <w:rPr>
                <w:rFonts w:ascii="Arial" w:hAnsi="Arial" w:cs="Arial"/>
                <w:sz w:val="20"/>
                <w:szCs w:val="20"/>
              </w:rPr>
              <w:t>Nazwa:</w:t>
            </w:r>
          </w:p>
        </w:tc>
        <w:tc>
          <w:tcPr>
            <w:tcW w:w="4645" w:type="dxa"/>
            <w:shd w:val="clear" w:color="auto" w:fill="auto"/>
          </w:tcPr>
          <w:p w14:paraId="3A3230FC" w14:textId="77777777" w:rsidR="004F30FF" w:rsidRPr="00682DD7" w:rsidRDefault="004F30FF" w:rsidP="004C1777">
            <w:pPr>
              <w:pStyle w:val="Text1"/>
              <w:ind w:left="0"/>
              <w:rPr>
                <w:rFonts w:ascii="Arial" w:hAnsi="Arial" w:cs="Arial"/>
                <w:sz w:val="20"/>
                <w:szCs w:val="20"/>
              </w:rPr>
            </w:pPr>
            <w:r w:rsidRPr="00682DD7">
              <w:rPr>
                <w:rFonts w:ascii="Arial" w:hAnsi="Arial" w:cs="Arial"/>
                <w:sz w:val="20"/>
                <w:szCs w:val="20"/>
              </w:rPr>
              <w:t>[   ]</w:t>
            </w:r>
          </w:p>
        </w:tc>
      </w:tr>
      <w:tr w:rsidR="004F30FF" w:rsidRPr="00682DD7" w14:paraId="5B0A398B" w14:textId="77777777" w:rsidTr="004C1777">
        <w:trPr>
          <w:trHeight w:val="1372"/>
        </w:trPr>
        <w:tc>
          <w:tcPr>
            <w:tcW w:w="4644" w:type="dxa"/>
            <w:shd w:val="clear" w:color="auto" w:fill="auto"/>
          </w:tcPr>
          <w:p w14:paraId="0D934CED" w14:textId="77777777" w:rsidR="004F30FF" w:rsidRPr="00682DD7" w:rsidRDefault="004F30FF" w:rsidP="004C1777">
            <w:pPr>
              <w:pStyle w:val="Text1"/>
              <w:ind w:left="0"/>
              <w:rPr>
                <w:rFonts w:ascii="Arial" w:hAnsi="Arial" w:cs="Arial"/>
                <w:sz w:val="20"/>
                <w:szCs w:val="20"/>
              </w:rPr>
            </w:pPr>
            <w:r w:rsidRPr="00682DD7">
              <w:rPr>
                <w:rFonts w:ascii="Arial" w:hAnsi="Arial" w:cs="Arial"/>
                <w:sz w:val="20"/>
                <w:szCs w:val="20"/>
              </w:rPr>
              <w:t>Numer VAT, jeżeli dotyczy:</w:t>
            </w:r>
          </w:p>
          <w:p w14:paraId="66FADAFD" w14:textId="77777777" w:rsidR="004F30FF" w:rsidRPr="00682DD7" w:rsidRDefault="004F30FF" w:rsidP="004C1777">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14:paraId="40B01345" w14:textId="77777777" w:rsidR="004F30FF" w:rsidRPr="00682DD7" w:rsidRDefault="004F30FF" w:rsidP="004C1777">
            <w:pPr>
              <w:pStyle w:val="Text1"/>
              <w:ind w:left="0"/>
              <w:rPr>
                <w:rFonts w:ascii="Arial" w:hAnsi="Arial" w:cs="Arial"/>
                <w:sz w:val="20"/>
                <w:szCs w:val="20"/>
              </w:rPr>
            </w:pPr>
            <w:r w:rsidRPr="00682DD7">
              <w:rPr>
                <w:rFonts w:ascii="Arial" w:hAnsi="Arial" w:cs="Arial"/>
                <w:sz w:val="20"/>
                <w:szCs w:val="20"/>
              </w:rPr>
              <w:t>[   ]</w:t>
            </w:r>
          </w:p>
          <w:p w14:paraId="3DE02578" w14:textId="77777777" w:rsidR="004F30FF" w:rsidRPr="00682DD7" w:rsidRDefault="004F30FF" w:rsidP="004C1777">
            <w:pPr>
              <w:pStyle w:val="Text1"/>
              <w:ind w:left="0"/>
              <w:rPr>
                <w:rFonts w:ascii="Arial" w:hAnsi="Arial" w:cs="Arial"/>
                <w:sz w:val="20"/>
                <w:szCs w:val="20"/>
              </w:rPr>
            </w:pPr>
            <w:r w:rsidRPr="00682DD7">
              <w:rPr>
                <w:rFonts w:ascii="Arial" w:hAnsi="Arial" w:cs="Arial"/>
                <w:sz w:val="20"/>
                <w:szCs w:val="20"/>
              </w:rPr>
              <w:t>[   ]</w:t>
            </w:r>
          </w:p>
        </w:tc>
      </w:tr>
      <w:tr w:rsidR="004F30FF" w:rsidRPr="00682DD7" w14:paraId="2E9E70E5" w14:textId="77777777" w:rsidTr="004C1777">
        <w:tc>
          <w:tcPr>
            <w:tcW w:w="4644" w:type="dxa"/>
            <w:shd w:val="clear" w:color="auto" w:fill="auto"/>
          </w:tcPr>
          <w:p w14:paraId="324E783E" w14:textId="77777777" w:rsidR="004F30FF" w:rsidRPr="00682DD7" w:rsidRDefault="004F30FF" w:rsidP="004C1777">
            <w:pPr>
              <w:pStyle w:val="Text1"/>
              <w:ind w:left="0"/>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14:paraId="0767A7D6" w14:textId="77777777" w:rsidR="004F30FF" w:rsidRPr="00682DD7" w:rsidRDefault="004F30FF" w:rsidP="004C1777">
            <w:pPr>
              <w:pStyle w:val="Text1"/>
              <w:ind w:left="0"/>
              <w:rPr>
                <w:rFonts w:ascii="Arial" w:hAnsi="Arial" w:cs="Arial"/>
                <w:sz w:val="20"/>
                <w:szCs w:val="20"/>
              </w:rPr>
            </w:pPr>
            <w:r w:rsidRPr="00682DD7">
              <w:rPr>
                <w:rFonts w:ascii="Arial" w:hAnsi="Arial" w:cs="Arial"/>
                <w:sz w:val="20"/>
                <w:szCs w:val="20"/>
              </w:rPr>
              <w:t>[……]</w:t>
            </w:r>
          </w:p>
        </w:tc>
      </w:tr>
      <w:tr w:rsidR="004F30FF" w:rsidRPr="00682DD7" w14:paraId="3B3E904D" w14:textId="77777777" w:rsidTr="004C1777">
        <w:trPr>
          <w:trHeight w:val="2002"/>
        </w:trPr>
        <w:tc>
          <w:tcPr>
            <w:tcW w:w="4644" w:type="dxa"/>
            <w:shd w:val="clear" w:color="auto" w:fill="auto"/>
          </w:tcPr>
          <w:p w14:paraId="0F5DC4DB" w14:textId="77777777" w:rsidR="004F30FF" w:rsidRPr="00682DD7" w:rsidRDefault="004F30FF" w:rsidP="004C1777">
            <w:pPr>
              <w:pStyle w:val="Text1"/>
              <w:ind w:left="0"/>
              <w:rPr>
                <w:rFonts w:ascii="Arial" w:hAnsi="Arial" w:cs="Arial"/>
                <w:sz w:val="20"/>
                <w:szCs w:val="20"/>
              </w:rPr>
            </w:pPr>
            <w:r w:rsidRPr="00682DD7">
              <w:rPr>
                <w:rFonts w:ascii="Arial" w:hAnsi="Arial" w:cs="Arial"/>
                <w:sz w:val="20"/>
                <w:szCs w:val="20"/>
              </w:rPr>
              <w:t>Osoba lub osoby wyznaczone do kontaktów</w:t>
            </w:r>
            <w:r w:rsidRPr="00682DD7">
              <w:rPr>
                <w:rStyle w:val="Odwoanieprzypisudolnego"/>
                <w:rFonts w:ascii="Arial" w:hAnsi="Arial" w:cs="Arial"/>
                <w:sz w:val="20"/>
                <w:szCs w:val="20"/>
              </w:rPr>
              <w:footnoteReference w:id="6"/>
            </w:r>
            <w:r w:rsidRPr="00682DD7">
              <w:rPr>
                <w:rFonts w:ascii="Arial" w:hAnsi="Arial" w:cs="Arial"/>
                <w:sz w:val="20"/>
                <w:szCs w:val="20"/>
              </w:rPr>
              <w:t>:</w:t>
            </w:r>
          </w:p>
          <w:p w14:paraId="1B55B9DC" w14:textId="77777777" w:rsidR="004F30FF" w:rsidRPr="00682DD7" w:rsidRDefault="004F30FF" w:rsidP="004C1777">
            <w:pPr>
              <w:pStyle w:val="Text1"/>
              <w:ind w:left="0"/>
              <w:rPr>
                <w:rFonts w:ascii="Arial" w:hAnsi="Arial" w:cs="Arial"/>
                <w:sz w:val="20"/>
                <w:szCs w:val="20"/>
              </w:rPr>
            </w:pPr>
            <w:r w:rsidRPr="00682DD7">
              <w:rPr>
                <w:rFonts w:ascii="Arial" w:hAnsi="Arial" w:cs="Arial"/>
                <w:sz w:val="20"/>
                <w:szCs w:val="20"/>
              </w:rPr>
              <w:t>Telefon:</w:t>
            </w:r>
          </w:p>
          <w:p w14:paraId="42C7FE85" w14:textId="77777777" w:rsidR="004F30FF" w:rsidRPr="00682DD7" w:rsidRDefault="004F30FF" w:rsidP="004C1777">
            <w:pPr>
              <w:pStyle w:val="Text1"/>
              <w:ind w:left="0"/>
              <w:rPr>
                <w:rFonts w:ascii="Arial" w:hAnsi="Arial" w:cs="Arial"/>
                <w:sz w:val="20"/>
                <w:szCs w:val="20"/>
              </w:rPr>
            </w:pPr>
            <w:r w:rsidRPr="00682DD7">
              <w:rPr>
                <w:rFonts w:ascii="Arial" w:hAnsi="Arial" w:cs="Arial"/>
                <w:sz w:val="20"/>
                <w:szCs w:val="20"/>
              </w:rPr>
              <w:t>Adres e-mail:</w:t>
            </w:r>
          </w:p>
          <w:p w14:paraId="0D7C06BE" w14:textId="77777777" w:rsidR="004F30FF" w:rsidRPr="00682DD7" w:rsidRDefault="004F30FF" w:rsidP="004C1777">
            <w:pPr>
              <w:pStyle w:val="Text1"/>
              <w:ind w:left="0"/>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14:paraId="6A1B5301" w14:textId="77777777" w:rsidR="004F30FF" w:rsidRPr="00682DD7" w:rsidRDefault="004F30FF" w:rsidP="004C1777">
            <w:pPr>
              <w:pStyle w:val="Text1"/>
              <w:ind w:left="0"/>
              <w:rPr>
                <w:rFonts w:ascii="Arial" w:hAnsi="Arial" w:cs="Arial"/>
                <w:sz w:val="20"/>
                <w:szCs w:val="20"/>
              </w:rPr>
            </w:pPr>
            <w:r w:rsidRPr="00682DD7">
              <w:rPr>
                <w:rFonts w:ascii="Arial" w:hAnsi="Arial" w:cs="Arial"/>
                <w:sz w:val="20"/>
                <w:szCs w:val="20"/>
              </w:rPr>
              <w:t>[……]</w:t>
            </w:r>
          </w:p>
          <w:p w14:paraId="354C3F1B" w14:textId="77777777" w:rsidR="004F30FF" w:rsidRPr="00682DD7" w:rsidRDefault="004F30FF" w:rsidP="004C1777">
            <w:pPr>
              <w:pStyle w:val="Text1"/>
              <w:ind w:left="0"/>
              <w:rPr>
                <w:rFonts w:ascii="Arial" w:hAnsi="Arial" w:cs="Arial"/>
                <w:sz w:val="20"/>
                <w:szCs w:val="20"/>
              </w:rPr>
            </w:pPr>
            <w:r w:rsidRPr="00682DD7">
              <w:rPr>
                <w:rFonts w:ascii="Arial" w:hAnsi="Arial" w:cs="Arial"/>
                <w:sz w:val="20"/>
                <w:szCs w:val="20"/>
              </w:rPr>
              <w:t>[……]</w:t>
            </w:r>
          </w:p>
          <w:p w14:paraId="491DBE4F" w14:textId="77777777" w:rsidR="004F30FF" w:rsidRPr="00682DD7" w:rsidRDefault="004F30FF" w:rsidP="004C1777">
            <w:pPr>
              <w:pStyle w:val="Text1"/>
              <w:ind w:left="0"/>
              <w:rPr>
                <w:rFonts w:ascii="Arial" w:hAnsi="Arial" w:cs="Arial"/>
                <w:sz w:val="20"/>
                <w:szCs w:val="20"/>
              </w:rPr>
            </w:pPr>
            <w:r w:rsidRPr="00682DD7">
              <w:rPr>
                <w:rFonts w:ascii="Arial" w:hAnsi="Arial" w:cs="Arial"/>
                <w:sz w:val="20"/>
                <w:szCs w:val="20"/>
              </w:rPr>
              <w:t>[……]</w:t>
            </w:r>
          </w:p>
          <w:p w14:paraId="151AABD4" w14:textId="77777777" w:rsidR="004F30FF" w:rsidRPr="00682DD7" w:rsidRDefault="004F30FF" w:rsidP="004C1777">
            <w:pPr>
              <w:pStyle w:val="Text1"/>
              <w:ind w:left="0"/>
              <w:rPr>
                <w:rFonts w:ascii="Arial" w:hAnsi="Arial" w:cs="Arial"/>
                <w:sz w:val="20"/>
                <w:szCs w:val="20"/>
              </w:rPr>
            </w:pPr>
            <w:r w:rsidRPr="00682DD7">
              <w:rPr>
                <w:rFonts w:ascii="Arial" w:hAnsi="Arial" w:cs="Arial"/>
                <w:sz w:val="20"/>
                <w:szCs w:val="20"/>
              </w:rPr>
              <w:t>[……]</w:t>
            </w:r>
          </w:p>
        </w:tc>
      </w:tr>
      <w:tr w:rsidR="004F30FF" w:rsidRPr="00682DD7" w14:paraId="6CFC8D98" w14:textId="77777777" w:rsidTr="004C1777">
        <w:tc>
          <w:tcPr>
            <w:tcW w:w="4644" w:type="dxa"/>
            <w:shd w:val="clear" w:color="auto" w:fill="auto"/>
          </w:tcPr>
          <w:p w14:paraId="6A329ADC" w14:textId="77777777" w:rsidR="004F30FF" w:rsidRPr="00682DD7" w:rsidRDefault="004F30FF" w:rsidP="004C1777">
            <w:pPr>
              <w:pStyle w:val="Text1"/>
              <w:ind w:left="0"/>
              <w:rPr>
                <w:rFonts w:ascii="Arial" w:hAnsi="Arial" w:cs="Arial"/>
                <w:b/>
                <w:sz w:val="20"/>
                <w:szCs w:val="20"/>
              </w:rPr>
            </w:pPr>
            <w:r w:rsidRPr="00682DD7">
              <w:rPr>
                <w:rFonts w:ascii="Arial" w:hAnsi="Arial" w:cs="Arial"/>
                <w:b/>
                <w:sz w:val="20"/>
                <w:szCs w:val="20"/>
              </w:rPr>
              <w:t>Informacje ogólne:</w:t>
            </w:r>
          </w:p>
        </w:tc>
        <w:tc>
          <w:tcPr>
            <w:tcW w:w="4645" w:type="dxa"/>
            <w:shd w:val="clear" w:color="auto" w:fill="auto"/>
          </w:tcPr>
          <w:p w14:paraId="326BCF4D" w14:textId="77777777" w:rsidR="004F30FF" w:rsidRPr="00682DD7" w:rsidRDefault="004F30FF" w:rsidP="004C1777">
            <w:pPr>
              <w:pStyle w:val="Text1"/>
              <w:ind w:left="0"/>
              <w:rPr>
                <w:rFonts w:ascii="Arial" w:hAnsi="Arial" w:cs="Arial"/>
                <w:b/>
                <w:sz w:val="20"/>
                <w:szCs w:val="20"/>
              </w:rPr>
            </w:pPr>
            <w:r w:rsidRPr="00682DD7">
              <w:rPr>
                <w:rFonts w:ascii="Arial" w:hAnsi="Arial" w:cs="Arial"/>
                <w:b/>
                <w:sz w:val="20"/>
                <w:szCs w:val="20"/>
              </w:rPr>
              <w:t>Odpowiedź:</w:t>
            </w:r>
          </w:p>
        </w:tc>
      </w:tr>
      <w:tr w:rsidR="004F30FF" w:rsidRPr="00682DD7" w14:paraId="44B70498" w14:textId="77777777" w:rsidTr="004C1777">
        <w:tc>
          <w:tcPr>
            <w:tcW w:w="4644" w:type="dxa"/>
            <w:shd w:val="clear" w:color="auto" w:fill="auto"/>
          </w:tcPr>
          <w:p w14:paraId="2FD0EB25" w14:textId="77777777" w:rsidR="004F30FF" w:rsidRPr="00682DD7" w:rsidRDefault="004F30FF" w:rsidP="004C1777">
            <w:pPr>
              <w:pStyle w:val="Text1"/>
              <w:ind w:left="0"/>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Style w:val="Odwoanieprzypisudolnego"/>
                <w:rFonts w:ascii="Arial" w:hAnsi="Arial" w:cs="Arial"/>
                <w:sz w:val="20"/>
                <w:szCs w:val="20"/>
              </w:rPr>
              <w:footnoteReference w:id="7"/>
            </w:r>
            <w:r w:rsidRPr="00682DD7">
              <w:rPr>
                <w:rFonts w:ascii="Arial" w:hAnsi="Arial" w:cs="Arial"/>
                <w:sz w:val="20"/>
                <w:szCs w:val="20"/>
              </w:rPr>
              <w:t>?</w:t>
            </w:r>
          </w:p>
        </w:tc>
        <w:tc>
          <w:tcPr>
            <w:tcW w:w="4645" w:type="dxa"/>
            <w:shd w:val="clear" w:color="auto" w:fill="auto"/>
          </w:tcPr>
          <w:p w14:paraId="7CD9A5B5" w14:textId="77777777" w:rsidR="004F30FF" w:rsidRPr="00682DD7" w:rsidRDefault="004F30FF" w:rsidP="004C1777">
            <w:pPr>
              <w:pStyle w:val="Text1"/>
              <w:ind w:left="0"/>
              <w:rPr>
                <w:rFonts w:ascii="Arial" w:hAnsi="Arial" w:cs="Arial"/>
                <w:sz w:val="20"/>
                <w:szCs w:val="20"/>
              </w:rPr>
            </w:pPr>
            <w:r w:rsidRPr="00682DD7">
              <w:rPr>
                <w:rFonts w:ascii="Arial" w:hAnsi="Arial" w:cs="Arial"/>
                <w:sz w:val="20"/>
                <w:szCs w:val="20"/>
              </w:rPr>
              <w:t>[] Tak [] Nie</w:t>
            </w:r>
          </w:p>
        </w:tc>
      </w:tr>
      <w:tr w:rsidR="004F30FF" w:rsidRPr="00682DD7" w14:paraId="654C1AB5" w14:textId="77777777" w:rsidTr="004C1777">
        <w:tc>
          <w:tcPr>
            <w:tcW w:w="4644" w:type="dxa"/>
            <w:shd w:val="clear" w:color="auto" w:fill="auto"/>
          </w:tcPr>
          <w:p w14:paraId="3C380E2A" w14:textId="77777777" w:rsidR="004F30FF" w:rsidRPr="00682DD7" w:rsidRDefault="004F30FF" w:rsidP="004C1777">
            <w:pPr>
              <w:pStyle w:val="Text1"/>
              <w:ind w:left="0"/>
              <w:jc w:val="left"/>
              <w:rPr>
                <w:rFonts w:ascii="Arial" w:hAnsi="Arial" w:cs="Arial"/>
                <w:sz w:val="20"/>
                <w:szCs w:val="20"/>
              </w:rPr>
            </w:pPr>
            <w:r w:rsidRPr="00682DD7">
              <w:rPr>
                <w:rFonts w:ascii="Arial" w:hAnsi="Arial" w:cs="Arial"/>
                <w:b/>
                <w:sz w:val="20"/>
                <w:szCs w:val="20"/>
                <w:u w:val="single"/>
              </w:rPr>
              <w:t>Jedynie w przypadku gdy zamówienie jest zastrzeżone</w:t>
            </w:r>
            <w:r w:rsidRPr="00682DD7">
              <w:rPr>
                <w:rStyle w:val="Odwoanieprzypisudolnego"/>
                <w:rFonts w:ascii="Arial" w:hAnsi="Arial" w:cs="Arial"/>
                <w:b/>
                <w:sz w:val="20"/>
                <w:szCs w:val="20"/>
                <w:u w:val="single"/>
              </w:rPr>
              <w:footnoteReference w:id="8"/>
            </w:r>
            <w:r w:rsidRPr="00682DD7">
              <w:rPr>
                <w:rFonts w:ascii="Arial" w:hAnsi="Arial" w:cs="Arial"/>
                <w:b/>
                <w:sz w:val="20"/>
                <w:szCs w:val="20"/>
                <w:u w:val="single"/>
              </w:rPr>
              <w:t>:</w:t>
            </w:r>
            <w:r w:rsidRPr="00682DD7">
              <w:rPr>
                <w:rFonts w:ascii="Arial" w:hAnsi="Arial" w:cs="Arial"/>
                <w:b/>
                <w:sz w:val="20"/>
                <w:szCs w:val="20"/>
              </w:rPr>
              <w:t xml:space="preserve"> </w:t>
            </w:r>
            <w:r w:rsidRPr="00682DD7">
              <w:rPr>
                <w:rFonts w:ascii="Arial" w:hAnsi="Arial" w:cs="Arial"/>
                <w:sz w:val="20"/>
                <w:szCs w:val="20"/>
              </w:rPr>
              <w:t>czy wykonawca jest zakładem pracy chronionej, „przedsiębiorstwem społecznym”</w:t>
            </w:r>
            <w:r w:rsidRPr="00682DD7">
              <w:rPr>
                <w:rStyle w:val="Odwoanieprzypisudolnego"/>
                <w:rFonts w:ascii="Arial" w:hAnsi="Arial" w:cs="Arial"/>
                <w:sz w:val="20"/>
                <w:szCs w:val="20"/>
              </w:rPr>
              <w:footnoteReference w:id="9"/>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br/>
              <w:t xml:space="preserve">jaki jest odpowiedni odsetek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w:t>
            </w:r>
            <w:r w:rsidRPr="00682DD7">
              <w:rPr>
                <w:rFonts w:ascii="Arial" w:hAnsi="Arial" w:cs="Arial"/>
                <w:sz w:val="20"/>
                <w:szCs w:val="20"/>
              </w:rPr>
              <w:br/>
              <w:t xml:space="preserve">Jeżeli jest to wymagane, proszę określić, do której kategorii lub których kategorii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 xml:space="preserve"> należą dani pracownicy.</w:t>
            </w:r>
          </w:p>
        </w:tc>
        <w:tc>
          <w:tcPr>
            <w:tcW w:w="4645" w:type="dxa"/>
            <w:shd w:val="clear" w:color="auto" w:fill="auto"/>
          </w:tcPr>
          <w:p w14:paraId="4D843E05" w14:textId="77777777" w:rsidR="004F30FF" w:rsidRPr="00682DD7" w:rsidRDefault="004F30FF" w:rsidP="004C1777">
            <w:pPr>
              <w:pStyle w:val="Text1"/>
              <w:ind w:left="0"/>
              <w:jc w:val="left"/>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p>
        </w:tc>
      </w:tr>
      <w:tr w:rsidR="004F30FF" w:rsidRPr="00682DD7" w14:paraId="67306C7F" w14:textId="77777777" w:rsidTr="004C1777">
        <w:tc>
          <w:tcPr>
            <w:tcW w:w="4644" w:type="dxa"/>
            <w:shd w:val="clear" w:color="auto" w:fill="auto"/>
          </w:tcPr>
          <w:p w14:paraId="33A98A3D" w14:textId="77777777" w:rsidR="004F30FF" w:rsidRPr="00682DD7" w:rsidRDefault="004F30FF" w:rsidP="004C1777">
            <w:pPr>
              <w:pStyle w:val="Text1"/>
              <w:ind w:left="0"/>
              <w:rPr>
                <w:rFonts w:ascii="Arial" w:hAnsi="Arial" w:cs="Arial"/>
                <w:sz w:val="20"/>
                <w:szCs w:val="20"/>
              </w:rPr>
            </w:pPr>
            <w:r w:rsidRPr="00682DD7">
              <w:rPr>
                <w:rFonts w:ascii="Arial" w:hAnsi="Arial" w:cs="Arial"/>
                <w:sz w:val="20"/>
                <w:szCs w:val="20"/>
              </w:rPr>
              <w:t xml:space="preserve">Jeżeli dotyczy, czy wykonawca jest wpisany do urzędowego wykazu zatwierdzonych wykonawców lub posiada równoważne zaświadczenie (np. w ramach krajowego systemu </w:t>
            </w:r>
            <w:r w:rsidRPr="00682DD7">
              <w:rPr>
                <w:rFonts w:ascii="Arial" w:hAnsi="Arial" w:cs="Arial"/>
                <w:sz w:val="20"/>
                <w:szCs w:val="20"/>
              </w:rPr>
              <w:lastRenderedPageBreak/>
              <w:t>(wstępnego) kwalifikowania)?</w:t>
            </w:r>
          </w:p>
        </w:tc>
        <w:tc>
          <w:tcPr>
            <w:tcW w:w="4645" w:type="dxa"/>
            <w:shd w:val="clear" w:color="auto" w:fill="auto"/>
          </w:tcPr>
          <w:p w14:paraId="0A292300" w14:textId="77777777" w:rsidR="004F30FF" w:rsidRPr="00682DD7" w:rsidRDefault="004F30FF" w:rsidP="004C1777">
            <w:pPr>
              <w:pStyle w:val="Text1"/>
              <w:ind w:left="0"/>
              <w:rPr>
                <w:rFonts w:ascii="Arial" w:hAnsi="Arial" w:cs="Arial"/>
                <w:sz w:val="20"/>
                <w:szCs w:val="20"/>
              </w:rPr>
            </w:pPr>
            <w:r w:rsidRPr="00682DD7">
              <w:rPr>
                <w:rFonts w:ascii="Arial" w:hAnsi="Arial" w:cs="Arial"/>
                <w:sz w:val="20"/>
                <w:szCs w:val="20"/>
              </w:rPr>
              <w:lastRenderedPageBreak/>
              <w:t>[] Tak [] Nie [] Nie dotyczy</w:t>
            </w:r>
          </w:p>
        </w:tc>
      </w:tr>
      <w:tr w:rsidR="004F30FF" w:rsidRPr="00682DD7" w14:paraId="75250885" w14:textId="77777777" w:rsidTr="004C1777">
        <w:tc>
          <w:tcPr>
            <w:tcW w:w="4644" w:type="dxa"/>
            <w:shd w:val="clear" w:color="auto" w:fill="auto"/>
          </w:tcPr>
          <w:p w14:paraId="47BF3880" w14:textId="77777777" w:rsidR="004F30FF" w:rsidRPr="00682DD7" w:rsidRDefault="004F30FF" w:rsidP="004C1777">
            <w:pPr>
              <w:pStyle w:val="Text1"/>
              <w:ind w:left="0"/>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14:paraId="0DE763B7" w14:textId="77777777" w:rsidR="004F30FF" w:rsidRPr="00682DD7" w:rsidRDefault="004F30FF" w:rsidP="004C1777">
            <w:pPr>
              <w:pStyle w:val="Text1"/>
              <w:ind w:left="0"/>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00E91576" w14:textId="77777777" w:rsidR="004F30FF" w:rsidRPr="00682DD7" w:rsidRDefault="004F30FF" w:rsidP="004C1777">
            <w:pPr>
              <w:pStyle w:val="Text1"/>
              <w:ind w:left="0"/>
              <w:jc w:val="left"/>
              <w:rPr>
                <w:rFonts w:ascii="Arial" w:hAnsi="Arial" w:cs="Arial"/>
                <w:sz w:val="20"/>
                <w:szCs w:val="20"/>
              </w:rPr>
            </w:pPr>
            <w:r w:rsidRPr="00682DD7">
              <w:rPr>
                <w:rFonts w:ascii="Arial" w:hAnsi="Arial" w:cs="Arial"/>
                <w:sz w:val="20"/>
                <w:szCs w:val="20"/>
              </w:rPr>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Style w:val="Odwoanieprzypisudolnego"/>
                <w:rFonts w:ascii="Arial" w:hAnsi="Arial" w:cs="Arial"/>
                <w:sz w:val="20"/>
                <w:szCs w:val="20"/>
              </w:rPr>
              <w:footnoteReference w:id="10"/>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t xml:space="preserve"> </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45" w:type="dxa"/>
            <w:shd w:val="clear" w:color="auto" w:fill="auto"/>
          </w:tcPr>
          <w:p w14:paraId="08E90944" w14:textId="77777777" w:rsidR="004F30FF" w:rsidRPr="00682DD7" w:rsidRDefault="004F30FF" w:rsidP="004C1777">
            <w:pPr>
              <w:pStyle w:val="Text1"/>
              <w:ind w:left="0"/>
              <w:jc w:val="left"/>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6F152E6C" w14:textId="77777777" w:rsidR="004F30FF" w:rsidRPr="00682DD7" w:rsidRDefault="004F30FF" w:rsidP="004C1777">
            <w:pPr>
              <w:pStyle w:val="Text1"/>
              <w:ind w:left="0"/>
              <w:jc w:val="left"/>
              <w:rPr>
                <w:rFonts w:ascii="Arial" w:hAnsi="Arial" w:cs="Arial"/>
                <w:i/>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14:paraId="1AA2DDD6" w14:textId="77777777" w:rsidR="004F30FF" w:rsidRPr="00682DD7" w:rsidRDefault="004F30FF" w:rsidP="004C1777">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4F30FF" w:rsidRPr="00682DD7" w14:paraId="70883306" w14:textId="77777777" w:rsidTr="004C1777">
        <w:tc>
          <w:tcPr>
            <w:tcW w:w="4644" w:type="dxa"/>
            <w:shd w:val="clear" w:color="auto" w:fill="auto"/>
          </w:tcPr>
          <w:p w14:paraId="28C4D5D9" w14:textId="77777777" w:rsidR="004F30FF" w:rsidRPr="00682DD7" w:rsidRDefault="004F30FF" w:rsidP="004C1777">
            <w:pPr>
              <w:rPr>
                <w:rFonts w:ascii="Arial" w:hAnsi="Arial" w:cs="Arial"/>
                <w:b/>
              </w:rPr>
            </w:pPr>
            <w:r w:rsidRPr="00682DD7">
              <w:rPr>
                <w:rFonts w:ascii="Arial" w:hAnsi="Arial" w:cs="Arial"/>
                <w:b/>
              </w:rPr>
              <w:t>Rodzaj uczestnictwa:</w:t>
            </w:r>
          </w:p>
        </w:tc>
        <w:tc>
          <w:tcPr>
            <w:tcW w:w="4645" w:type="dxa"/>
            <w:shd w:val="clear" w:color="auto" w:fill="auto"/>
          </w:tcPr>
          <w:p w14:paraId="224C9F4E" w14:textId="77777777" w:rsidR="004F30FF" w:rsidRPr="00682DD7" w:rsidRDefault="004F30FF" w:rsidP="004C1777">
            <w:pPr>
              <w:pStyle w:val="Text1"/>
              <w:ind w:left="0"/>
              <w:rPr>
                <w:rFonts w:ascii="Arial" w:hAnsi="Arial" w:cs="Arial"/>
                <w:b/>
                <w:sz w:val="20"/>
                <w:szCs w:val="20"/>
              </w:rPr>
            </w:pPr>
            <w:r w:rsidRPr="00682DD7">
              <w:rPr>
                <w:rFonts w:ascii="Arial" w:hAnsi="Arial" w:cs="Arial"/>
                <w:b/>
                <w:sz w:val="20"/>
                <w:szCs w:val="20"/>
              </w:rPr>
              <w:t>Odpowiedź:</w:t>
            </w:r>
          </w:p>
        </w:tc>
      </w:tr>
      <w:tr w:rsidR="004F30FF" w:rsidRPr="00682DD7" w14:paraId="3E326E96" w14:textId="77777777" w:rsidTr="004C1777">
        <w:tc>
          <w:tcPr>
            <w:tcW w:w="4644" w:type="dxa"/>
            <w:shd w:val="clear" w:color="auto" w:fill="auto"/>
          </w:tcPr>
          <w:p w14:paraId="341A5628" w14:textId="77777777" w:rsidR="004F30FF" w:rsidRPr="00682DD7" w:rsidRDefault="004F30FF" w:rsidP="004C1777">
            <w:pPr>
              <w:pStyle w:val="Text1"/>
              <w:ind w:left="0"/>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Style w:val="Odwoanieprzypisudolnego"/>
                <w:rFonts w:ascii="Arial" w:hAnsi="Arial" w:cs="Arial"/>
                <w:sz w:val="20"/>
                <w:szCs w:val="20"/>
              </w:rPr>
              <w:footnoteReference w:id="11"/>
            </w:r>
            <w:r w:rsidRPr="00682DD7">
              <w:rPr>
                <w:rFonts w:ascii="Arial" w:hAnsi="Arial" w:cs="Arial"/>
                <w:sz w:val="20"/>
                <w:szCs w:val="20"/>
              </w:rPr>
              <w:t>?</w:t>
            </w:r>
          </w:p>
        </w:tc>
        <w:tc>
          <w:tcPr>
            <w:tcW w:w="4645" w:type="dxa"/>
            <w:shd w:val="clear" w:color="auto" w:fill="auto"/>
          </w:tcPr>
          <w:p w14:paraId="71680270" w14:textId="77777777" w:rsidR="004F30FF" w:rsidRPr="00682DD7" w:rsidRDefault="004F30FF" w:rsidP="004C1777">
            <w:pPr>
              <w:pStyle w:val="Text1"/>
              <w:ind w:left="0"/>
              <w:rPr>
                <w:rFonts w:ascii="Arial" w:hAnsi="Arial" w:cs="Arial"/>
                <w:sz w:val="20"/>
                <w:szCs w:val="20"/>
              </w:rPr>
            </w:pPr>
            <w:r w:rsidRPr="00682DD7">
              <w:rPr>
                <w:rFonts w:ascii="Arial" w:hAnsi="Arial" w:cs="Arial"/>
                <w:sz w:val="20"/>
                <w:szCs w:val="20"/>
              </w:rPr>
              <w:t>[] Tak [] Nie</w:t>
            </w:r>
          </w:p>
        </w:tc>
      </w:tr>
      <w:tr w:rsidR="004F30FF" w:rsidRPr="00682DD7" w14:paraId="55B18D85" w14:textId="77777777" w:rsidTr="004C1777">
        <w:tc>
          <w:tcPr>
            <w:tcW w:w="9289" w:type="dxa"/>
            <w:gridSpan w:val="2"/>
            <w:shd w:val="clear" w:color="auto" w:fill="BFBFBF"/>
          </w:tcPr>
          <w:p w14:paraId="2FC9398C" w14:textId="77777777" w:rsidR="004F30FF" w:rsidRPr="00682DD7" w:rsidRDefault="004F30FF" w:rsidP="004C1777">
            <w:pPr>
              <w:pStyle w:val="Text1"/>
              <w:ind w:left="0"/>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4F30FF" w:rsidRPr="00682DD7" w14:paraId="40F5BE70" w14:textId="77777777" w:rsidTr="004C1777">
        <w:tc>
          <w:tcPr>
            <w:tcW w:w="4644" w:type="dxa"/>
            <w:shd w:val="clear" w:color="auto" w:fill="auto"/>
          </w:tcPr>
          <w:p w14:paraId="178F031B" w14:textId="77777777" w:rsidR="004F30FF" w:rsidRPr="00682DD7" w:rsidRDefault="004F30FF" w:rsidP="004C1777">
            <w:pPr>
              <w:pStyle w:val="Text1"/>
              <w:ind w:left="0"/>
              <w:jc w:v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645" w:type="dxa"/>
            <w:shd w:val="clear" w:color="auto" w:fill="auto"/>
          </w:tcPr>
          <w:p w14:paraId="6476E9D7" w14:textId="77777777" w:rsidR="004F30FF" w:rsidRPr="00682DD7" w:rsidRDefault="004F30FF" w:rsidP="004C1777">
            <w:pPr>
              <w:pStyle w:val="Text1"/>
              <w:ind w:left="0"/>
              <w:jc w:v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4F30FF" w:rsidRPr="00682DD7" w14:paraId="7D2C329A" w14:textId="77777777" w:rsidTr="004C1777">
        <w:tc>
          <w:tcPr>
            <w:tcW w:w="4644" w:type="dxa"/>
            <w:shd w:val="clear" w:color="auto" w:fill="auto"/>
          </w:tcPr>
          <w:p w14:paraId="2E97A6A8" w14:textId="77777777" w:rsidR="004F30FF" w:rsidRPr="00682DD7" w:rsidRDefault="004F30FF" w:rsidP="004C1777">
            <w:pPr>
              <w:pStyle w:val="Text1"/>
              <w:ind w:left="0"/>
              <w:jc w:val="left"/>
              <w:rPr>
                <w:rFonts w:ascii="Arial" w:hAnsi="Arial" w:cs="Arial"/>
                <w:b/>
                <w:sz w:val="20"/>
                <w:szCs w:val="20"/>
              </w:rPr>
            </w:pPr>
            <w:r w:rsidRPr="00682DD7">
              <w:rPr>
                <w:rFonts w:ascii="Arial" w:hAnsi="Arial" w:cs="Arial"/>
                <w:b/>
                <w:sz w:val="20"/>
                <w:szCs w:val="20"/>
              </w:rPr>
              <w:lastRenderedPageBreak/>
              <w:t>Części</w:t>
            </w:r>
          </w:p>
        </w:tc>
        <w:tc>
          <w:tcPr>
            <w:tcW w:w="4645" w:type="dxa"/>
            <w:shd w:val="clear" w:color="auto" w:fill="auto"/>
          </w:tcPr>
          <w:p w14:paraId="0AE137F4" w14:textId="77777777" w:rsidR="004F30FF" w:rsidRPr="00682DD7" w:rsidRDefault="004F30FF" w:rsidP="004C1777">
            <w:pPr>
              <w:pStyle w:val="Text1"/>
              <w:ind w:left="0"/>
              <w:jc w:val="left"/>
              <w:rPr>
                <w:rFonts w:ascii="Arial" w:hAnsi="Arial" w:cs="Arial"/>
                <w:b/>
                <w:sz w:val="20"/>
                <w:szCs w:val="20"/>
              </w:rPr>
            </w:pPr>
            <w:r w:rsidRPr="00682DD7">
              <w:rPr>
                <w:rFonts w:ascii="Arial" w:hAnsi="Arial" w:cs="Arial"/>
                <w:b/>
                <w:sz w:val="20"/>
                <w:szCs w:val="20"/>
              </w:rPr>
              <w:t>Odpowiedź:</w:t>
            </w:r>
          </w:p>
        </w:tc>
      </w:tr>
      <w:tr w:rsidR="004F30FF" w:rsidRPr="00682DD7" w14:paraId="204E7532" w14:textId="77777777" w:rsidTr="004C1777">
        <w:tc>
          <w:tcPr>
            <w:tcW w:w="4644" w:type="dxa"/>
            <w:shd w:val="clear" w:color="auto" w:fill="auto"/>
          </w:tcPr>
          <w:p w14:paraId="239E292B" w14:textId="77777777" w:rsidR="004F30FF" w:rsidRPr="00682DD7" w:rsidRDefault="004F30FF" w:rsidP="004C1777">
            <w:pPr>
              <w:pStyle w:val="Text1"/>
              <w:ind w:left="0"/>
              <w:jc w:v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14:paraId="059E2DC4" w14:textId="77777777" w:rsidR="004F30FF" w:rsidRPr="00682DD7" w:rsidRDefault="004F30FF" w:rsidP="004C1777">
            <w:pPr>
              <w:pStyle w:val="Text1"/>
              <w:ind w:left="0"/>
              <w:jc w:val="left"/>
              <w:rPr>
                <w:rFonts w:ascii="Arial" w:hAnsi="Arial" w:cs="Arial"/>
                <w:b/>
                <w:i/>
                <w:sz w:val="20"/>
                <w:szCs w:val="20"/>
              </w:rPr>
            </w:pPr>
            <w:r w:rsidRPr="00682DD7">
              <w:rPr>
                <w:rFonts w:ascii="Arial" w:hAnsi="Arial" w:cs="Arial"/>
                <w:sz w:val="20"/>
                <w:szCs w:val="20"/>
              </w:rPr>
              <w:t>[   ]</w:t>
            </w:r>
          </w:p>
        </w:tc>
      </w:tr>
    </w:tbl>
    <w:p w14:paraId="7CF2D374" w14:textId="77777777" w:rsidR="004F30FF" w:rsidRPr="00EC3B3D" w:rsidRDefault="004F30FF" w:rsidP="004F30FF">
      <w:pPr>
        <w:pStyle w:val="SectionTitle"/>
        <w:rPr>
          <w:rFonts w:ascii="Arial" w:hAnsi="Arial" w:cs="Arial"/>
          <w:b w:val="0"/>
          <w:sz w:val="20"/>
          <w:szCs w:val="20"/>
        </w:rPr>
      </w:pPr>
      <w:r w:rsidRPr="00EC3B3D">
        <w:rPr>
          <w:rFonts w:ascii="Arial" w:hAnsi="Arial" w:cs="Arial"/>
          <w:b w:val="0"/>
          <w:sz w:val="20"/>
          <w:szCs w:val="20"/>
        </w:rPr>
        <w:t>B: Informacje na temat przedstawicieli wykonawcy</w:t>
      </w:r>
    </w:p>
    <w:p w14:paraId="1FDA1679" w14:textId="77777777" w:rsidR="001E6A18" w:rsidRPr="00682DD7" w:rsidRDefault="001E6A18" w:rsidP="001E6A18">
      <w:pPr>
        <w:pBdr>
          <w:top w:val="single" w:sz="4" w:space="1" w:color="auto"/>
          <w:left w:val="single" w:sz="4" w:space="4" w:color="auto"/>
          <w:bottom w:val="single" w:sz="4" w:space="1" w:color="auto"/>
          <w:right w:val="single" w:sz="4" w:space="0" w:color="auto"/>
        </w:pBdr>
        <w:rPr>
          <w:rFonts w:ascii="Arial" w:hAnsi="Arial" w:cs="Arial"/>
          <w:i/>
        </w:rPr>
      </w:pPr>
      <w:r w:rsidRPr="00933B0C">
        <w:rPr>
          <w:rFonts w:ascii="Arial" w:hAnsi="Arial" w:cs="Arial"/>
          <w:i/>
        </w:rPr>
        <w:t>W stosownych przypadkach proszę podać imię i nazwisko (imiona i nazwiska) oraz adres(-y) osoby (osób) upoważnionej(-</w:t>
      </w:r>
      <w:proofErr w:type="spellStart"/>
      <w:r w:rsidRPr="00933B0C">
        <w:rPr>
          <w:rFonts w:ascii="Arial" w:hAnsi="Arial" w:cs="Arial"/>
          <w:i/>
        </w:rPr>
        <w:t>ych</w:t>
      </w:r>
      <w:proofErr w:type="spellEnd"/>
      <w:r w:rsidRPr="00933B0C">
        <w:rPr>
          <w:rFonts w:ascii="Arial" w:hAnsi="Arial" w:cs="Arial"/>
          <w:i/>
        </w:rPr>
        <w:t>) do reprezentowania wykonawcy na potrzeby niniejszego postępowania o udzielenie zamówienia:</w:t>
      </w:r>
    </w:p>
    <w:p w14:paraId="1624E10B" w14:textId="08B933F8" w:rsidR="001E6A18" w:rsidRDefault="001E6A18" w:rsidP="001E6A18">
      <w:pPr>
        <w:pStyle w:val="SectionTitle"/>
        <w:spacing w:before="0" w:after="0"/>
        <w:rPr>
          <w:rFonts w:ascii="Arial" w:hAnsi="Arial" w:cs="Arial"/>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E6A18" w:rsidRPr="00682DD7" w14:paraId="566A0374" w14:textId="77777777" w:rsidTr="004C1777">
        <w:tc>
          <w:tcPr>
            <w:tcW w:w="4644" w:type="dxa"/>
            <w:shd w:val="clear" w:color="auto" w:fill="auto"/>
          </w:tcPr>
          <w:p w14:paraId="4898C163" w14:textId="77777777" w:rsidR="001E6A18" w:rsidRPr="00682DD7" w:rsidRDefault="001E6A18" w:rsidP="004C1777">
            <w:pPr>
              <w:rPr>
                <w:rFonts w:ascii="Arial" w:hAnsi="Arial" w:cs="Arial"/>
                <w:b/>
              </w:rPr>
            </w:pPr>
            <w:r w:rsidRPr="00682DD7">
              <w:rPr>
                <w:rFonts w:ascii="Arial" w:hAnsi="Arial" w:cs="Arial"/>
                <w:b/>
              </w:rPr>
              <w:t>Osoby upoważnione do reprezentowania, o ile istnieją:</w:t>
            </w:r>
          </w:p>
        </w:tc>
        <w:tc>
          <w:tcPr>
            <w:tcW w:w="4645" w:type="dxa"/>
            <w:shd w:val="clear" w:color="auto" w:fill="auto"/>
          </w:tcPr>
          <w:p w14:paraId="273FD20D" w14:textId="77777777" w:rsidR="001E6A18" w:rsidRPr="00682DD7" w:rsidRDefault="001E6A18" w:rsidP="004C1777">
            <w:pPr>
              <w:rPr>
                <w:rFonts w:ascii="Arial" w:hAnsi="Arial" w:cs="Arial"/>
                <w:b/>
              </w:rPr>
            </w:pPr>
            <w:r w:rsidRPr="00682DD7">
              <w:rPr>
                <w:rFonts w:ascii="Arial" w:hAnsi="Arial" w:cs="Arial"/>
                <w:b/>
              </w:rPr>
              <w:t>Odpowiedź:</w:t>
            </w:r>
          </w:p>
        </w:tc>
      </w:tr>
      <w:tr w:rsidR="001E6A18" w:rsidRPr="00682DD7" w14:paraId="778C48B4" w14:textId="77777777" w:rsidTr="004C1777">
        <w:tc>
          <w:tcPr>
            <w:tcW w:w="4644" w:type="dxa"/>
            <w:shd w:val="clear" w:color="auto" w:fill="auto"/>
          </w:tcPr>
          <w:p w14:paraId="3C1364F7" w14:textId="77777777" w:rsidR="001E6A18" w:rsidRPr="00682DD7" w:rsidRDefault="001E6A18" w:rsidP="004C1777">
            <w:pPr>
              <w:rPr>
                <w:rFonts w:ascii="Arial" w:hAnsi="Arial" w:cs="Arial"/>
              </w:rPr>
            </w:pPr>
            <w:r w:rsidRPr="00682DD7">
              <w:rPr>
                <w:rFonts w:ascii="Arial" w:hAnsi="Arial" w:cs="Arial"/>
              </w:rPr>
              <w:t xml:space="preserve">Imię i nazwisko, </w:t>
            </w:r>
            <w:r w:rsidRPr="00682DD7">
              <w:rPr>
                <w:rFonts w:ascii="Arial" w:hAnsi="Arial" w:cs="Arial"/>
              </w:rPr>
              <w:br/>
              <w:t xml:space="preserve">wraz z datą i miejscem urodzenia, jeżeli są wymagane: </w:t>
            </w:r>
          </w:p>
        </w:tc>
        <w:tc>
          <w:tcPr>
            <w:tcW w:w="4645" w:type="dxa"/>
            <w:shd w:val="clear" w:color="auto" w:fill="auto"/>
          </w:tcPr>
          <w:p w14:paraId="4F1519D1" w14:textId="77777777" w:rsidR="001E6A18" w:rsidRPr="00682DD7" w:rsidRDefault="001E6A18" w:rsidP="004C1777">
            <w:pPr>
              <w:rPr>
                <w:rFonts w:ascii="Arial" w:hAnsi="Arial" w:cs="Arial"/>
              </w:rPr>
            </w:pPr>
            <w:r w:rsidRPr="00682DD7">
              <w:rPr>
                <w:rFonts w:ascii="Arial" w:hAnsi="Arial" w:cs="Arial"/>
              </w:rPr>
              <w:t>[……],</w:t>
            </w:r>
            <w:r w:rsidRPr="00682DD7">
              <w:rPr>
                <w:rFonts w:ascii="Arial" w:hAnsi="Arial" w:cs="Arial"/>
              </w:rPr>
              <w:br/>
              <w:t>[……]</w:t>
            </w:r>
          </w:p>
        </w:tc>
      </w:tr>
      <w:tr w:rsidR="001E6A18" w:rsidRPr="00682DD7" w14:paraId="2DA8D4EC" w14:textId="77777777" w:rsidTr="004C1777">
        <w:tc>
          <w:tcPr>
            <w:tcW w:w="4644" w:type="dxa"/>
            <w:shd w:val="clear" w:color="auto" w:fill="auto"/>
          </w:tcPr>
          <w:p w14:paraId="5BCE232A" w14:textId="77777777" w:rsidR="001E6A18" w:rsidRPr="00682DD7" w:rsidRDefault="001E6A18" w:rsidP="004C1777">
            <w:pPr>
              <w:rPr>
                <w:rFonts w:ascii="Arial" w:hAnsi="Arial" w:cs="Arial"/>
              </w:rPr>
            </w:pPr>
            <w:r w:rsidRPr="00682DD7">
              <w:rPr>
                <w:rFonts w:ascii="Arial" w:hAnsi="Arial" w:cs="Arial"/>
              </w:rPr>
              <w:t>Stanowisko/Działający(-a) jako:</w:t>
            </w:r>
          </w:p>
        </w:tc>
        <w:tc>
          <w:tcPr>
            <w:tcW w:w="4645" w:type="dxa"/>
            <w:shd w:val="clear" w:color="auto" w:fill="auto"/>
          </w:tcPr>
          <w:p w14:paraId="0E27F32E" w14:textId="77777777" w:rsidR="001E6A18" w:rsidRPr="00682DD7" w:rsidRDefault="001E6A18" w:rsidP="004C1777">
            <w:pPr>
              <w:rPr>
                <w:rFonts w:ascii="Arial" w:hAnsi="Arial" w:cs="Arial"/>
              </w:rPr>
            </w:pPr>
            <w:r w:rsidRPr="00682DD7">
              <w:rPr>
                <w:rFonts w:ascii="Arial" w:hAnsi="Arial" w:cs="Arial"/>
              </w:rPr>
              <w:t>[……]</w:t>
            </w:r>
          </w:p>
        </w:tc>
      </w:tr>
      <w:tr w:rsidR="001E6A18" w:rsidRPr="00682DD7" w14:paraId="19902BC3" w14:textId="77777777" w:rsidTr="004C1777">
        <w:tc>
          <w:tcPr>
            <w:tcW w:w="4644" w:type="dxa"/>
            <w:shd w:val="clear" w:color="auto" w:fill="auto"/>
          </w:tcPr>
          <w:p w14:paraId="40FD37D4" w14:textId="77777777" w:rsidR="001E6A18" w:rsidRPr="00682DD7" w:rsidRDefault="001E6A18" w:rsidP="004C1777">
            <w:pPr>
              <w:rPr>
                <w:rFonts w:ascii="Arial" w:hAnsi="Arial" w:cs="Arial"/>
              </w:rPr>
            </w:pPr>
            <w:r w:rsidRPr="00682DD7">
              <w:rPr>
                <w:rFonts w:ascii="Arial" w:hAnsi="Arial" w:cs="Arial"/>
              </w:rPr>
              <w:t>Adres pocztowy:</w:t>
            </w:r>
          </w:p>
        </w:tc>
        <w:tc>
          <w:tcPr>
            <w:tcW w:w="4645" w:type="dxa"/>
            <w:shd w:val="clear" w:color="auto" w:fill="auto"/>
          </w:tcPr>
          <w:p w14:paraId="4D538E8A" w14:textId="77777777" w:rsidR="001E6A18" w:rsidRPr="00682DD7" w:rsidRDefault="001E6A18" w:rsidP="004C1777">
            <w:pPr>
              <w:rPr>
                <w:rFonts w:ascii="Arial" w:hAnsi="Arial" w:cs="Arial"/>
              </w:rPr>
            </w:pPr>
            <w:r w:rsidRPr="00682DD7">
              <w:rPr>
                <w:rFonts w:ascii="Arial" w:hAnsi="Arial" w:cs="Arial"/>
              </w:rPr>
              <w:t>[……]</w:t>
            </w:r>
          </w:p>
        </w:tc>
      </w:tr>
      <w:tr w:rsidR="001E6A18" w:rsidRPr="00682DD7" w14:paraId="2C7CFEC6" w14:textId="77777777" w:rsidTr="004C1777">
        <w:tc>
          <w:tcPr>
            <w:tcW w:w="4644" w:type="dxa"/>
            <w:shd w:val="clear" w:color="auto" w:fill="auto"/>
          </w:tcPr>
          <w:p w14:paraId="4AEB9355" w14:textId="77777777" w:rsidR="001E6A18" w:rsidRPr="00682DD7" w:rsidRDefault="001E6A18" w:rsidP="004C1777">
            <w:pPr>
              <w:rPr>
                <w:rFonts w:ascii="Arial" w:hAnsi="Arial" w:cs="Arial"/>
              </w:rPr>
            </w:pPr>
            <w:r w:rsidRPr="00682DD7">
              <w:rPr>
                <w:rFonts w:ascii="Arial" w:hAnsi="Arial" w:cs="Arial"/>
              </w:rPr>
              <w:t>Telefon:</w:t>
            </w:r>
          </w:p>
        </w:tc>
        <w:tc>
          <w:tcPr>
            <w:tcW w:w="4645" w:type="dxa"/>
            <w:shd w:val="clear" w:color="auto" w:fill="auto"/>
          </w:tcPr>
          <w:p w14:paraId="4A800642" w14:textId="77777777" w:rsidR="001E6A18" w:rsidRPr="00682DD7" w:rsidRDefault="001E6A18" w:rsidP="004C1777">
            <w:pPr>
              <w:rPr>
                <w:rFonts w:ascii="Arial" w:hAnsi="Arial" w:cs="Arial"/>
              </w:rPr>
            </w:pPr>
            <w:r w:rsidRPr="00682DD7">
              <w:rPr>
                <w:rFonts w:ascii="Arial" w:hAnsi="Arial" w:cs="Arial"/>
              </w:rPr>
              <w:t>[……]</w:t>
            </w:r>
          </w:p>
        </w:tc>
      </w:tr>
      <w:tr w:rsidR="001E6A18" w:rsidRPr="00682DD7" w14:paraId="388761FC" w14:textId="77777777" w:rsidTr="004C1777">
        <w:tc>
          <w:tcPr>
            <w:tcW w:w="4644" w:type="dxa"/>
            <w:shd w:val="clear" w:color="auto" w:fill="auto"/>
          </w:tcPr>
          <w:p w14:paraId="5246C1E1" w14:textId="77777777" w:rsidR="001E6A18" w:rsidRPr="00682DD7" w:rsidRDefault="001E6A18" w:rsidP="004C1777">
            <w:pPr>
              <w:rPr>
                <w:rFonts w:ascii="Arial" w:hAnsi="Arial" w:cs="Arial"/>
              </w:rPr>
            </w:pPr>
            <w:r w:rsidRPr="00682DD7">
              <w:rPr>
                <w:rFonts w:ascii="Arial" w:hAnsi="Arial" w:cs="Arial"/>
              </w:rPr>
              <w:t>Adres e-mail:</w:t>
            </w:r>
          </w:p>
        </w:tc>
        <w:tc>
          <w:tcPr>
            <w:tcW w:w="4645" w:type="dxa"/>
            <w:shd w:val="clear" w:color="auto" w:fill="auto"/>
          </w:tcPr>
          <w:p w14:paraId="7F88A74E" w14:textId="77777777" w:rsidR="001E6A18" w:rsidRPr="00682DD7" w:rsidRDefault="001E6A18" w:rsidP="004C1777">
            <w:pPr>
              <w:rPr>
                <w:rFonts w:ascii="Arial" w:hAnsi="Arial" w:cs="Arial"/>
              </w:rPr>
            </w:pPr>
            <w:r w:rsidRPr="00682DD7">
              <w:rPr>
                <w:rFonts w:ascii="Arial" w:hAnsi="Arial" w:cs="Arial"/>
              </w:rPr>
              <w:t>[……]</w:t>
            </w:r>
          </w:p>
        </w:tc>
      </w:tr>
      <w:tr w:rsidR="001E6A18" w:rsidRPr="00682DD7" w14:paraId="24FD30A0" w14:textId="77777777" w:rsidTr="004C1777">
        <w:tc>
          <w:tcPr>
            <w:tcW w:w="4644" w:type="dxa"/>
            <w:shd w:val="clear" w:color="auto" w:fill="auto"/>
          </w:tcPr>
          <w:p w14:paraId="3CC6C3C2" w14:textId="77777777" w:rsidR="001E6A18" w:rsidRPr="00682DD7" w:rsidRDefault="001E6A18" w:rsidP="004C1777">
            <w:pPr>
              <w:rPr>
                <w:rFonts w:ascii="Arial" w:hAnsi="Arial" w:cs="Arial"/>
              </w:rPr>
            </w:pPr>
            <w:r w:rsidRPr="00682DD7">
              <w:rPr>
                <w:rFonts w:ascii="Arial" w:hAnsi="Arial" w:cs="Arial"/>
              </w:rPr>
              <w:t>W razie potrzeby proszę podać szczegółowe informacje dotyczące przedstawicielstwa (jego form, zakresu, celu itd.):</w:t>
            </w:r>
          </w:p>
        </w:tc>
        <w:tc>
          <w:tcPr>
            <w:tcW w:w="4645" w:type="dxa"/>
            <w:shd w:val="clear" w:color="auto" w:fill="auto"/>
          </w:tcPr>
          <w:p w14:paraId="3050C0B2" w14:textId="77777777" w:rsidR="001E6A18" w:rsidRPr="00682DD7" w:rsidRDefault="001E6A18" w:rsidP="004C1777">
            <w:pPr>
              <w:rPr>
                <w:rFonts w:ascii="Arial" w:hAnsi="Arial" w:cs="Arial"/>
              </w:rPr>
            </w:pPr>
            <w:r w:rsidRPr="00682DD7">
              <w:rPr>
                <w:rFonts w:ascii="Arial" w:hAnsi="Arial" w:cs="Arial"/>
              </w:rPr>
              <w:t>[……]</w:t>
            </w:r>
          </w:p>
        </w:tc>
      </w:tr>
    </w:tbl>
    <w:p w14:paraId="43F0C991" w14:textId="61E4808F" w:rsidR="004F30FF" w:rsidRPr="00EC3B3D" w:rsidRDefault="004F30FF" w:rsidP="004F30FF">
      <w:pPr>
        <w:pStyle w:val="SectionTitle"/>
        <w:rPr>
          <w:rFonts w:ascii="Arial" w:hAnsi="Arial" w:cs="Arial"/>
          <w:b w:val="0"/>
          <w:sz w:val="20"/>
          <w:szCs w:val="20"/>
        </w:rPr>
      </w:pPr>
      <w:r w:rsidRPr="00EC3B3D">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E6A18" w:rsidRPr="00682DD7" w14:paraId="1CA48ECE" w14:textId="77777777" w:rsidTr="004C1777">
        <w:tc>
          <w:tcPr>
            <w:tcW w:w="4644" w:type="dxa"/>
            <w:shd w:val="clear" w:color="auto" w:fill="auto"/>
          </w:tcPr>
          <w:p w14:paraId="6C70EC1E" w14:textId="77777777" w:rsidR="001E6A18" w:rsidRPr="00682DD7" w:rsidRDefault="001E6A18" w:rsidP="004C1777">
            <w:pPr>
              <w:rPr>
                <w:rFonts w:ascii="Arial" w:hAnsi="Arial" w:cs="Arial"/>
                <w:b/>
              </w:rPr>
            </w:pPr>
            <w:r w:rsidRPr="00682DD7">
              <w:rPr>
                <w:rFonts w:ascii="Arial" w:hAnsi="Arial" w:cs="Arial"/>
                <w:b/>
              </w:rPr>
              <w:t>Zależność od innych podmiotów:</w:t>
            </w:r>
          </w:p>
        </w:tc>
        <w:tc>
          <w:tcPr>
            <w:tcW w:w="4645" w:type="dxa"/>
            <w:shd w:val="clear" w:color="auto" w:fill="auto"/>
          </w:tcPr>
          <w:p w14:paraId="431F2393" w14:textId="77777777" w:rsidR="001E6A18" w:rsidRPr="00682DD7" w:rsidRDefault="001E6A18" w:rsidP="004C1777">
            <w:pPr>
              <w:rPr>
                <w:rFonts w:ascii="Arial" w:hAnsi="Arial" w:cs="Arial"/>
                <w:b/>
              </w:rPr>
            </w:pPr>
            <w:r w:rsidRPr="00682DD7">
              <w:rPr>
                <w:rFonts w:ascii="Arial" w:hAnsi="Arial" w:cs="Arial"/>
                <w:b/>
              </w:rPr>
              <w:t>Odpowiedź:</w:t>
            </w:r>
          </w:p>
        </w:tc>
      </w:tr>
      <w:tr w:rsidR="001E6A18" w:rsidRPr="00682DD7" w14:paraId="3FDF2B56" w14:textId="77777777" w:rsidTr="004C1777">
        <w:tc>
          <w:tcPr>
            <w:tcW w:w="4644" w:type="dxa"/>
            <w:shd w:val="clear" w:color="auto" w:fill="auto"/>
          </w:tcPr>
          <w:p w14:paraId="7007247D" w14:textId="77777777" w:rsidR="001E6A18" w:rsidRPr="00682DD7" w:rsidRDefault="001E6A18" w:rsidP="004C1777">
            <w:pPr>
              <w:rPr>
                <w:rFonts w:ascii="Arial" w:hAnsi="Arial" w:cs="Arial"/>
              </w:rPr>
            </w:pPr>
            <w:r w:rsidRPr="00682DD7">
              <w:rPr>
                <w:rFonts w:ascii="Arial" w:hAnsi="Arial" w:cs="Arial"/>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5D0FBD54" w14:textId="77777777" w:rsidR="001E6A18" w:rsidRPr="00682DD7" w:rsidRDefault="001E6A18" w:rsidP="004C1777">
            <w:pPr>
              <w:rPr>
                <w:rFonts w:ascii="Arial" w:hAnsi="Arial" w:cs="Arial"/>
              </w:rPr>
            </w:pPr>
            <w:r w:rsidRPr="00682DD7">
              <w:rPr>
                <w:rFonts w:ascii="Arial" w:hAnsi="Arial" w:cs="Arial"/>
              </w:rPr>
              <w:t>[] Tak [] Nie</w:t>
            </w:r>
          </w:p>
        </w:tc>
      </w:tr>
    </w:tbl>
    <w:p w14:paraId="49EAFF12" w14:textId="22E4031E" w:rsidR="001E6A18" w:rsidRDefault="001E6A18" w:rsidP="001E6A18">
      <w:pPr>
        <w:pStyle w:val="ChapterTitle"/>
        <w:spacing w:before="0" w:after="0"/>
        <w:rPr>
          <w:rFonts w:ascii="Arial" w:hAnsi="Arial" w:cs="Arial"/>
          <w:b w:val="0"/>
          <w:smallCaps/>
          <w:sz w:val="20"/>
          <w:szCs w:val="20"/>
        </w:rPr>
      </w:pPr>
    </w:p>
    <w:p w14:paraId="5228D52D" w14:textId="77777777" w:rsidR="001E6A18" w:rsidRPr="00682DD7" w:rsidRDefault="001E6A18" w:rsidP="001E6A18">
      <w:pPr>
        <w:pBdr>
          <w:top w:val="single" w:sz="4" w:space="1" w:color="auto"/>
          <w:left w:val="single" w:sz="4" w:space="4" w:color="auto"/>
          <w:bottom w:val="single" w:sz="4" w:space="1" w:color="auto"/>
          <w:right w:val="single" w:sz="4" w:space="4" w:color="auto"/>
        </w:pBdr>
        <w:shd w:val="clear" w:color="auto" w:fill="BFBFBF"/>
        <w:rPr>
          <w:rFonts w:ascii="Arial" w:hAnsi="Arial" w:cs="Arial"/>
        </w:rPr>
      </w:pPr>
      <w:r w:rsidRPr="00682DD7">
        <w:rPr>
          <w:rFonts w:ascii="Arial" w:hAnsi="Arial" w:cs="Arial"/>
          <w:b/>
        </w:rPr>
        <w:t>Jeżeli tak</w:t>
      </w:r>
      <w:r w:rsidRPr="00682DD7">
        <w:rPr>
          <w:rFonts w:ascii="Arial" w:hAnsi="Arial" w:cs="Arial"/>
        </w:rPr>
        <w:t xml:space="preserve">, proszę przedstawić – </w:t>
      </w:r>
      <w:r w:rsidRPr="00682DD7">
        <w:rPr>
          <w:rFonts w:ascii="Arial" w:hAnsi="Arial" w:cs="Arial"/>
          <w:b/>
        </w:rPr>
        <w:t>dla każdego</w:t>
      </w:r>
      <w:r w:rsidRPr="00682DD7">
        <w:rPr>
          <w:rFonts w:ascii="Arial" w:hAnsi="Arial" w:cs="Arial"/>
        </w:rPr>
        <w:t xml:space="preserve"> z podmiotów, których to dotyczy – odrębny formularz jednolitego europejskiego dokumentu zamówienia zawierający informacje wymagane w </w:t>
      </w:r>
      <w:r w:rsidRPr="00682DD7">
        <w:rPr>
          <w:rFonts w:ascii="Arial" w:hAnsi="Arial" w:cs="Arial"/>
          <w:b/>
        </w:rPr>
        <w:t>niniejszej części sekcja A i B oraz w części III</w:t>
      </w:r>
      <w:r w:rsidRPr="00682DD7">
        <w:rPr>
          <w:rFonts w:ascii="Arial" w:hAnsi="Arial" w:cs="Arial"/>
        </w:rPr>
        <w:t xml:space="preserve">, należycie wypełniony i podpisany przez dane podmioty. </w:t>
      </w:r>
      <w:r w:rsidRPr="00682DD7">
        <w:rPr>
          <w:rFonts w:ascii="Arial" w:hAnsi="Arial" w:cs="Arial"/>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rFonts w:ascii="Arial" w:hAnsi="Arial" w:cs="Arial"/>
        </w:rPr>
        <w:br/>
        <w:t>O ile ma to znaczenie dla określonych zdolności, na których polega wykonawca, proszę dołączyć – dla każdego z podmiotów, których to dotyczy – informacje wymagane w częściach IV i V</w:t>
      </w:r>
      <w:r w:rsidRPr="00682DD7">
        <w:rPr>
          <w:rStyle w:val="Odwoanieprzypisudolnego"/>
          <w:rFonts w:ascii="Arial" w:hAnsi="Arial" w:cs="Arial"/>
        </w:rPr>
        <w:footnoteReference w:id="12"/>
      </w:r>
      <w:r w:rsidRPr="00682DD7">
        <w:rPr>
          <w:rFonts w:ascii="Arial" w:hAnsi="Arial" w:cs="Arial"/>
        </w:rPr>
        <w:t>.</w:t>
      </w:r>
    </w:p>
    <w:p w14:paraId="2058676C" w14:textId="77777777" w:rsidR="001E6A18" w:rsidRPr="001E6A18" w:rsidRDefault="001E6A18" w:rsidP="001E6A18">
      <w:pPr>
        <w:rPr>
          <w:lang w:eastAsia="en-GB"/>
        </w:rPr>
      </w:pPr>
    </w:p>
    <w:p w14:paraId="1BB0E277" w14:textId="57483C57" w:rsidR="004F30FF" w:rsidRPr="00EC3B3D" w:rsidRDefault="004F30FF" w:rsidP="001E6A18">
      <w:pPr>
        <w:pStyle w:val="ChapterTitle"/>
        <w:spacing w:after="120"/>
        <w:rPr>
          <w:rFonts w:ascii="Arial" w:hAnsi="Arial" w:cs="Arial"/>
          <w:b w:val="0"/>
          <w:smallCaps/>
          <w:sz w:val="20"/>
          <w:szCs w:val="20"/>
          <w:u w:val="single"/>
        </w:rPr>
      </w:pPr>
      <w:r w:rsidRPr="00EC3B3D">
        <w:rPr>
          <w:rFonts w:ascii="Arial" w:hAnsi="Arial" w:cs="Arial"/>
          <w:b w:val="0"/>
          <w:smallCaps/>
          <w:sz w:val="20"/>
          <w:szCs w:val="20"/>
        </w:rPr>
        <w:t>D: Informacje dotyczące podwykonawców, na których zdolności wykonawca nie polega</w:t>
      </w:r>
    </w:p>
    <w:p w14:paraId="6BECA21B" w14:textId="77777777" w:rsidR="004F30FF" w:rsidRPr="00682DD7" w:rsidRDefault="004F30FF" w:rsidP="004F30F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4F30FF" w:rsidRPr="00682DD7" w14:paraId="4DBC0F54" w14:textId="77777777" w:rsidTr="004C1777">
        <w:tc>
          <w:tcPr>
            <w:tcW w:w="4644" w:type="dxa"/>
            <w:shd w:val="clear" w:color="auto" w:fill="auto"/>
          </w:tcPr>
          <w:p w14:paraId="7013CC75" w14:textId="77777777" w:rsidR="004F30FF" w:rsidRPr="00682DD7" w:rsidRDefault="004F30FF" w:rsidP="004C1777">
            <w:pPr>
              <w:rPr>
                <w:rFonts w:ascii="Arial" w:hAnsi="Arial" w:cs="Arial"/>
                <w:b/>
              </w:rPr>
            </w:pPr>
            <w:r w:rsidRPr="00682DD7">
              <w:rPr>
                <w:rFonts w:ascii="Arial" w:hAnsi="Arial" w:cs="Arial"/>
                <w:b/>
              </w:rPr>
              <w:t>Podwykonawstwo:</w:t>
            </w:r>
          </w:p>
        </w:tc>
        <w:tc>
          <w:tcPr>
            <w:tcW w:w="4645" w:type="dxa"/>
            <w:shd w:val="clear" w:color="auto" w:fill="auto"/>
          </w:tcPr>
          <w:p w14:paraId="42979F03" w14:textId="77777777" w:rsidR="004F30FF" w:rsidRPr="00682DD7" w:rsidRDefault="004F30FF" w:rsidP="004C1777">
            <w:pPr>
              <w:rPr>
                <w:rFonts w:ascii="Arial" w:hAnsi="Arial" w:cs="Arial"/>
                <w:b/>
              </w:rPr>
            </w:pPr>
            <w:r w:rsidRPr="00682DD7">
              <w:rPr>
                <w:rFonts w:ascii="Arial" w:hAnsi="Arial" w:cs="Arial"/>
                <w:b/>
              </w:rPr>
              <w:t>Odpowiedź:</w:t>
            </w:r>
          </w:p>
        </w:tc>
      </w:tr>
      <w:tr w:rsidR="004F30FF" w:rsidRPr="00682DD7" w14:paraId="50FF570D" w14:textId="77777777" w:rsidTr="004C1777">
        <w:tc>
          <w:tcPr>
            <w:tcW w:w="4644" w:type="dxa"/>
            <w:shd w:val="clear" w:color="auto" w:fill="auto"/>
          </w:tcPr>
          <w:p w14:paraId="42A4F02B" w14:textId="77777777" w:rsidR="004F30FF" w:rsidRPr="00682DD7" w:rsidRDefault="004F30FF" w:rsidP="004C1777">
            <w:pPr>
              <w:rPr>
                <w:rFonts w:ascii="Arial" w:hAnsi="Arial" w:cs="Arial"/>
              </w:rPr>
            </w:pPr>
            <w:r w:rsidRPr="00682DD7">
              <w:rPr>
                <w:rFonts w:ascii="Arial" w:hAnsi="Arial" w:cs="Arial"/>
              </w:rPr>
              <w:t>Czy wykonawca zamierza zlecić osobom trzecim podwykonawstwo jakiejkolwiek części zamówienia?</w:t>
            </w:r>
          </w:p>
        </w:tc>
        <w:tc>
          <w:tcPr>
            <w:tcW w:w="4645" w:type="dxa"/>
            <w:shd w:val="clear" w:color="auto" w:fill="auto"/>
          </w:tcPr>
          <w:p w14:paraId="4C9E759E" w14:textId="77777777" w:rsidR="004F30FF" w:rsidRPr="00682DD7" w:rsidRDefault="004F30FF" w:rsidP="004C1777">
            <w:pPr>
              <w:rPr>
                <w:rFonts w:ascii="Arial" w:hAnsi="Arial" w:cs="Arial"/>
              </w:rPr>
            </w:pPr>
            <w:r w:rsidRPr="00682DD7">
              <w:rPr>
                <w:rFonts w:ascii="Arial" w:hAnsi="Arial" w:cs="Arial"/>
              </w:rPr>
              <w:t>[] Tak [] Nie</w:t>
            </w:r>
            <w:r w:rsidRPr="00682DD7">
              <w:rPr>
                <w:rFonts w:ascii="Arial" w:hAnsi="Arial" w:cs="Arial"/>
              </w:rPr>
              <w:br/>
              <w:t xml:space="preserve">Jeżeli </w:t>
            </w:r>
            <w:r w:rsidRPr="00682DD7">
              <w:rPr>
                <w:rFonts w:ascii="Arial" w:hAnsi="Arial" w:cs="Arial"/>
                <w:b/>
              </w:rPr>
              <w:t>tak i o ile jest to wiadome</w:t>
            </w:r>
            <w:r w:rsidRPr="00682DD7">
              <w:rPr>
                <w:rFonts w:ascii="Arial" w:hAnsi="Arial" w:cs="Arial"/>
              </w:rPr>
              <w:t xml:space="preserve">, proszę podać wykaz proponowanych podwykonawców: </w:t>
            </w:r>
          </w:p>
          <w:p w14:paraId="7612F9A0" w14:textId="77777777" w:rsidR="004F30FF" w:rsidRPr="00682DD7" w:rsidRDefault="004F30FF" w:rsidP="004C1777">
            <w:pPr>
              <w:rPr>
                <w:rFonts w:ascii="Arial" w:hAnsi="Arial" w:cs="Arial"/>
              </w:rPr>
            </w:pPr>
            <w:r w:rsidRPr="00682DD7">
              <w:rPr>
                <w:rFonts w:ascii="Arial" w:hAnsi="Arial" w:cs="Arial"/>
              </w:rPr>
              <w:t>[…]</w:t>
            </w:r>
          </w:p>
        </w:tc>
      </w:tr>
    </w:tbl>
    <w:p w14:paraId="6EBB6529" w14:textId="77777777" w:rsidR="004F30FF" w:rsidRPr="00682DD7" w:rsidRDefault="004F30FF" w:rsidP="004F30F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14:paraId="2624D520" w14:textId="77777777" w:rsidR="004F30FF" w:rsidRPr="00682DD7" w:rsidRDefault="004F30FF" w:rsidP="004F30FF">
      <w:pPr>
        <w:spacing w:after="160" w:line="259" w:lineRule="auto"/>
        <w:rPr>
          <w:rFonts w:ascii="Arial" w:hAnsi="Arial" w:cs="Arial"/>
          <w:b/>
        </w:rPr>
      </w:pPr>
      <w:r w:rsidRPr="00682DD7">
        <w:rPr>
          <w:rFonts w:ascii="Arial" w:hAnsi="Arial" w:cs="Arial"/>
        </w:rPr>
        <w:br w:type="page"/>
      </w:r>
    </w:p>
    <w:p w14:paraId="6E10F095" w14:textId="77777777" w:rsidR="004F30FF" w:rsidRPr="00682DD7" w:rsidRDefault="004F30FF" w:rsidP="004F30FF">
      <w:pPr>
        <w:pStyle w:val="ChapterTitle"/>
        <w:rPr>
          <w:rFonts w:ascii="Arial" w:hAnsi="Arial" w:cs="Arial"/>
          <w:sz w:val="20"/>
          <w:szCs w:val="20"/>
        </w:rPr>
      </w:pPr>
      <w:r w:rsidRPr="00682DD7">
        <w:rPr>
          <w:rFonts w:ascii="Arial" w:hAnsi="Arial" w:cs="Arial"/>
          <w:sz w:val="20"/>
          <w:szCs w:val="20"/>
        </w:rPr>
        <w:lastRenderedPageBreak/>
        <w:t>Część III: Podstawy wykluczenia</w:t>
      </w:r>
    </w:p>
    <w:p w14:paraId="1AEA7AAB" w14:textId="77777777" w:rsidR="004F30FF" w:rsidRPr="00EC3B3D" w:rsidRDefault="004F30FF" w:rsidP="004F30FF">
      <w:pPr>
        <w:pStyle w:val="SectionTitle"/>
        <w:rPr>
          <w:rFonts w:ascii="Arial" w:hAnsi="Arial" w:cs="Arial"/>
          <w:b w:val="0"/>
          <w:sz w:val="20"/>
          <w:szCs w:val="20"/>
        </w:rPr>
      </w:pPr>
      <w:r w:rsidRPr="00EC3B3D">
        <w:rPr>
          <w:rFonts w:ascii="Arial" w:hAnsi="Arial" w:cs="Arial"/>
          <w:b w:val="0"/>
          <w:sz w:val="20"/>
          <w:szCs w:val="20"/>
        </w:rPr>
        <w:t>A: Podstawy związane z wyrokami skazującymi za przestępstwo</w:t>
      </w:r>
    </w:p>
    <w:p w14:paraId="3070B363" w14:textId="77777777" w:rsidR="004F30FF" w:rsidRPr="00682DD7" w:rsidRDefault="004F30FF" w:rsidP="004F30FF">
      <w:pPr>
        <w:pBdr>
          <w:top w:val="single" w:sz="4" w:space="1" w:color="auto"/>
          <w:left w:val="single" w:sz="4" w:space="4" w:color="auto"/>
          <w:bottom w:val="single" w:sz="4" w:space="1" w:color="auto"/>
          <w:right w:val="single" w:sz="4" w:space="4" w:color="auto"/>
        </w:pBdr>
        <w:shd w:val="clear" w:color="auto" w:fill="BFBFBF"/>
        <w:rPr>
          <w:rFonts w:ascii="Arial" w:hAnsi="Arial" w:cs="Arial"/>
        </w:rPr>
      </w:pPr>
      <w:r w:rsidRPr="00682DD7">
        <w:rPr>
          <w:rFonts w:ascii="Arial" w:hAnsi="Arial" w:cs="Arial"/>
        </w:rPr>
        <w:t>W art. 57 ust. 1 dyrektywy 2014/24/UE określono następujące powody wykluczenia:</w:t>
      </w:r>
    </w:p>
    <w:p w14:paraId="6E9E9875" w14:textId="77777777" w:rsidR="004F30FF" w:rsidRPr="00682DD7" w:rsidRDefault="004F30FF" w:rsidP="00415930">
      <w:pPr>
        <w:pStyle w:val="NumPar1"/>
        <w:numPr>
          <w:ilvl w:val="0"/>
          <w:numId w:val="27"/>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ascii="Arial" w:hAnsi="Arial" w:cs="Arial"/>
          <w:b/>
          <w:sz w:val="20"/>
          <w:szCs w:val="20"/>
        </w:rPr>
        <w:footnoteReference w:id="13"/>
      </w:r>
      <w:r w:rsidRPr="00682DD7">
        <w:rPr>
          <w:rFonts w:ascii="Arial" w:hAnsi="Arial" w:cs="Arial"/>
          <w:sz w:val="20"/>
          <w:szCs w:val="20"/>
        </w:rPr>
        <w:t>;</w:t>
      </w:r>
    </w:p>
    <w:p w14:paraId="554BA2E2" w14:textId="77777777" w:rsidR="004F30FF" w:rsidRPr="00682DD7" w:rsidRDefault="004F30FF" w:rsidP="004F30FF">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ascii="Arial" w:hAnsi="Arial" w:cs="Arial"/>
          <w:b/>
          <w:sz w:val="20"/>
          <w:szCs w:val="20"/>
        </w:rPr>
        <w:footnoteReference w:id="14"/>
      </w:r>
      <w:r w:rsidRPr="00682DD7">
        <w:rPr>
          <w:rFonts w:ascii="Arial" w:hAnsi="Arial" w:cs="Arial"/>
          <w:sz w:val="20"/>
          <w:szCs w:val="20"/>
        </w:rPr>
        <w:t>;</w:t>
      </w:r>
    </w:p>
    <w:p w14:paraId="51B4A4F9" w14:textId="77777777" w:rsidR="004F30FF" w:rsidRPr="00682DD7" w:rsidRDefault="004F30FF" w:rsidP="004F30FF">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bookmarkStart w:id="4" w:name="_DV_M1264"/>
      <w:bookmarkEnd w:id="4"/>
      <w:r w:rsidRPr="00682DD7">
        <w:rPr>
          <w:rFonts w:ascii="Arial" w:hAnsi="Arial" w:cs="Arial"/>
          <w:b/>
          <w:w w:val="0"/>
          <w:sz w:val="20"/>
          <w:szCs w:val="20"/>
        </w:rPr>
        <w:t>nadużycie finansowe</w:t>
      </w:r>
      <w:r w:rsidRPr="00682DD7">
        <w:rPr>
          <w:rStyle w:val="Odwoanieprzypisudolnego"/>
          <w:rFonts w:ascii="Arial" w:hAnsi="Arial" w:cs="Arial"/>
          <w:b/>
          <w:w w:val="0"/>
          <w:sz w:val="20"/>
          <w:szCs w:val="20"/>
        </w:rPr>
        <w:footnoteReference w:id="15"/>
      </w:r>
      <w:r w:rsidRPr="00682DD7">
        <w:rPr>
          <w:rFonts w:ascii="Arial" w:hAnsi="Arial" w:cs="Arial"/>
          <w:w w:val="0"/>
          <w:sz w:val="20"/>
          <w:szCs w:val="20"/>
        </w:rPr>
        <w:t>;</w:t>
      </w:r>
      <w:bookmarkStart w:id="5" w:name="_DV_M1266"/>
      <w:bookmarkEnd w:id="5"/>
    </w:p>
    <w:p w14:paraId="1A29BB60" w14:textId="77777777" w:rsidR="004F30FF" w:rsidRPr="00682DD7" w:rsidRDefault="004F30FF" w:rsidP="004F30FF">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6" w:name="_DV_M1268"/>
      <w:bookmarkEnd w:id="6"/>
      <w:r w:rsidRPr="00682DD7">
        <w:rPr>
          <w:rStyle w:val="Odwoanieprzypisudolnego"/>
          <w:rFonts w:ascii="Arial" w:hAnsi="Arial" w:cs="Arial"/>
          <w:b/>
          <w:w w:val="0"/>
          <w:sz w:val="20"/>
          <w:szCs w:val="20"/>
        </w:rPr>
        <w:footnoteReference w:id="16"/>
      </w:r>
    </w:p>
    <w:p w14:paraId="4E062053" w14:textId="77777777" w:rsidR="004F30FF" w:rsidRPr="00682DD7" w:rsidRDefault="004F30FF" w:rsidP="004F30FF">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Style w:val="Odwoanieprzypisudolnego"/>
          <w:rFonts w:ascii="Arial" w:hAnsi="Arial" w:cs="Arial"/>
          <w:b/>
          <w:w w:val="0"/>
          <w:sz w:val="20"/>
          <w:szCs w:val="20"/>
        </w:rPr>
        <w:footnoteReference w:id="17"/>
      </w:r>
    </w:p>
    <w:p w14:paraId="5C12F0CF" w14:textId="77777777" w:rsidR="004F30FF" w:rsidRPr="00682DD7" w:rsidRDefault="004F30FF" w:rsidP="004F30FF">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ascii="Arial" w:hAnsi="Arial" w:cs="Arial"/>
          <w:b/>
          <w:sz w:val="20"/>
          <w:szCs w:val="20"/>
        </w:rPr>
        <w:footnoteReference w:id="18"/>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4F30FF" w:rsidRPr="00682DD7" w14:paraId="59D4C003" w14:textId="77777777" w:rsidTr="004C1777">
        <w:tc>
          <w:tcPr>
            <w:tcW w:w="4644" w:type="dxa"/>
            <w:shd w:val="clear" w:color="auto" w:fill="auto"/>
          </w:tcPr>
          <w:p w14:paraId="5DAD1B2D" w14:textId="77777777" w:rsidR="004F30FF" w:rsidRPr="00682DD7" w:rsidRDefault="004F30FF" w:rsidP="004C1777">
            <w:pPr>
              <w:rPr>
                <w:rFonts w:ascii="Arial" w:hAnsi="Arial" w:cs="Arial"/>
                <w:b/>
              </w:rPr>
            </w:pPr>
            <w:r w:rsidRPr="00682DD7">
              <w:rPr>
                <w:rFonts w:ascii="Arial" w:hAnsi="Arial" w:cs="Arial"/>
                <w:b/>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54F86F5A" w14:textId="77777777" w:rsidR="004F30FF" w:rsidRPr="00682DD7" w:rsidRDefault="004F30FF" w:rsidP="004C1777">
            <w:pPr>
              <w:rPr>
                <w:rFonts w:ascii="Arial" w:hAnsi="Arial" w:cs="Arial"/>
                <w:b/>
              </w:rPr>
            </w:pPr>
            <w:r w:rsidRPr="00682DD7">
              <w:rPr>
                <w:rFonts w:ascii="Arial" w:hAnsi="Arial" w:cs="Arial"/>
                <w:b/>
              </w:rPr>
              <w:t>Odpowiedź:</w:t>
            </w:r>
          </w:p>
        </w:tc>
      </w:tr>
      <w:tr w:rsidR="004F30FF" w:rsidRPr="00682DD7" w14:paraId="1945393F" w14:textId="77777777" w:rsidTr="004C1777">
        <w:tc>
          <w:tcPr>
            <w:tcW w:w="4644" w:type="dxa"/>
            <w:shd w:val="clear" w:color="auto" w:fill="auto"/>
          </w:tcPr>
          <w:p w14:paraId="51D717A5" w14:textId="77777777" w:rsidR="004F30FF" w:rsidRPr="00682DD7" w:rsidRDefault="004F30FF" w:rsidP="004C1777">
            <w:pPr>
              <w:rPr>
                <w:rFonts w:ascii="Arial" w:hAnsi="Arial" w:cs="Arial"/>
              </w:rPr>
            </w:pPr>
            <w:r w:rsidRPr="00682DD7">
              <w:rPr>
                <w:rFonts w:ascii="Arial" w:hAnsi="Arial" w:cs="Arial"/>
              </w:rPr>
              <w:t xml:space="preserve">Czy w stosunku do </w:t>
            </w:r>
            <w:r w:rsidRPr="00682DD7">
              <w:rPr>
                <w:rFonts w:ascii="Arial" w:hAnsi="Arial" w:cs="Arial"/>
                <w:b/>
              </w:rPr>
              <w:t>samego wykonawcy</w:t>
            </w:r>
            <w:r w:rsidRPr="00682DD7">
              <w:rPr>
                <w:rFonts w:ascii="Arial" w:hAnsi="Arial" w:cs="Arial"/>
              </w:rPr>
              <w:t xml:space="preserve"> bądź </w:t>
            </w:r>
            <w:r w:rsidRPr="00682DD7">
              <w:rPr>
                <w:rFonts w:ascii="Arial" w:hAnsi="Arial" w:cs="Arial"/>
                <w:b/>
              </w:rPr>
              <w:t>jakiejkolwiek</w:t>
            </w:r>
            <w:r w:rsidRPr="00682DD7">
              <w:rPr>
                <w:rFonts w:ascii="Arial" w:hAnsi="Arial" w:cs="Arial"/>
              </w:rPr>
              <w:t xml:space="preserve"> osoby będącej członkiem organów administracyjnych, zarządzających lub nadzorczych wykonawcy, lub posiadającej w przedsiębiorstwie wykonawcy uprawnienia do reprezentowania, uprawnienia decyzyjne lub kontrolne, </w:t>
            </w:r>
            <w:r w:rsidRPr="00682DD7">
              <w:rPr>
                <w:rFonts w:ascii="Arial" w:hAnsi="Arial" w:cs="Arial"/>
                <w:b/>
              </w:rPr>
              <w:t>wydany został prawomocny wyrok</w:t>
            </w:r>
            <w:r w:rsidRPr="00682DD7">
              <w:rPr>
                <w:rFonts w:ascii="Arial" w:hAnsi="Arial" w:cs="Arial"/>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43B2E5A4" w14:textId="77777777" w:rsidR="004F30FF" w:rsidRPr="00682DD7" w:rsidRDefault="004F30FF" w:rsidP="004C1777">
            <w:pPr>
              <w:rPr>
                <w:rFonts w:ascii="Arial" w:hAnsi="Arial" w:cs="Arial"/>
              </w:rPr>
            </w:pPr>
            <w:r w:rsidRPr="00682DD7">
              <w:rPr>
                <w:rFonts w:ascii="Arial" w:hAnsi="Arial" w:cs="Arial"/>
              </w:rPr>
              <w:t>[] Tak [] Nie</w:t>
            </w:r>
          </w:p>
          <w:p w14:paraId="4120901B" w14:textId="77777777" w:rsidR="004F30FF" w:rsidRPr="00682DD7" w:rsidRDefault="004F30FF" w:rsidP="004C1777">
            <w:pPr>
              <w:rPr>
                <w:rFonts w:ascii="Arial" w:hAnsi="Arial" w:cs="Arial"/>
              </w:rPr>
            </w:pPr>
            <w:r w:rsidRPr="00682DD7">
              <w:rPr>
                <w:rFonts w:ascii="Arial" w:hAnsi="Arial" w:cs="Arial"/>
              </w:rPr>
              <w:t>Jeżeli odnośna dokumentacja jest dostępna w formie elektronicznej, proszę wskazać: (adres internetowy, wydający urząd lub organ, dokładne dane referencyjne dokumentacji):</w:t>
            </w:r>
            <w:r w:rsidRPr="00682DD7">
              <w:rPr>
                <w:rFonts w:ascii="Arial" w:hAnsi="Arial" w:cs="Arial"/>
              </w:rPr>
              <w:br/>
              <w:t>[……][……][……][……]</w:t>
            </w:r>
            <w:r w:rsidRPr="00682DD7">
              <w:rPr>
                <w:rStyle w:val="Odwoanieprzypisudolnego"/>
                <w:rFonts w:ascii="Arial" w:hAnsi="Arial" w:cs="Arial"/>
              </w:rPr>
              <w:footnoteReference w:id="19"/>
            </w:r>
          </w:p>
        </w:tc>
      </w:tr>
      <w:tr w:rsidR="004F30FF" w:rsidRPr="00682DD7" w14:paraId="705346EE" w14:textId="77777777" w:rsidTr="004C1777">
        <w:tc>
          <w:tcPr>
            <w:tcW w:w="4644" w:type="dxa"/>
            <w:shd w:val="clear" w:color="auto" w:fill="auto"/>
          </w:tcPr>
          <w:p w14:paraId="0FB1ECC6" w14:textId="77777777" w:rsidR="004F30FF" w:rsidRPr="00682DD7" w:rsidRDefault="004F30FF" w:rsidP="004C1777">
            <w:pPr>
              <w:rPr>
                <w:rFonts w:ascii="Arial" w:hAnsi="Arial" w:cs="Arial"/>
              </w:rPr>
            </w:pPr>
            <w:r w:rsidRPr="00682DD7">
              <w:rPr>
                <w:rFonts w:ascii="Arial" w:hAnsi="Arial" w:cs="Arial"/>
                <w:b/>
              </w:rPr>
              <w:t>Jeżeli tak</w:t>
            </w:r>
            <w:r w:rsidRPr="00682DD7">
              <w:rPr>
                <w:rFonts w:ascii="Arial" w:hAnsi="Arial" w:cs="Arial"/>
              </w:rPr>
              <w:t>, proszę podać</w:t>
            </w:r>
            <w:r w:rsidRPr="00682DD7">
              <w:rPr>
                <w:rStyle w:val="Odwoanieprzypisudolnego"/>
                <w:rFonts w:ascii="Arial" w:hAnsi="Arial" w:cs="Arial"/>
              </w:rPr>
              <w:footnoteReference w:id="20"/>
            </w:r>
            <w:r w:rsidRPr="00682DD7">
              <w:rPr>
                <w:rFonts w:ascii="Arial" w:hAnsi="Arial" w:cs="Arial"/>
              </w:rPr>
              <w:t>:</w:t>
            </w:r>
            <w:r w:rsidRPr="00682DD7">
              <w:rPr>
                <w:rFonts w:ascii="Arial" w:hAnsi="Arial" w:cs="Arial"/>
              </w:rPr>
              <w:br/>
              <w:t>a) datę wyroku, określić, których spośród punktów 1–6 on dotyczy, oraz podać powód(-ody) skazania;</w:t>
            </w:r>
            <w:r w:rsidRPr="00682DD7">
              <w:rPr>
                <w:rFonts w:ascii="Arial" w:hAnsi="Arial" w:cs="Arial"/>
              </w:rPr>
              <w:br/>
              <w:t>b) wskazać, kto został skazany [ ];</w:t>
            </w:r>
            <w:r w:rsidRPr="00682DD7">
              <w:rPr>
                <w:rFonts w:ascii="Arial" w:hAnsi="Arial" w:cs="Arial"/>
              </w:rPr>
              <w:br/>
            </w:r>
            <w:r w:rsidRPr="00682DD7">
              <w:rPr>
                <w:rFonts w:ascii="Arial" w:hAnsi="Arial" w:cs="Arial"/>
                <w:b/>
              </w:rPr>
              <w:t>c) w zakresie, w jakim zostało to bezpośrednio ustalone w wyroku:</w:t>
            </w:r>
          </w:p>
        </w:tc>
        <w:tc>
          <w:tcPr>
            <w:tcW w:w="4645" w:type="dxa"/>
            <w:shd w:val="clear" w:color="auto" w:fill="auto"/>
          </w:tcPr>
          <w:p w14:paraId="37D514F6" w14:textId="77777777" w:rsidR="004F30FF" w:rsidRPr="00682DD7" w:rsidRDefault="004F30FF" w:rsidP="004C1777">
            <w:pPr>
              <w:rPr>
                <w:rFonts w:ascii="Arial" w:hAnsi="Arial" w:cs="Arial"/>
              </w:rPr>
            </w:pPr>
            <w:r w:rsidRPr="00682DD7">
              <w:rPr>
                <w:rFonts w:ascii="Arial" w:hAnsi="Arial" w:cs="Arial"/>
              </w:rPr>
              <w:br/>
              <w:t>a) data: [   ], punkt(-y): [   ], powód(-ody): [   ]</w:t>
            </w:r>
            <w:r w:rsidRPr="00682DD7">
              <w:rPr>
                <w:rFonts w:ascii="Arial" w:hAnsi="Arial" w:cs="Arial"/>
                <w:i/>
                <w:vertAlign w:val="superscript"/>
              </w:rPr>
              <w:t xml:space="preserve"> </w:t>
            </w:r>
            <w:r w:rsidRPr="00682DD7">
              <w:rPr>
                <w:rFonts w:ascii="Arial" w:hAnsi="Arial" w:cs="Arial"/>
              </w:rPr>
              <w:br/>
            </w:r>
            <w:r w:rsidRPr="00682DD7">
              <w:rPr>
                <w:rFonts w:ascii="Arial" w:hAnsi="Arial" w:cs="Arial"/>
              </w:rPr>
              <w:br/>
            </w:r>
            <w:r w:rsidRPr="00682DD7">
              <w:rPr>
                <w:rFonts w:ascii="Arial" w:hAnsi="Arial" w:cs="Arial"/>
              </w:rPr>
              <w:br/>
              <w:t>b) [……]</w:t>
            </w:r>
            <w:r w:rsidRPr="00682DD7">
              <w:rPr>
                <w:rFonts w:ascii="Arial" w:hAnsi="Arial" w:cs="Arial"/>
              </w:rPr>
              <w:br/>
              <w:t>c) długość okresu wykluczenia [……] oraz punkt(-y), którego(-</w:t>
            </w:r>
            <w:proofErr w:type="spellStart"/>
            <w:r w:rsidRPr="00682DD7">
              <w:rPr>
                <w:rFonts w:ascii="Arial" w:hAnsi="Arial" w:cs="Arial"/>
              </w:rPr>
              <w:t>ych</w:t>
            </w:r>
            <w:proofErr w:type="spellEnd"/>
            <w:r w:rsidRPr="00682DD7">
              <w:rPr>
                <w:rFonts w:ascii="Arial" w:hAnsi="Arial" w:cs="Arial"/>
              </w:rPr>
              <w:t>) to dotyczy.</w:t>
            </w:r>
          </w:p>
          <w:p w14:paraId="04920194" w14:textId="77777777" w:rsidR="004F30FF" w:rsidRPr="00682DD7" w:rsidRDefault="004F30FF" w:rsidP="004C1777">
            <w:pPr>
              <w:rPr>
                <w:rFonts w:ascii="Arial" w:hAnsi="Arial" w:cs="Arial"/>
              </w:rPr>
            </w:pPr>
            <w:r w:rsidRPr="00682DD7">
              <w:rPr>
                <w:rFonts w:ascii="Arial" w:hAnsi="Arial" w:cs="Arial"/>
              </w:rPr>
              <w:t>Jeżeli odnośna dokumentacja jest dostępna w formie elektronicznej, proszę wskazać: (adres internetowy, wydający urząd lub organ, dokładne dane referencyjne dokumentacji): [……][……][……][……]</w:t>
            </w:r>
            <w:r w:rsidRPr="00682DD7">
              <w:rPr>
                <w:rStyle w:val="Odwoanieprzypisudolnego"/>
                <w:rFonts w:ascii="Arial" w:hAnsi="Arial" w:cs="Arial"/>
              </w:rPr>
              <w:footnoteReference w:id="21"/>
            </w:r>
          </w:p>
        </w:tc>
      </w:tr>
      <w:tr w:rsidR="004F30FF" w:rsidRPr="00682DD7" w14:paraId="4421FA13" w14:textId="77777777" w:rsidTr="004C1777">
        <w:tc>
          <w:tcPr>
            <w:tcW w:w="4644" w:type="dxa"/>
            <w:shd w:val="clear" w:color="auto" w:fill="auto"/>
          </w:tcPr>
          <w:p w14:paraId="45D51332" w14:textId="77777777" w:rsidR="004F30FF" w:rsidRPr="00682DD7" w:rsidRDefault="004F30FF" w:rsidP="004C1777">
            <w:pPr>
              <w:rPr>
                <w:rFonts w:ascii="Arial" w:hAnsi="Arial" w:cs="Arial"/>
              </w:rPr>
            </w:pPr>
            <w:r w:rsidRPr="00682DD7">
              <w:rPr>
                <w:rFonts w:ascii="Arial" w:hAnsi="Arial" w:cs="Arial"/>
              </w:rPr>
              <w:t xml:space="preserve">W przypadku skazania, czy wykonawca przedsięwziął środki w celu wykazania swojej </w:t>
            </w:r>
            <w:r w:rsidRPr="00682DD7">
              <w:rPr>
                <w:rFonts w:ascii="Arial" w:hAnsi="Arial" w:cs="Arial"/>
              </w:rPr>
              <w:lastRenderedPageBreak/>
              <w:t>rzetelności pomimo istnienia odpowiedniej podstawy wykluczenia</w:t>
            </w:r>
            <w:r w:rsidRPr="00682DD7">
              <w:rPr>
                <w:rStyle w:val="Odwoanieprzypisudolnego"/>
                <w:rFonts w:ascii="Arial" w:hAnsi="Arial" w:cs="Arial"/>
              </w:rPr>
              <w:footnoteReference w:id="22"/>
            </w:r>
            <w:r w:rsidRPr="00682DD7">
              <w:rPr>
                <w:rFonts w:ascii="Arial" w:hAnsi="Arial" w:cs="Arial"/>
              </w:rPr>
              <w:t xml:space="preserve"> („</w:t>
            </w:r>
            <w:r w:rsidRPr="00682DD7">
              <w:rPr>
                <w:rStyle w:val="NormalBoldChar"/>
                <w:rFonts w:ascii="Arial" w:eastAsia="Calibri" w:hAnsi="Arial" w:cs="Arial"/>
                <w:b w:val="0"/>
              </w:rPr>
              <w:t>samooczyszczenie”)</w:t>
            </w:r>
            <w:r w:rsidRPr="00682DD7">
              <w:rPr>
                <w:rFonts w:ascii="Arial" w:hAnsi="Arial" w:cs="Arial"/>
              </w:rPr>
              <w:t>?</w:t>
            </w:r>
          </w:p>
        </w:tc>
        <w:tc>
          <w:tcPr>
            <w:tcW w:w="4645" w:type="dxa"/>
            <w:shd w:val="clear" w:color="auto" w:fill="auto"/>
          </w:tcPr>
          <w:p w14:paraId="1A4E2D06" w14:textId="77777777" w:rsidR="004F30FF" w:rsidRPr="00682DD7" w:rsidRDefault="004F30FF" w:rsidP="004C1777">
            <w:pPr>
              <w:rPr>
                <w:rFonts w:ascii="Arial" w:hAnsi="Arial" w:cs="Arial"/>
              </w:rPr>
            </w:pPr>
            <w:r w:rsidRPr="00682DD7">
              <w:rPr>
                <w:rFonts w:ascii="Arial" w:hAnsi="Arial" w:cs="Arial"/>
              </w:rPr>
              <w:lastRenderedPageBreak/>
              <w:t xml:space="preserve">[] Tak [] Nie </w:t>
            </w:r>
          </w:p>
        </w:tc>
      </w:tr>
      <w:tr w:rsidR="004F30FF" w:rsidRPr="00682DD7" w14:paraId="57653CF4" w14:textId="77777777" w:rsidTr="004C1777">
        <w:tc>
          <w:tcPr>
            <w:tcW w:w="4644" w:type="dxa"/>
            <w:shd w:val="clear" w:color="auto" w:fill="auto"/>
          </w:tcPr>
          <w:p w14:paraId="66837BE6" w14:textId="77777777" w:rsidR="004F30FF" w:rsidRPr="00682DD7" w:rsidRDefault="004F30FF" w:rsidP="004C1777">
            <w:pPr>
              <w:rPr>
                <w:rFonts w:ascii="Arial" w:hAnsi="Arial" w:cs="Arial"/>
              </w:rPr>
            </w:pPr>
            <w:r w:rsidRPr="00682DD7">
              <w:rPr>
                <w:rFonts w:ascii="Arial" w:hAnsi="Arial" w:cs="Arial"/>
                <w:b/>
              </w:rPr>
              <w:t>Jeżeli tak</w:t>
            </w:r>
            <w:r w:rsidRPr="00682DD7">
              <w:rPr>
                <w:rFonts w:ascii="Arial" w:hAnsi="Arial" w:cs="Arial"/>
                <w:w w:val="0"/>
              </w:rPr>
              <w:t>, proszę opisać przedsięwzięte środki</w:t>
            </w:r>
            <w:r w:rsidRPr="00682DD7">
              <w:rPr>
                <w:rStyle w:val="Odwoanieprzypisudolnego"/>
                <w:rFonts w:ascii="Arial" w:hAnsi="Arial" w:cs="Arial"/>
                <w:w w:val="0"/>
              </w:rPr>
              <w:footnoteReference w:id="23"/>
            </w:r>
            <w:r w:rsidRPr="00682DD7">
              <w:rPr>
                <w:rFonts w:ascii="Arial" w:hAnsi="Arial" w:cs="Arial"/>
                <w:w w:val="0"/>
              </w:rPr>
              <w:t>:</w:t>
            </w:r>
          </w:p>
        </w:tc>
        <w:tc>
          <w:tcPr>
            <w:tcW w:w="4645" w:type="dxa"/>
            <w:shd w:val="clear" w:color="auto" w:fill="auto"/>
          </w:tcPr>
          <w:p w14:paraId="5D350DF4" w14:textId="77777777" w:rsidR="004F30FF" w:rsidRPr="00682DD7" w:rsidRDefault="004F30FF" w:rsidP="004C1777">
            <w:pPr>
              <w:rPr>
                <w:rFonts w:ascii="Arial" w:hAnsi="Arial" w:cs="Arial"/>
              </w:rPr>
            </w:pPr>
            <w:r w:rsidRPr="00682DD7">
              <w:rPr>
                <w:rFonts w:ascii="Arial" w:hAnsi="Arial" w:cs="Arial"/>
              </w:rPr>
              <w:t>[……]</w:t>
            </w:r>
          </w:p>
        </w:tc>
      </w:tr>
    </w:tbl>
    <w:p w14:paraId="61E04B62" w14:textId="77777777" w:rsidR="004F30FF" w:rsidRPr="00EC3B3D" w:rsidRDefault="004F30FF" w:rsidP="004F30FF">
      <w:pPr>
        <w:pStyle w:val="SectionTitle"/>
        <w:rPr>
          <w:rFonts w:ascii="Arial" w:hAnsi="Arial" w:cs="Arial"/>
          <w:b w:val="0"/>
          <w:w w:val="0"/>
          <w:sz w:val="20"/>
          <w:szCs w:val="20"/>
        </w:rPr>
      </w:pPr>
      <w:r w:rsidRPr="00EC3B3D">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4F30FF" w:rsidRPr="00682DD7" w14:paraId="2DAACC93" w14:textId="77777777" w:rsidTr="004C1777">
        <w:tc>
          <w:tcPr>
            <w:tcW w:w="4644" w:type="dxa"/>
            <w:shd w:val="clear" w:color="auto" w:fill="auto"/>
          </w:tcPr>
          <w:p w14:paraId="74B8DA45" w14:textId="77777777" w:rsidR="004F30FF" w:rsidRPr="00330C13" w:rsidRDefault="004F30FF" w:rsidP="004C1777">
            <w:pPr>
              <w:rPr>
                <w:rFonts w:ascii="Arial" w:hAnsi="Arial" w:cs="Arial"/>
                <w:b/>
              </w:rPr>
            </w:pPr>
            <w:r w:rsidRPr="00330C13">
              <w:rPr>
                <w:rFonts w:ascii="Arial" w:hAnsi="Arial" w:cs="Arial"/>
                <w:b/>
              </w:rPr>
              <w:t>Płatność podatków lub składek na ubezpieczenie społeczne:</w:t>
            </w:r>
          </w:p>
        </w:tc>
        <w:tc>
          <w:tcPr>
            <w:tcW w:w="4645" w:type="dxa"/>
            <w:gridSpan w:val="2"/>
            <w:shd w:val="clear" w:color="auto" w:fill="auto"/>
          </w:tcPr>
          <w:p w14:paraId="729A89F1" w14:textId="77777777" w:rsidR="004F30FF" w:rsidRPr="00330C13" w:rsidRDefault="004F30FF" w:rsidP="004C1777">
            <w:pPr>
              <w:rPr>
                <w:rFonts w:ascii="Arial" w:hAnsi="Arial" w:cs="Arial"/>
                <w:b/>
              </w:rPr>
            </w:pPr>
            <w:r w:rsidRPr="00330C13">
              <w:rPr>
                <w:rFonts w:ascii="Arial" w:hAnsi="Arial" w:cs="Arial"/>
                <w:b/>
              </w:rPr>
              <w:t>Odpowiedź:</w:t>
            </w:r>
          </w:p>
        </w:tc>
      </w:tr>
      <w:tr w:rsidR="004F30FF" w:rsidRPr="00682DD7" w14:paraId="4AC71F3E" w14:textId="77777777" w:rsidTr="004C1777">
        <w:tc>
          <w:tcPr>
            <w:tcW w:w="4644" w:type="dxa"/>
            <w:shd w:val="clear" w:color="auto" w:fill="auto"/>
          </w:tcPr>
          <w:p w14:paraId="0C76FE25" w14:textId="77777777" w:rsidR="004F30FF" w:rsidRPr="00682DD7" w:rsidRDefault="004F30FF" w:rsidP="004C1777">
            <w:pPr>
              <w:rPr>
                <w:rFonts w:ascii="Arial" w:hAnsi="Arial" w:cs="Arial"/>
              </w:rPr>
            </w:pPr>
            <w:r w:rsidRPr="00682DD7">
              <w:rPr>
                <w:rFonts w:ascii="Arial" w:hAnsi="Arial" w:cs="Arial"/>
              </w:rPr>
              <w:t xml:space="preserve">Czy wykonawca wywiązał się ze wszystkich </w:t>
            </w:r>
            <w:r w:rsidRPr="00682DD7">
              <w:rPr>
                <w:rFonts w:ascii="Arial" w:hAnsi="Arial" w:cs="Arial"/>
                <w:b/>
              </w:rPr>
              <w:t>obowiązków dotyczących płatności podatków lub składek na ubezpieczenie społeczne</w:t>
            </w:r>
            <w:r w:rsidRPr="00682DD7">
              <w:rPr>
                <w:rFonts w:ascii="Arial" w:hAnsi="Arial" w:cs="Arial"/>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4C0083A5" w14:textId="77777777" w:rsidR="004F30FF" w:rsidRPr="00682DD7" w:rsidRDefault="004F30FF" w:rsidP="004C1777">
            <w:pPr>
              <w:rPr>
                <w:rFonts w:ascii="Arial" w:hAnsi="Arial" w:cs="Arial"/>
              </w:rPr>
            </w:pPr>
            <w:r w:rsidRPr="00682DD7">
              <w:rPr>
                <w:rFonts w:ascii="Arial" w:hAnsi="Arial" w:cs="Arial"/>
              </w:rPr>
              <w:t>[] Tak [] Nie</w:t>
            </w:r>
          </w:p>
        </w:tc>
      </w:tr>
      <w:tr w:rsidR="004F30FF" w:rsidRPr="00682DD7" w14:paraId="5523F71E" w14:textId="77777777" w:rsidTr="004C1777">
        <w:trPr>
          <w:trHeight w:val="470"/>
        </w:trPr>
        <w:tc>
          <w:tcPr>
            <w:tcW w:w="4644" w:type="dxa"/>
            <w:vMerge w:val="restart"/>
            <w:shd w:val="clear" w:color="auto" w:fill="auto"/>
          </w:tcPr>
          <w:p w14:paraId="5406603E" w14:textId="77777777" w:rsidR="004F30FF" w:rsidRPr="00682DD7" w:rsidRDefault="004F30FF" w:rsidP="004C1777">
            <w:pPr>
              <w:rPr>
                <w:rFonts w:ascii="Arial" w:hAnsi="Arial" w:cs="Arial"/>
              </w:rPr>
            </w:pPr>
            <w:r w:rsidRPr="00682DD7">
              <w:rPr>
                <w:rFonts w:ascii="Arial" w:hAnsi="Arial" w:cs="Arial"/>
                <w:b/>
              </w:rPr>
              <w:br/>
            </w:r>
            <w:r>
              <w:rPr>
                <w:rFonts w:ascii="Arial" w:hAnsi="Arial" w:cs="Arial"/>
                <w:b/>
              </w:rPr>
              <w:br/>
            </w:r>
            <w:r>
              <w:rPr>
                <w:rFonts w:ascii="Arial" w:hAnsi="Arial" w:cs="Arial"/>
                <w:b/>
              </w:rPr>
              <w:br/>
            </w:r>
            <w:r w:rsidRPr="00682DD7">
              <w:rPr>
                <w:rFonts w:ascii="Arial" w:hAnsi="Arial" w:cs="Arial"/>
                <w:b/>
              </w:rPr>
              <w:br/>
              <w:t>Jeżeli nie</w:t>
            </w:r>
            <w:r w:rsidRPr="00682DD7">
              <w:rPr>
                <w:rFonts w:ascii="Arial" w:hAnsi="Arial" w:cs="Arial"/>
              </w:rPr>
              <w:t>, proszę wskazać:</w:t>
            </w:r>
            <w:r w:rsidRPr="00682DD7">
              <w:rPr>
                <w:rFonts w:ascii="Arial" w:hAnsi="Arial" w:cs="Arial"/>
              </w:rPr>
              <w:br/>
              <w:t>a) państwo lub państwo członkowskie, którego to dotyczy;</w:t>
            </w:r>
            <w:r w:rsidRPr="00682DD7">
              <w:rPr>
                <w:rFonts w:ascii="Arial" w:hAnsi="Arial" w:cs="Arial"/>
              </w:rPr>
              <w:br/>
              <w:t>b) jakiej kwoty to dotyczy?</w:t>
            </w:r>
            <w:r w:rsidRPr="00682DD7">
              <w:rPr>
                <w:rFonts w:ascii="Arial" w:hAnsi="Arial" w:cs="Arial"/>
              </w:rPr>
              <w:br/>
              <w:t>c) w jaki sposób zostało ustalone to naruszenie obowiązków:</w:t>
            </w:r>
            <w:r w:rsidRPr="00682DD7">
              <w:rPr>
                <w:rFonts w:ascii="Arial" w:hAnsi="Arial" w:cs="Arial"/>
              </w:rPr>
              <w:br/>
              <w:t xml:space="preserve">1) w trybie </w:t>
            </w:r>
            <w:r w:rsidRPr="00682DD7">
              <w:rPr>
                <w:rFonts w:ascii="Arial" w:hAnsi="Arial" w:cs="Arial"/>
                <w:b/>
              </w:rPr>
              <w:t>decyzji</w:t>
            </w:r>
            <w:r w:rsidRPr="00682DD7">
              <w:rPr>
                <w:rFonts w:ascii="Arial" w:hAnsi="Arial" w:cs="Arial"/>
              </w:rPr>
              <w:t xml:space="preserve"> sądowej lub administracyjnej:</w:t>
            </w:r>
          </w:p>
          <w:p w14:paraId="13A718BF" w14:textId="77777777" w:rsidR="004F30FF" w:rsidRPr="00682DD7" w:rsidRDefault="004F30FF" w:rsidP="004C1777">
            <w:pPr>
              <w:pStyle w:val="Tiret1"/>
              <w:rPr>
                <w:rFonts w:ascii="Arial" w:hAnsi="Arial" w:cs="Arial"/>
                <w:sz w:val="20"/>
                <w:szCs w:val="20"/>
              </w:rPr>
            </w:pPr>
            <w:r w:rsidRPr="00682DD7">
              <w:rPr>
                <w:rFonts w:ascii="Arial" w:hAnsi="Arial" w:cs="Arial"/>
                <w:sz w:val="20"/>
                <w:szCs w:val="20"/>
              </w:rPr>
              <w:t>Czy ta decyzja jest ostateczna i wiążąca?</w:t>
            </w:r>
          </w:p>
          <w:p w14:paraId="0C6D1249" w14:textId="77777777" w:rsidR="004F30FF" w:rsidRPr="00682DD7" w:rsidRDefault="004F30FF" w:rsidP="00415930">
            <w:pPr>
              <w:pStyle w:val="Tiret1"/>
              <w:numPr>
                <w:ilvl w:val="0"/>
                <w:numId w:val="25"/>
              </w:numPr>
              <w:rPr>
                <w:rFonts w:ascii="Arial" w:hAnsi="Arial" w:cs="Arial"/>
                <w:sz w:val="20"/>
                <w:szCs w:val="20"/>
              </w:rPr>
            </w:pPr>
            <w:r w:rsidRPr="00682DD7">
              <w:rPr>
                <w:rFonts w:ascii="Arial" w:hAnsi="Arial" w:cs="Arial"/>
                <w:sz w:val="20"/>
                <w:szCs w:val="20"/>
              </w:rPr>
              <w:t>Proszę podać datę wyroku lub decyzji.</w:t>
            </w:r>
          </w:p>
          <w:p w14:paraId="4F632527" w14:textId="77777777" w:rsidR="004F30FF" w:rsidRPr="00682DD7" w:rsidRDefault="004F30FF" w:rsidP="00415930">
            <w:pPr>
              <w:pStyle w:val="Tiret1"/>
              <w:numPr>
                <w:ilvl w:val="0"/>
                <w:numId w:val="25"/>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14:paraId="29953092" w14:textId="77777777" w:rsidR="004F30FF" w:rsidRPr="00682DD7" w:rsidRDefault="004F30FF" w:rsidP="004C1777">
            <w:pPr>
              <w:rPr>
                <w:rFonts w:ascii="Arial" w:hAnsi="Arial" w:cs="Arial"/>
                <w:w w:val="0"/>
              </w:rPr>
            </w:pPr>
            <w:r w:rsidRPr="00682DD7">
              <w:rPr>
                <w:rFonts w:ascii="Arial" w:hAnsi="Arial" w:cs="Arial"/>
              </w:rPr>
              <w:t xml:space="preserve">2) w </w:t>
            </w:r>
            <w:r w:rsidRPr="00682DD7">
              <w:rPr>
                <w:rFonts w:ascii="Arial" w:hAnsi="Arial" w:cs="Arial"/>
                <w:b/>
              </w:rPr>
              <w:t>inny sposób</w:t>
            </w:r>
            <w:r w:rsidRPr="00682DD7">
              <w:rPr>
                <w:rFonts w:ascii="Arial" w:hAnsi="Arial" w:cs="Arial"/>
              </w:rPr>
              <w:t>? Proszę sprecyzować, w jaki:</w:t>
            </w:r>
          </w:p>
          <w:p w14:paraId="5B751DFD" w14:textId="77777777" w:rsidR="004F30FF" w:rsidRPr="00682DD7" w:rsidRDefault="004F30FF" w:rsidP="004C1777">
            <w:pPr>
              <w:rPr>
                <w:rFonts w:ascii="Arial" w:hAnsi="Arial" w:cs="Arial"/>
              </w:rPr>
            </w:pPr>
            <w:r w:rsidRPr="00682DD7">
              <w:rPr>
                <w:rFonts w:ascii="Arial" w:hAnsi="Arial" w:cs="Arial"/>
                <w:w w:val="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370C61A8" w14:textId="77777777" w:rsidR="004F30FF" w:rsidRPr="00682DD7" w:rsidRDefault="004F30FF" w:rsidP="004C1777">
            <w:pPr>
              <w:pStyle w:val="Tiret1"/>
              <w:numPr>
                <w:ilvl w:val="0"/>
                <w:numId w:val="0"/>
              </w:numPr>
              <w:jc w:val="left"/>
              <w:rPr>
                <w:rFonts w:ascii="Arial" w:hAnsi="Arial" w:cs="Arial"/>
                <w:b/>
                <w:sz w:val="20"/>
                <w:szCs w:val="20"/>
              </w:rPr>
            </w:pPr>
            <w:r w:rsidRPr="00682DD7">
              <w:rPr>
                <w:rFonts w:ascii="Arial" w:hAnsi="Arial" w:cs="Arial"/>
                <w:b/>
                <w:sz w:val="20"/>
                <w:szCs w:val="20"/>
              </w:rPr>
              <w:t>Podatki</w:t>
            </w:r>
          </w:p>
        </w:tc>
        <w:tc>
          <w:tcPr>
            <w:tcW w:w="2323" w:type="dxa"/>
            <w:shd w:val="clear" w:color="auto" w:fill="auto"/>
          </w:tcPr>
          <w:p w14:paraId="710B2F56" w14:textId="77777777" w:rsidR="004F30FF" w:rsidRPr="00682DD7" w:rsidRDefault="004F30FF" w:rsidP="004C1777">
            <w:pPr>
              <w:rPr>
                <w:rFonts w:ascii="Arial" w:hAnsi="Arial" w:cs="Arial"/>
                <w:b/>
              </w:rPr>
            </w:pPr>
            <w:r w:rsidRPr="00682DD7">
              <w:rPr>
                <w:rFonts w:ascii="Arial" w:hAnsi="Arial" w:cs="Arial"/>
                <w:b/>
              </w:rPr>
              <w:t>Składki na ubezpieczenia społeczne</w:t>
            </w:r>
          </w:p>
        </w:tc>
      </w:tr>
      <w:tr w:rsidR="004F30FF" w:rsidRPr="00682DD7" w14:paraId="248B9B8D" w14:textId="77777777" w:rsidTr="004C1777">
        <w:trPr>
          <w:trHeight w:val="1977"/>
        </w:trPr>
        <w:tc>
          <w:tcPr>
            <w:tcW w:w="4644" w:type="dxa"/>
            <w:vMerge/>
            <w:shd w:val="clear" w:color="auto" w:fill="auto"/>
          </w:tcPr>
          <w:p w14:paraId="5FCC23EC" w14:textId="77777777" w:rsidR="004F30FF" w:rsidRPr="00682DD7" w:rsidRDefault="004F30FF" w:rsidP="004C1777">
            <w:pPr>
              <w:rPr>
                <w:rFonts w:ascii="Arial" w:hAnsi="Arial" w:cs="Arial"/>
                <w:b/>
              </w:rPr>
            </w:pPr>
          </w:p>
        </w:tc>
        <w:tc>
          <w:tcPr>
            <w:tcW w:w="2322" w:type="dxa"/>
            <w:shd w:val="clear" w:color="auto" w:fill="auto"/>
          </w:tcPr>
          <w:p w14:paraId="358AEF66" w14:textId="77777777" w:rsidR="004F30FF" w:rsidRPr="00682DD7" w:rsidRDefault="004F30FF" w:rsidP="004C1777">
            <w:pPr>
              <w:rPr>
                <w:rFonts w:ascii="Arial" w:hAnsi="Arial" w:cs="Arial"/>
              </w:rPr>
            </w:pPr>
            <w:r w:rsidRPr="00682DD7">
              <w:rPr>
                <w:rFonts w:ascii="Arial" w:hAnsi="Arial" w:cs="Arial"/>
              </w:rPr>
              <w:br/>
              <w:t>a) [……]</w:t>
            </w:r>
            <w:r>
              <w:rPr>
                <w:rFonts w:ascii="Arial" w:hAnsi="Arial" w:cs="Arial"/>
              </w:rPr>
              <w:br/>
            </w:r>
            <w:r w:rsidRPr="00682DD7">
              <w:rPr>
                <w:rFonts w:ascii="Arial" w:hAnsi="Arial" w:cs="Arial"/>
              </w:rPr>
              <w:br/>
              <w:t>b) [……]</w:t>
            </w:r>
            <w:r w:rsidRPr="00682DD7">
              <w:rPr>
                <w:rFonts w:ascii="Arial" w:hAnsi="Arial" w:cs="Arial"/>
              </w:rPr>
              <w:br/>
            </w:r>
            <w:r>
              <w:rPr>
                <w:rFonts w:ascii="Arial" w:hAnsi="Arial" w:cs="Arial"/>
              </w:rPr>
              <w:br/>
            </w:r>
            <w:r w:rsidRPr="00682DD7">
              <w:rPr>
                <w:rFonts w:ascii="Arial" w:hAnsi="Arial" w:cs="Arial"/>
              </w:rPr>
              <w:br/>
              <w:t>c1) [] Tak [] Nie</w:t>
            </w:r>
          </w:p>
          <w:p w14:paraId="2E0EEDA7" w14:textId="77777777" w:rsidR="004F30FF" w:rsidRPr="00682DD7" w:rsidRDefault="004F30FF" w:rsidP="004C1777">
            <w:pPr>
              <w:pStyle w:val="Tiret0"/>
              <w:rPr>
                <w:rFonts w:ascii="Arial" w:hAnsi="Arial" w:cs="Arial"/>
                <w:sz w:val="20"/>
                <w:szCs w:val="20"/>
              </w:rPr>
            </w:pPr>
            <w:r w:rsidRPr="00682DD7">
              <w:rPr>
                <w:rFonts w:ascii="Arial" w:hAnsi="Arial" w:cs="Arial"/>
                <w:sz w:val="20"/>
                <w:szCs w:val="20"/>
              </w:rPr>
              <w:t>[] Tak [] Nie</w:t>
            </w:r>
          </w:p>
          <w:p w14:paraId="0DBFF218" w14:textId="77777777" w:rsidR="004F30FF" w:rsidRPr="00682DD7" w:rsidRDefault="004F30FF" w:rsidP="00415930">
            <w:pPr>
              <w:pStyle w:val="Tiret0"/>
              <w:numPr>
                <w:ilvl w:val="0"/>
                <w:numId w:val="24"/>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17B72EB4" w14:textId="77777777" w:rsidR="004F30FF" w:rsidRDefault="004F30FF" w:rsidP="00415930">
            <w:pPr>
              <w:pStyle w:val="Tiret0"/>
              <w:numPr>
                <w:ilvl w:val="0"/>
                <w:numId w:val="24"/>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69877AC4" w14:textId="77777777" w:rsidR="004F30FF" w:rsidRDefault="004F30FF" w:rsidP="004C1777">
            <w:pPr>
              <w:pStyle w:val="Tiret0"/>
              <w:numPr>
                <w:ilvl w:val="0"/>
                <w:numId w:val="0"/>
              </w:numPr>
              <w:rPr>
                <w:rFonts w:ascii="Arial" w:hAnsi="Arial" w:cs="Arial"/>
                <w:sz w:val="20"/>
                <w:szCs w:val="20"/>
              </w:rPr>
            </w:pPr>
          </w:p>
          <w:p w14:paraId="0D7DA712" w14:textId="77777777" w:rsidR="004F30FF" w:rsidRPr="00682DD7" w:rsidRDefault="004F30FF" w:rsidP="004C1777">
            <w:pPr>
              <w:rPr>
                <w:rFonts w:ascii="Arial" w:hAnsi="Arial" w:cs="Arial"/>
              </w:rPr>
            </w:pPr>
            <w:r w:rsidRPr="00682DD7">
              <w:rPr>
                <w:rFonts w:ascii="Arial" w:hAnsi="Arial" w:cs="Arial"/>
                <w:w w:val="0"/>
              </w:rPr>
              <w:t>c2) [ …]</w:t>
            </w:r>
            <w:r w:rsidRPr="00682DD7">
              <w:rPr>
                <w:rFonts w:ascii="Arial" w:hAnsi="Arial" w:cs="Arial"/>
                <w:w w:val="0"/>
              </w:rPr>
              <w:br/>
            </w:r>
            <w:r>
              <w:rPr>
                <w:rFonts w:ascii="Arial" w:hAnsi="Arial" w:cs="Arial"/>
                <w:w w:val="0"/>
              </w:rPr>
              <w:br/>
            </w:r>
            <w:r w:rsidRPr="00682DD7">
              <w:rPr>
                <w:rFonts w:ascii="Arial" w:hAnsi="Arial" w:cs="Arial"/>
                <w:w w:val="0"/>
              </w:rPr>
              <w:t>d) [] Tak [] Nie</w:t>
            </w:r>
            <w:r w:rsidRPr="00682DD7">
              <w:rPr>
                <w:rFonts w:ascii="Arial" w:hAnsi="Arial" w:cs="Arial"/>
                <w:w w:val="0"/>
              </w:rPr>
              <w:br/>
            </w:r>
            <w:r w:rsidRPr="00682DD7">
              <w:rPr>
                <w:rFonts w:ascii="Arial" w:hAnsi="Arial" w:cs="Arial"/>
                <w:b/>
                <w:w w:val="0"/>
              </w:rPr>
              <w:t>Jeżeli tak</w:t>
            </w:r>
            <w:r w:rsidRPr="00682DD7">
              <w:rPr>
                <w:rFonts w:ascii="Arial" w:hAnsi="Arial" w:cs="Arial"/>
                <w:w w:val="0"/>
              </w:rPr>
              <w:t>, proszę podać szczegółowe informacje na ten temat: [……]</w:t>
            </w:r>
          </w:p>
        </w:tc>
        <w:tc>
          <w:tcPr>
            <w:tcW w:w="2323" w:type="dxa"/>
            <w:shd w:val="clear" w:color="auto" w:fill="auto"/>
          </w:tcPr>
          <w:p w14:paraId="287F064D" w14:textId="77777777" w:rsidR="004F30FF" w:rsidRPr="00682DD7" w:rsidRDefault="004F30FF" w:rsidP="004C1777">
            <w:pPr>
              <w:rPr>
                <w:rFonts w:ascii="Arial" w:hAnsi="Arial" w:cs="Arial"/>
              </w:rPr>
            </w:pPr>
            <w:r w:rsidRPr="00682DD7">
              <w:rPr>
                <w:rFonts w:ascii="Arial" w:hAnsi="Arial" w:cs="Arial"/>
              </w:rPr>
              <w:br/>
              <w:t>a) [……]</w:t>
            </w:r>
            <w:r>
              <w:rPr>
                <w:rFonts w:ascii="Arial" w:hAnsi="Arial" w:cs="Arial"/>
              </w:rPr>
              <w:br/>
            </w:r>
            <w:r w:rsidRPr="00682DD7">
              <w:rPr>
                <w:rFonts w:ascii="Arial" w:hAnsi="Arial" w:cs="Arial"/>
              </w:rPr>
              <w:br/>
              <w:t>b) [……]</w:t>
            </w:r>
            <w:r w:rsidRPr="00682DD7">
              <w:rPr>
                <w:rFonts w:ascii="Arial" w:hAnsi="Arial" w:cs="Arial"/>
              </w:rPr>
              <w:br/>
            </w:r>
            <w:r w:rsidRPr="00682DD7">
              <w:rPr>
                <w:rFonts w:ascii="Arial" w:hAnsi="Arial" w:cs="Arial"/>
              </w:rPr>
              <w:br/>
            </w:r>
            <w:r w:rsidRPr="00682DD7">
              <w:rPr>
                <w:rFonts w:ascii="Arial" w:hAnsi="Arial" w:cs="Arial"/>
              </w:rPr>
              <w:br/>
              <w:t>c1) [] Tak [] Nie</w:t>
            </w:r>
          </w:p>
          <w:p w14:paraId="2C218A9F" w14:textId="77777777" w:rsidR="004F30FF" w:rsidRPr="00682DD7" w:rsidRDefault="004F30FF" w:rsidP="00415930">
            <w:pPr>
              <w:pStyle w:val="Tiret0"/>
              <w:numPr>
                <w:ilvl w:val="0"/>
                <w:numId w:val="24"/>
              </w:numPr>
              <w:rPr>
                <w:rFonts w:ascii="Arial" w:hAnsi="Arial" w:cs="Arial"/>
                <w:sz w:val="20"/>
                <w:szCs w:val="20"/>
              </w:rPr>
            </w:pPr>
            <w:r w:rsidRPr="00682DD7">
              <w:rPr>
                <w:rFonts w:ascii="Arial" w:hAnsi="Arial" w:cs="Arial"/>
                <w:sz w:val="20"/>
                <w:szCs w:val="20"/>
              </w:rPr>
              <w:t>[] Tak [] Nie</w:t>
            </w:r>
          </w:p>
          <w:p w14:paraId="1DCFB6A7" w14:textId="77777777" w:rsidR="004F30FF" w:rsidRPr="00682DD7" w:rsidRDefault="004F30FF" w:rsidP="00415930">
            <w:pPr>
              <w:pStyle w:val="Tiret0"/>
              <w:numPr>
                <w:ilvl w:val="0"/>
                <w:numId w:val="24"/>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449EE3AF" w14:textId="77777777" w:rsidR="004F30FF" w:rsidRPr="00682DD7" w:rsidRDefault="004F30FF" w:rsidP="00415930">
            <w:pPr>
              <w:pStyle w:val="Tiret0"/>
              <w:numPr>
                <w:ilvl w:val="0"/>
                <w:numId w:val="24"/>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1E918133" w14:textId="77777777" w:rsidR="004F30FF" w:rsidRDefault="004F30FF" w:rsidP="004C1777">
            <w:pPr>
              <w:rPr>
                <w:rFonts w:ascii="Arial" w:hAnsi="Arial" w:cs="Arial"/>
                <w:w w:val="0"/>
              </w:rPr>
            </w:pPr>
          </w:p>
          <w:p w14:paraId="4F164616" w14:textId="77777777" w:rsidR="004F30FF" w:rsidRPr="00682DD7" w:rsidRDefault="004F30FF" w:rsidP="004C1777">
            <w:pPr>
              <w:rPr>
                <w:rFonts w:ascii="Arial" w:hAnsi="Arial" w:cs="Arial"/>
              </w:rPr>
            </w:pPr>
            <w:r w:rsidRPr="00682DD7">
              <w:rPr>
                <w:rFonts w:ascii="Arial" w:hAnsi="Arial" w:cs="Arial"/>
                <w:w w:val="0"/>
              </w:rPr>
              <w:t>c2) [ …]</w:t>
            </w:r>
            <w:r w:rsidRPr="00682DD7">
              <w:rPr>
                <w:rFonts w:ascii="Arial" w:hAnsi="Arial" w:cs="Arial"/>
                <w:w w:val="0"/>
              </w:rPr>
              <w:br/>
            </w:r>
            <w:r>
              <w:rPr>
                <w:rFonts w:ascii="Arial" w:hAnsi="Arial" w:cs="Arial"/>
                <w:w w:val="0"/>
              </w:rPr>
              <w:br/>
            </w:r>
            <w:r w:rsidRPr="00682DD7">
              <w:rPr>
                <w:rFonts w:ascii="Arial" w:hAnsi="Arial" w:cs="Arial"/>
                <w:w w:val="0"/>
              </w:rPr>
              <w:t>d) [] Tak [] Nie</w:t>
            </w:r>
            <w:r w:rsidRPr="00682DD7">
              <w:rPr>
                <w:rFonts w:ascii="Arial" w:hAnsi="Arial" w:cs="Arial"/>
                <w:w w:val="0"/>
              </w:rPr>
              <w:br/>
            </w:r>
            <w:r w:rsidRPr="00682DD7">
              <w:rPr>
                <w:rFonts w:ascii="Arial" w:hAnsi="Arial" w:cs="Arial"/>
                <w:b/>
                <w:w w:val="0"/>
              </w:rPr>
              <w:t>Jeżeli tak</w:t>
            </w:r>
            <w:r w:rsidRPr="00682DD7">
              <w:rPr>
                <w:rFonts w:ascii="Arial" w:hAnsi="Arial" w:cs="Arial"/>
                <w:w w:val="0"/>
              </w:rPr>
              <w:t>, proszę podać szczegółowe informacje na ten temat: [……]</w:t>
            </w:r>
          </w:p>
        </w:tc>
      </w:tr>
      <w:tr w:rsidR="004F30FF" w:rsidRPr="00682DD7" w14:paraId="40A8CBA5" w14:textId="77777777" w:rsidTr="004C1777">
        <w:tc>
          <w:tcPr>
            <w:tcW w:w="4644" w:type="dxa"/>
            <w:shd w:val="clear" w:color="auto" w:fill="auto"/>
          </w:tcPr>
          <w:p w14:paraId="1ADB36BC" w14:textId="77777777" w:rsidR="004F30FF" w:rsidRPr="00112466" w:rsidRDefault="004F30FF" w:rsidP="0039739E">
            <w:pPr>
              <w:rPr>
                <w:rFonts w:ascii="Arial" w:hAnsi="Arial" w:cs="Arial"/>
              </w:rPr>
            </w:pPr>
            <w:r w:rsidRPr="00112466">
              <w:rPr>
                <w:rFonts w:ascii="Arial" w:hAnsi="Arial" w:cs="Arial"/>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66CF7AD9" w14:textId="77777777" w:rsidR="004F30FF" w:rsidRPr="00112466" w:rsidRDefault="004F30FF" w:rsidP="0039739E">
            <w:pPr>
              <w:rPr>
                <w:rFonts w:ascii="Arial" w:hAnsi="Arial" w:cs="Arial"/>
              </w:rPr>
            </w:pPr>
            <w:r w:rsidRPr="00112466">
              <w:rPr>
                <w:rFonts w:ascii="Arial" w:hAnsi="Arial" w:cs="Arial"/>
              </w:rPr>
              <w:t>(adres internetowy, wydający urząd lub organ, dokładne dane referencyjne dokumentacji):</w:t>
            </w:r>
            <w:r w:rsidRPr="00112466">
              <w:rPr>
                <w:rStyle w:val="Odwoanieprzypisudolnego"/>
                <w:rFonts w:ascii="Arial" w:hAnsi="Arial" w:cs="Arial"/>
              </w:rPr>
              <w:t xml:space="preserve"> </w:t>
            </w:r>
            <w:r w:rsidRPr="00112466">
              <w:rPr>
                <w:rStyle w:val="Odwoanieprzypisudolnego"/>
                <w:rFonts w:ascii="Arial" w:hAnsi="Arial" w:cs="Arial"/>
              </w:rPr>
              <w:footnoteReference w:id="24"/>
            </w:r>
            <w:r w:rsidRPr="00112466">
              <w:rPr>
                <w:rStyle w:val="Odwoanieprzypisudolnego"/>
                <w:rFonts w:ascii="Arial" w:hAnsi="Arial" w:cs="Arial"/>
              </w:rPr>
              <w:br/>
            </w:r>
            <w:r w:rsidRPr="00112466">
              <w:rPr>
                <w:rFonts w:ascii="Arial" w:hAnsi="Arial" w:cs="Arial"/>
              </w:rPr>
              <w:t>[……][……][……]</w:t>
            </w:r>
          </w:p>
        </w:tc>
      </w:tr>
    </w:tbl>
    <w:p w14:paraId="08798910" w14:textId="77777777" w:rsidR="0039739E" w:rsidRDefault="0039739E" w:rsidP="0039739E">
      <w:pPr>
        <w:pStyle w:val="SectionTitle"/>
        <w:spacing w:before="0" w:after="0"/>
        <w:rPr>
          <w:rFonts w:ascii="Arial" w:hAnsi="Arial" w:cs="Arial"/>
          <w:b w:val="0"/>
          <w:sz w:val="20"/>
          <w:szCs w:val="20"/>
        </w:rPr>
      </w:pPr>
    </w:p>
    <w:p w14:paraId="2699599A" w14:textId="3878AC5F" w:rsidR="004F30FF" w:rsidRDefault="004F30FF" w:rsidP="0039739E">
      <w:pPr>
        <w:pStyle w:val="SectionTitle"/>
        <w:spacing w:before="0" w:after="0"/>
        <w:rPr>
          <w:rFonts w:ascii="Arial" w:hAnsi="Arial" w:cs="Arial"/>
          <w:b w:val="0"/>
          <w:sz w:val="20"/>
          <w:szCs w:val="20"/>
        </w:rPr>
      </w:pPr>
      <w:r w:rsidRPr="00EC3B3D">
        <w:rPr>
          <w:rFonts w:ascii="Arial" w:hAnsi="Arial" w:cs="Arial"/>
          <w:b w:val="0"/>
          <w:sz w:val="20"/>
          <w:szCs w:val="20"/>
        </w:rPr>
        <w:t>C: Podstawy związane z niewypłacalnością, konfliktem interesów lub wykroczeniami zawodowymi</w:t>
      </w:r>
      <w:r w:rsidRPr="00EC3B3D">
        <w:rPr>
          <w:rStyle w:val="Odwoanieprzypisudolnego"/>
          <w:rFonts w:ascii="Arial" w:hAnsi="Arial" w:cs="Arial"/>
          <w:b w:val="0"/>
          <w:sz w:val="20"/>
          <w:szCs w:val="20"/>
        </w:rPr>
        <w:footnoteReference w:id="25"/>
      </w:r>
    </w:p>
    <w:p w14:paraId="62318BE3" w14:textId="77777777" w:rsidR="0039739E" w:rsidRPr="0039739E" w:rsidRDefault="0039739E" w:rsidP="0039739E">
      <w:pPr>
        <w:pStyle w:val="Nagwek1"/>
        <w:spacing w:before="0" w:after="0"/>
        <w:rPr>
          <w:sz w:val="20"/>
          <w:lang w:eastAsia="en-GB"/>
        </w:rPr>
      </w:pPr>
    </w:p>
    <w:p w14:paraId="0F7C34A6" w14:textId="77777777" w:rsidR="0039739E" w:rsidRPr="00D1354E" w:rsidRDefault="0039739E" w:rsidP="0039739E">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rPr>
      </w:pPr>
      <w:r w:rsidRPr="00D1354E">
        <w:rPr>
          <w:rFonts w:ascii="Arial" w:hAnsi="Arial" w:cs="Arial"/>
          <w:b/>
          <w:w w:val="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p w14:paraId="10F7DA3E" w14:textId="0595982D" w:rsidR="0039739E" w:rsidRPr="0039739E" w:rsidRDefault="0039739E" w:rsidP="0039739E">
      <w:pPr>
        <w:pStyle w:val="Nagwek1"/>
        <w:spacing w:before="0" w:after="0"/>
        <w:rPr>
          <w:sz w:val="10"/>
          <w:szCs w:val="1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9739E" w:rsidRPr="00682DD7" w14:paraId="59EE553C" w14:textId="77777777" w:rsidTr="004C1777">
        <w:tc>
          <w:tcPr>
            <w:tcW w:w="4644" w:type="dxa"/>
            <w:shd w:val="clear" w:color="auto" w:fill="auto"/>
          </w:tcPr>
          <w:p w14:paraId="72E7B8F1" w14:textId="77777777" w:rsidR="0039739E" w:rsidRPr="00D1354E" w:rsidRDefault="0039739E" w:rsidP="004C1777">
            <w:pPr>
              <w:rPr>
                <w:rFonts w:ascii="Arial" w:hAnsi="Arial" w:cs="Arial"/>
                <w:b/>
              </w:rPr>
            </w:pPr>
            <w:r w:rsidRPr="00D1354E">
              <w:rPr>
                <w:rFonts w:ascii="Arial" w:hAnsi="Arial" w:cs="Arial"/>
                <w:b/>
              </w:rPr>
              <w:t>Informacje dotyczące ewentualnej niewypłacalności, konfliktu interesów lub wykroczeń zawodowych</w:t>
            </w:r>
          </w:p>
        </w:tc>
        <w:tc>
          <w:tcPr>
            <w:tcW w:w="4645" w:type="dxa"/>
            <w:shd w:val="clear" w:color="auto" w:fill="auto"/>
          </w:tcPr>
          <w:p w14:paraId="3EAEFB60" w14:textId="77777777" w:rsidR="0039739E" w:rsidRPr="00D1354E" w:rsidRDefault="0039739E" w:rsidP="004C1777">
            <w:pPr>
              <w:rPr>
                <w:rFonts w:ascii="Arial" w:hAnsi="Arial" w:cs="Arial"/>
                <w:b/>
              </w:rPr>
            </w:pPr>
            <w:r w:rsidRPr="00D1354E">
              <w:rPr>
                <w:rFonts w:ascii="Arial" w:hAnsi="Arial" w:cs="Arial"/>
                <w:b/>
              </w:rPr>
              <w:t>Odpowiedź:</w:t>
            </w:r>
          </w:p>
        </w:tc>
      </w:tr>
      <w:tr w:rsidR="0039739E" w:rsidRPr="00682DD7" w14:paraId="5A635158" w14:textId="77777777" w:rsidTr="004C1777">
        <w:trPr>
          <w:trHeight w:val="406"/>
        </w:trPr>
        <w:tc>
          <w:tcPr>
            <w:tcW w:w="4644" w:type="dxa"/>
            <w:vMerge w:val="restart"/>
            <w:shd w:val="clear" w:color="auto" w:fill="auto"/>
          </w:tcPr>
          <w:p w14:paraId="2748C3F4" w14:textId="77777777" w:rsidR="0039739E" w:rsidRPr="00682DD7" w:rsidRDefault="0039739E" w:rsidP="004C1777">
            <w:pPr>
              <w:rPr>
                <w:rFonts w:ascii="Arial" w:hAnsi="Arial" w:cs="Arial"/>
              </w:rPr>
            </w:pPr>
            <w:r w:rsidRPr="00682DD7">
              <w:rPr>
                <w:rFonts w:ascii="Arial" w:hAnsi="Arial" w:cs="Arial"/>
              </w:rPr>
              <w:t xml:space="preserve">Czy wykonawca, </w:t>
            </w:r>
            <w:r w:rsidRPr="00682DD7">
              <w:rPr>
                <w:rFonts w:ascii="Arial" w:hAnsi="Arial" w:cs="Arial"/>
                <w:b/>
              </w:rPr>
              <w:t>wedle własnej wiedzy</w:t>
            </w:r>
            <w:r w:rsidRPr="00682DD7">
              <w:rPr>
                <w:rFonts w:ascii="Arial" w:hAnsi="Arial" w:cs="Arial"/>
              </w:rPr>
              <w:t xml:space="preserve">, naruszył </w:t>
            </w:r>
            <w:r w:rsidRPr="00682DD7">
              <w:rPr>
                <w:rFonts w:ascii="Arial" w:hAnsi="Arial" w:cs="Arial"/>
                <w:b/>
              </w:rPr>
              <w:t>swoje obowiązki</w:t>
            </w:r>
            <w:r w:rsidRPr="00682DD7">
              <w:rPr>
                <w:rFonts w:ascii="Arial" w:hAnsi="Arial" w:cs="Arial"/>
              </w:rPr>
              <w:t xml:space="preserve"> w dziedzinie </w:t>
            </w:r>
            <w:r w:rsidRPr="00682DD7">
              <w:rPr>
                <w:rFonts w:ascii="Arial" w:hAnsi="Arial" w:cs="Arial"/>
                <w:b/>
              </w:rPr>
              <w:t>prawa środowiska, prawa socjalnego i prawa pracy</w:t>
            </w:r>
            <w:r w:rsidRPr="00682DD7">
              <w:rPr>
                <w:rStyle w:val="Odwoanieprzypisudolnego"/>
                <w:rFonts w:ascii="Arial" w:hAnsi="Arial" w:cs="Arial"/>
                <w:b/>
              </w:rPr>
              <w:footnoteReference w:id="26"/>
            </w:r>
            <w:r w:rsidRPr="00682DD7">
              <w:rPr>
                <w:rFonts w:ascii="Arial" w:hAnsi="Arial" w:cs="Arial"/>
              </w:rPr>
              <w:t>?</w:t>
            </w:r>
          </w:p>
        </w:tc>
        <w:tc>
          <w:tcPr>
            <w:tcW w:w="4645" w:type="dxa"/>
            <w:shd w:val="clear" w:color="auto" w:fill="auto"/>
          </w:tcPr>
          <w:p w14:paraId="2D92235C" w14:textId="77777777" w:rsidR="0039739E" w:rsidRPr="00682DD7" w:rsidRDefault="0039739E" w:rsidP="004C1777">
            <w:pPr>
              <w:rPr>
                <w:rFonts w:ascii="Arial" w:hAnsi="Arial" w:cs="Arial"/>
              </w:rPr>
            </w:pPr>
            <w:r w:rsidRPr="00682DD7">
              <w:rPr>
                <w:rFonts w:ascii="Arial" w:hAnsi="Arial" w:cs="Arial"/>
              </w:rPr>
              <w:t>[] Tak [] Nie</w:t>
            </w:r>
          </w:p>
        </w:tc>
      </w:tr>
      <w:tr w:rsidR="0039739E" w:rsidRPr="00682DD7" w14:paraId="39620EC8" w14:textId="77777777" w:rsidTr="004C1777">
        <w:trPr>
          <w:trHeight w:val="405"/>
        </w:trPr>
        <w:tc>
          <w:tcPr>
            <w:tcW w:w="4644" w:type="dxa"/>
            <w:vMerge/>
            <w:shd w:val="clear" w:color="auto" w:fill="auto"/>
          </w:tcPr>
          <w:p w14:paraId="2F347D67" w14:textId="77777777" w:rsidR="0039739E" w:rsidRPr="00682DD7" w:rsidRDefault="0039739E" w:rsidP="004C1777">
            <w:pPr>
              <w:rPr>
                <w:rFonts w:ascii="Arial" w:hAnsi="Arial" w:cs="Arial"/>
              </w:rPr>
            </w:pPr>
          </w:p>
        </w:tc>
        <w:tc>
          <w:tcPr>
            <w:tcW w:w="4645" w:type="dxa"/>
            <w:shd w:val="clear" w:color="auto" w:fill="auto"/>
          </w:tcPr>
          <w:p w14:paraId="0BBBA97E" w14:textId="77777777" w:rsidR="0039739E" w:rsidRPr="00682DD7" w:rsidRDefault="0039739E" w:rsidP="004C1777">
            <w:pPr>
              <w:rPr>
                <w:rFonts w:ascii="Arial" w:hAnsi="Arial" w:cs="Arial"/>
              </w:rPr>
            </w:pPr>
            <w:r w:rsidRPr="00682DD7">
              <w:rPr>
                <w:rFonts w:ascii="Arial" w:hAnsi="Arial" w:cs="Arial"/>
                <w:b/>
              </w:rPr>
              <w:t>Jeżeli tak</w:t>
            </w:r>
            <w:r w:rsidRPr="00682DD7">
              <w:rPr>
                <w:rFonts w:ascii="Arial" w:hAnsi="Arial" w:cs="Arial"/>
              </w:rPr>
              <w:t>, czy wykonawca przedsięwziął środki w celu wykazania swojej rzetelności pomimo istnienia odpowiedniej podstawy wykluczenia („samooczyszczenie”)?</w:t>
            </w:r>
            <w:r w:rsidRPr="00682DD7">
              <w:rPr>
                <w:rFonts w:ascii="Arial" w:hAnsi="Arial" w:cs="Arial"/>
              </w:rPr>
              <w:br/>
              <w:t>[] Tak [] Nie</w:t>
            </w:r>
            <w:r w:rsidRPr="00682DD7">
              <w:rPr>
                <w:rFonts w:ascii="Arial" w:hAnsi="Arial" w:cs="Arial"/>
              </w:rPr>
              <w:br/>
            </w:r>
            <w:r w:rsidRPr="00682DD7">
              <w:rPr>
                <w:rFonts w:ascii="Arial" w:hAnsi="Arial" w:cs="Arial"/>
                <w:b/>
              </w:rPr>
              <w:t>Jeżeli tak</w:t>
            </w:r>
            <w:r w:rsidRPr="00682DD7">
              <w:rPr>
                <w:rFonts w:ascii="Arial" w:hAnsi="Arial" w:cs="Arial"/>
              </w:rPr>
              <w:t>, proszę opisać przedsięwzięte środki: [……]</w:t>
            </w:r>
          </w:p>
        </w:tc>
      </w:tr>
      <w:tr w:rsidR="0039739E" w:rsidRPr="00682DD7" w14:paraId="6DCB0D82" w14:textId="77777777" w:rsidTr="004C1777">
        <w:tc>
          <w:tcPr>
            <w:tcW w:w="4644" w:type="dxa"/>
            <w:shd w:val="clear" w:color="auto" w:fill="auto"/>
          </w:tcPr>
          <w:p w14:paraId="01DDD77E" w14:textId="77777777" w:rsidR="0039739E" w:rsidRPr="00682DD7" w:rsidRDefault="0039739E" w:rsidP="004C1777">
            <w:pPr>
              <w:pStyle w:val="NormalLeft"/>
              <w:rPr>
                <w:rFonts w:ascii="Arial" w:hAnsi="Arial" w:cs="Arial"/>
                <w:b/>
                <w:sz w:val="20"/>
                <w:szCs w:val="20"/>
              </w:rPr>
            </w:pPr>
            <w:r w:rsidRPr="00682DD7">
              <w:rPr>
                <w:rFonts w:ascii="Arial" w:hAnsi="Arial" w:cs="Arial"/>
                <w:sz w:val="20"/>
                <w:szCs w:val="20"/>
              </w:rPr>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Style w:val="Odwoanieprzypisudolnego"/>
                <w:rFonts w:ascii="Arial" w:hAnsi="Arial" w:cs="Arial"/>
                <w:sz w:val="20"/>
                <w:szCs w:val="20"/>
              </w:rPr>
              <w:footnoteReference w:id="27"/>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14:paraId="36A09F2B" w14:textId="77777777" w:rsidR="0039739E" w:rsidRPr="00682DD7" w:rsidRDefault="0039739E" w:rsidP="00415930">
            <w:pPr>
              <w:pStyle w:val="Tiret0"/>
              <w:numPr>
                <w:ilvl w:val="0"/>
                <w:numId w:val="24"/>
              </w:numPr>
              <w:rPr>
                <w:rFonts w:ascii="Arial" w:hAnsi="Arial" w:cs="Arial"/>
                <w:sz w:val="20"/>
                <w:szCs w:val="20"/>
              </w:rPr>
            </w:pPr>
            <w:r w:rsidRPr="00682DD7">
              <w:rPr>
                <w:rFonts w:ascii="Arial" w:hAnsi="Arial" w:cs="Arial"/>
                <w:sz w:val="20"/>
                <w:szCs w:val="20"/>
              </w:rPr>
              <w:t>Proszę podać szczegółowe informacje:</w:t>
            </w:r>
          </w:p>
          <w:p w14:paraId="4B06F669" w14:textId="77777777" w:rsidR="0039739E" w:rsidRPr="00682DD7" w:rsidRDefault="0039739E" w:rsidP="00415930">
            <w:pPr>
              <w:pStyle w:val="Tiret0"/>
              <w:numPr>
                <w:ilvl w:val="0"/>
                <w:numId w:val="24"/>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sz w:val="20"/>
                <w:szCs w:val="20"/>
              </w:rPr>
              <w:footnoteReference w:id="28"/>
            </w:r>
            <w:r w:rsidRPr="00682DD7">
              <w:rPr>
                <w:rFonts w:ascii="Arial" w:hAnsi="Arial" w:cs="Arial"/>
                <w:sz w:val="20"/>
                <w:szCs w:val="20"/>
              </w:rPr>
              <w:t>.</w:t>
            </w:r>
          </w:p>
          <w:p w14:paraId="6527F70E" w14:textId="77777777" w:rsidR="0039739E" w:rsidRPr="00D1354E" w:rsidRDefault="0039739E" w:rsidP="004C1777">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45" w:type="dxa"/>
            <w:shd w:val="clear" w:color="auto" w:fill="auto"/>
          </w:tcPr>
          <w:p w14:paraId="493DB6EB" w14:textId="77777777" w:rsidR="0039739E" w:rsidRDefault="0039739E" w:rsidP="004C1777">
            <w:pPr>
              <w:rPr>
                <w:rFonts w:ascii="Arial" w:hAnsi="Arial" w:cs="Arial"/>
              </w:rPr>
            </w:pPr>
            <w:r w:rsidRPr="00682DD7">
              <w:rPr>
                <w:rFonts w:ascii="Arial" w:hAnsi="Arial" w:cs="Arial"/>
              </w:rPr>
              <w:t>[] Tak [] Nie</w:t>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p>
          <w:p w14:paraId="5F9F1F40" w14:textId="77777777" w:rsidR="0039739E" w:rsidRDefault="0039739E" w:rsidP="004C1777">
            <w:pPr>
              <w:rPr>
                <w:rFonts w:ascii="Arial" w:hAnsi="Arial" w:cs="Arial"/>
              </w:rPr>
            </w:pPr>
          </w:p>
          <w:p w14:paraId="767EB7D5" w14:textId="77777777" w:rsidR="0039739E" w:rsidRPr="00682DD7" w:rsidRDefault="0039739E" w:rsidP="004C1777">
            <w:pPr>
              <w:rPr>
                <w:rFonts w:ascii="Arial" w:hAnsi="Arial" w:cs="Arial"/>
              </w:rPr>
            </w:pPr>
          </w:p>
          <w:p w14:paraId="765F618F" w14:textId="77777777" w:rsidR="0039739E" w:rsidRPr="00682DD7" w:rsidRDefault="0039739E" w:rsidP="00415930">
            <w:pPr>
              <w:pStyle w:val="Tiret0"/>
              <w:numPr>
                <w:ilvl w:val="0"/>
                <w:numId w:val="24"/>
              </w:numPr>
              <w:rPr>
                <w:rFonts w:ascii="Arial" w:hAnsi="Arial" w:cs="Arial"/>
                <w:sz w:val="20"/>
                <w:szCs w:val="20"/>
              </w:rPr>
            </w:pPr>
            <w:r w:rsidRPr="00682DD7">
              <w:rPr>
                <w:rFonts w:ascii="Arial" w:hAnsi="Arial" w:cs="Arial"/>
                <w:sz w:val="20"/>
                <w:szCs w:val="20"/>
              </w:rPr>
              <w:t>[……]</w:t>
            </w:r>
          </w:p>
          <w:p w14:paraId="442E9C77" w14:textId="77777777" w:rsidR="0039739E" w:rsidRDefault="0039739E" w:rsidP="00415930">
            <w:pPr>
              <w:pStyle w:val="Tiret0"/>
              <w:numPr>
                <w:ilvl w:val="0"/>
                <w:numId w:val="24"/>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4B356243" w14:textId="77777777" w:rsidR="0039739E" w:rsidRPr="00682DD7" w:rsidRDefault="0039739E" w:rsidP="004C1777">
            <w:pPr>
              <w:pStyle w:val="Tiret0"/>
              <w:numPr>
                <w:ilvl w:val="0"/>
                <w:numId w:val="0"/>
              </w:numPr>
              <w:ind w:left="850"/>
              <w:rPr>
                <w:rFonts w:ascii="Arial" w:hAnsi="Arial" w:cs="Arial"/>
                <w:sz w:val="20"/>
                <w:szCs w:val="20"/>
              </w:rPr>
            </w:pPr>
          </w:p>
          <w:p w14:paraId="5A0786CB" w14:textId="77777777" w:rsidR="0039739E" w:rsidRPr="00D1354E" w:rsidRDefault="0039739E" w:rsidP="004C1777">
            <w:pPr>
              <w:rPr>
                <w:rFonts w:ascii="Arial" w:hAnsi="Arial" w:cs="Arial"/>
              </w:rPr>
            </w:pPr>
            <w:r w:rsidRPr="00D1354E">
              <w:rPr>
                <w:rFonts w:ascii="Arial" w:hAnsi="Arial" w:cs="Arial"/>
              </w:rPr>
              <w:t>(adres internetowy, wydający urząd lub organ, dokładne dane referencyjne dokumentacji): [……][……][……]</w:t>
            </w:r>
          </w:p>
        </w:tc>
      </w:tr>
      <w:tr w:rsidR="0039739E" w:rsidRPr="00682DD7" w14:paraId="4B3793B0" w14:textId="77777777" w:rsidTr="004C1777">
        <w:trPr>
          <w:trHeight w:val="303"/>
        </w:trPr>
        <w:tc>
          <w:tcPr>
            <w:tcW w:w="4644" w:type="dxa"/>
            <w:vMerge w:val="restart"/>
            <w:shd w:val="clear" w:color="auto" w:fill="auto"/>
          </w:tcPr>
          <w:p w14:paraId="21D2266B" w14:textId="77777777" w:rsidR="0039739E" w:rsidRPr="00682DD7" w:rsidRDefault="0039739E" w:rsidP="004C1777">
            <w:pPr>
              <w:pStyle w:val="NormalLeft"/>
              <w:rPr>
                <w:rFonts w:ascii="Arial" w:hAnsi="Arial" w:cs="Arial"/>
                <w:sz w:val="20"/>
                <w:szCs w:val="20"/>
              </w:rPr>
            </w:pPr>
            <w:r w:rsidRPr="00682DD7">
              <w:rPr>
                <w:rFonts w:ascii="Arial" w:hAnsi="Arial" w:cs="Arial"/>
                <w:sz w:val="20"/>
                <w:szCs w:val="20"/>
              </w:rPr>
              <w:t xml:space="preserve">Czy wykonawca jest winien </w:t>
            </w:r>
            <w:r w:rsidRPr="00682DD7">
              <w:rPr>
                <w:rFonts w:ascii="Arial" w:hAnsi="Arial" w:cs="Arial"/>
                <w:b/>
                <w:sz w:val="20"/>
                <w:szCs w:val="20"/>
              </w:rPr>
              <w:t>poważnego wykroczenia zawodowego</w:t>
            </w:r>
            <w:r w:rsidRPr="00682DD7">
              <w:rPr>
                <w:rStyle w:val="Odwoanieprzypisudolnego"/>
                <w:rFonts w:ascii="Arial" w:hAnsi="Arial" w:cs="Arial"/>
                <w:b/>
                <w:sz w:val="20"/>
                <w:szCs w:val="20"/>
              </w:rPr>
              <w:footnoteReference w:id="29"/>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4645" w:type="dxa"/>
            <w:shd w:val="clear" w:color="auto" w:fill="auto"/>
          </w:tcPr>
          <w:p w14:paraId="1618A9D2" w14:textId="77777777" w:rsidR="0039739E" w:rsidRPr="00682DD7" w:rsidRDefault="0039739E" w:rsidP="004C1777">
            <w:pPr>
              <w:rPr>
                <w:rFonts w:ascii="Arial" w:hAnsi="Arial" w:cs="Arial"/>
              </w:rPr>
            </w:pPr>
            <w:r w:rsidRPr="00682DD7">
              <w:rPr>
                <w:rFonts w:ascii="Arial" w:hAnsi="Arial" w:cs="Arial"/>
              </w:rPr>
              <w:t>[] Tak [] Nie</w:t>
            </w:r>
            <w:r w:rsidRPr="00682DD7">
              <w:rPr>
                <w:rFonts w:ascii="Arial" w:hAnsi="Arial" w:cs="Arial"/>
              </w:rPr>
              <w:br/>
            </w:r>
            <w:r w:rsidRPr="00682DD7">
              <w:rPr>
                <w:rFonts w:ascii="Arial" w:hAnsi="Arial" w:cs="Arial"/>
              </w:rPr>
              <w:br/>
              <w:t xml:space="preserve"> [……]</w:t>
            </w:r>
          </w:p>
        </w:tc>
      </w:tr>
      <w:tr w:rsidR="0039739E" w:rsidRPr="00682DD7" w14:paraId="39886756" w14:textId="77777777" w:rsidTr="004C1777">
        <w:trPr>
          <w:trHeight w:val="303"/>
        </w:trPr>
        <w:tc>
          <w:tcPr>
            <w:tcW w:w="4644" w:type="dxa"/>
            <w:vMerge/>
            <w:shd w:val="clear" w:color="auto" w:fill="auto"/>
          </w:tcPr>
          <w:p w14:paraId="2E299BD5" w14:textId="77777777" w:rsidR="0039739E" w:rsidRPr="00682DD7" w:rsidRDefault="0039739E" w:rsidP="004C1777">
            <w:pPr>
              <w:pStyle w:val="NormalLeft"/>
              <w:rPr>
                <w:rFonts w:ascii="Arial" w:hAnsi="Arial" w:cs="Arial"/>
                <w:sz w:val="20"/>
                <w:szCs w:val="20"/>
              </w:rPr>
            </w:pPr>
          </w:p>
        </w:tc>
        <w:tc>
          <w:tcPr>
            <w:tcW w:w="4645" w:type="dxa"/>
            <w:shd w:val="clear" w:color="auto" w:fill="auto"/>
          </w:tcPr>
          <w:p w14:paraId="0D4C0C81" w14:textId="77777777" w:rsidR="0039739E" w:rsidRPr="00682DD7" w:rsidRDefault="0039739E" w:rsidP="004C1777">
            <w:pPr>
              <w:rPr>
                <w:rFonts w:ascii="Arial" w:hAnsi="Arial" w:cs="Arial"/>
              </w:rPr>
            </w:pPr>
            <w:r w:rsidRPr="00682DD7">
              <w:rPr>
                <w:rFonts w:ascii="Arial" w:hAnsi="Arial" w:cs="Arial"/>
                <w:b/>
              </w:rPr>
              <w:t>Jeżeli tak</w:t>
            </w:r>
            <w:r w:rsidRPr="00682DD7">
              <w:rPr>
                <w:rFonts w:ascii="Arial" w:hAnsi="Arial" w:cs="Arial"/>
              </w:rPr>
              <w:t>, czy wykonawca przedsięwziął środki w celu samooczyszczenia? [] Tak [] Nie</w:t>
            </w:r>
            <w:r w:rsidRPr="00682DD7">
              <w:rPr>
                <w:rFonts w:ascii="Arial" w:hAnsi="Arial" w:cs="Arial"/>
              </w:rPr>
              <w:br/>
            </w:r>
            <w:r w:rsidRPr="00682DD7">
              <w:rPr>
                <w:rFonts w:ascii="Arial" w:hAnsi="Arial" w:cs="Arial"/>
                <w:b/>
              </w:rPr>
              <w:t>Jeżeli tak</w:t>
            </w:r>
            <w:r w:rsidRPr="00682DD7">
              <w:rPr>
                <w:rFonts w:ascii="Arial" w:hAnsi="Arial" w:cs="Arial"/>
              </w:rPr>
              <w:t>, proszę opisać przedsięwzięte środki: [……]</w:t>
            </w:r>
          </w:p>
        </w:tc>
      </w:tr>
      <w:tr w:rsidR="0039739E" w:rsidRPr="00682DD7" w14:paraId="4FDCB169" w14:textId="77777777" w:rsidTr="004C1777">
        <w:trPr>
          <w:trHeight w:val="515"/>
        </w:trPr>
        <w:tc>
          <w:tcPr>
            <w:tcW w:w="4644" w:type="dxa"/>
            <w:vMerge w:val="restart"/>
            <w:shd w:val="clear" w:color="auto" w:fill="auto"/>
          </w:tcPr>
          <w:p w14:paraId="40F12A1B" w14:textId="77777777" w:rsidR="0039739E" w:rsidRPr="00682DD7" w:rsidRDefault="0039739E" w:rsidP="004C1777">
            <w:pPr>
              <w:pStyle w:val="NormalLeft"/>
              <w:rPr>
                <w:rFonts w:ascii="Arial" w:hAnsi="Arial" w:cs="Arial"/>
                <w:sz w:val="20"/>
                <w:szCs w:val="20"/>
              </w:rPr>
            </w:pPr>
            <w:r w:rsidRPr="00682DD7">
              <w:rPr>
                <w:rStyle w:val="NormalBoldChar"/>
                <w:rFonts w:ascii="Arial" w:hAnsi="Arial" w:cs="Arial"/>
                <w:b w:val="0"/>
                <w:w w:val="0"/>
                <w:sz w:val="20"/>
                <w:szCs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7EE91BCE" w14:textId="77777777" w:rsidR="0039739E" w:rsidRPr="00682DD7" w:rsidRDefault="0039739E" w:rsidP="004C1777">
            <w:pPr>
              <w:rPr>
                <w:rFonts w:ascii="Arial" w:hAnsi="Arial" w:cs="Arial"/>
              </w:rPr>
            </w:pPr>
            <w:r w:rsidRPr="00682DD7">
              <w:rPr>
                <w:rFonts w:ascii="Arial" w:hAnsi="Arial" w:cs="Arial"/>
              </w:rPr>
              <w:t>[] Tak [] Nie</w:t>
            </w:r>
            <w:r w:rsidRPr="00682DD7">
              <w:rPr>
                <w:rFonts w:ascii="Arial" w:hAnsi="Arial" w:cs="Arial"/>
              </w:rPr>
              <w:br/>
            </w:r>
            <w:r w:rsidRPr="00682DD7">
              <w:rPr>
                <w:rFonts w:ascii="Arial" w:hAnsi="Arial" w:cs="Arial"/>
              </w:rPr>
              <w:br/>
            </w:r>
            <w:r w:rsidRPr="00682DD7">
              <w:rPr>
                <w:rFonts w:ascii="Arial" w:hAnsi="Arial" w:cs="Arial"/>
              </w:rPr>
              <w:br/>
              <w:t>[…]</w:t>
            </w:r>
          </w:p>
        </w:tc>
      </w:tr>
      <w:tr w:rsidR="0039739E" w:rsidRPr="00682DD7" w14:paraId="4C1C8AEB" w14:textId="77777777" w:rsidTr="004C1777">
        <w:trPr>
          <w:trHeight w:val="514"/>
        </w:trPr>
        <w:tc>
          <w:tcPr>
            <w:tcW w:w="4644" w:type="dxa"/>
            <w:vMerge/>
            <w:shd w:val="clear" w:color="auto" w:fill="auto"/>
          </w:tcPr>
          <w:p w14:paraId="608EE17C" w14:textId="77777777" w:rsidR="0039739E" w:rsidRPr="00682DD7" w:rsidRDefault="0039739E" w:rsidP="004C1777">
            <w:pPr>
              <w:pStyle w:val="NormalLeft"/>
              <w:rPr>
                <w:rStyle w:val="NormalBoldChar"/>
                <w:rFonts w:ascii="Arial" w:hAnsi="Arial" w:cs="Arial"/>
                <w:b w:val="0"/>
                <w:w w:val="0"/>
                <w:sz w:val="20"/>
                <w:szCs w:val="20"/>
              </w:rPr>
            </w:pPr>
          </w:p>
        </w:tc>
        <w:tc>
          <w:tcPr>
            <w:tcW w:w="4645" w:type="dxa"/>
            <w:shd w:val="clear" w:color="auto" w:fill="auto"/>
          </w:tcPr>
          <w:p w14:paraId="646D31CE" w14:textId="77777777" w:rsidR="0039739E" w:rsidRPr="00682DD7" w:rsidRDefault="0039739E" w:rsidP="004C1777">
            <w:pPr>
              <w:rPr>
                <w:rFonts w:ascii="Arial" w:hAnsi="Arial" w:cs="Arial"/>
              </w:rPr>
            </w:pPr>
            <w:r w:rsidRPr="00682DD7">
              <w:rPr>
                <w:rFonts w:ascii="Arial" w:hAnsi="Arial" w:cs="Arial"/>
                <w:b/>
              </w:rPr>
              <w:t>Jeżeli tak</w:t>
            </w:r>
            <w:r w:rsidRPr="00682DD7">
              <w:rPr>
                <w:rFonts w:ascii="Arial" w:hAnsi="Arial" w:cs="Arial"/>
              </w:rPr>
              <w:t>, czy wykonawca przedsięwziął środki w celu samooczyszczenia? [] Tak [] Nie</w:t>
            </w:r>
            <w:r w:rsidRPr="00682DD7">
              <w:rPr>
                <w:rFonts w:ascii="Arial" w:hAnsi="Arial" w:cs="Arial"/>
              </w:rPr>
              <w:br/>
            </w:r>
            <w:r w:rsidRPr="00682DD7">
              <w:rPr>
                <w:rFonts w:ascii="Arial" w:hAnsi="Arial" w:cs="Arial"/>
                <w:b/>
              </w:rPr>
              <w:t>Jeżeli tak</w:t>
            </w:r>
            <w:r w:rsidRPr="00682DD7">
              <w:rPr>
                <w:rFonts w:ascii="Arial" w:hAnsi="Arial" w:cs="Arial"/>
              </w:rPr>
              <w:t>, proszę opisać przedsięwzięte środki: [……]</w:t>
            </w:r>
          </w:p>
        </w:tc>
      </w:tr>
      <w:tr w:rsidR="0039739E" w:rsidRPr="00682DD7" w14:paraId="4B9FEE3F" w14:textId="77777777" w:rsidTr="004C1777">
        <w:trPr>
          <w:trHeight w:val="1316"/>
        </w:trPr>
        <w:tc>
          <w:tcPr>
            <w:tcW w:w="4644" w:type="dxa"/>
            <w:shd w:val="clear" w:color="auto" w:fill="auto"/>
          </w:tcPr>
          <w:p w14:paraId="7E0A4677" w14:textId="77777777" w:rsidR="0039739E" w:rsidRPr="00682DD7" w:rsidRDefault="0039739E" w:rsidP="004C1777">
            <w:pPr>
              <w:pStyle w:val="NormalLeft"/>
              <w:rPr>
                <w:rStyle w:val="NormalBoldChar"/>
                <w:rFonts w:ascii="Arial" w:hAnsi="Arial" w:cs="Arial"/>
                <w:b w:val="0"/>
                <w:w w:val="0"/>
                <w:sz w:val="20"/>
                <w:szCs w:val="20"/>
              </w:rPr>
            </w:pPr>
            <w:r w:rsidRPr="00682DD7">
              <w:rPr>
                <w:rStyle w:val="NormalBoldChar"/>
                <w:rFonts w:ascii="Arial" w:hAnsi="Arial" w:cs="Arial"/>
                <w:b w:val="0"/>
                <w:w w:val="0"/>
                <w:sz w:val="20"/>
                <w:szCs w:val="20"/>
              </w:rPr>
              <w:lastRenderedPageBreak/>
              <w:t xml:space="preserve">Czy wykonawca wie o jakimkolwiek </w:t>
            </w:r>
            <w:r w:rsidRPr="00682DD7">
              <w:rPr>
                <w:rFonts w:ascii="Arial" w:hAnsi="Arial" w:cs="Arial"/>
                <w:b/>
                <w:sz w:val="20"/>
                <w:szCs w:val="20"/>
              </w:rPr>
              <w:t>konflikcie interesów</w:t>
            </w:r>
            <w:r w:rsidRPr="00682DD7">
              <w:rPr>
                <w:rStyle w:val="Odwoanieprzypisudolnego"/>
                <w:rFonts w:ascii="Arial" w:hAnsi="Arial" w:cs="Arial"/>
                <w:b/>
                <w:sz w:val="20"/>
                <w:szCs w:val="20"/>
              </w:rPr>
              <w:footnoteReference w:id="30"/>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6B3E2F0D" w14:textId="77777777" w:rsidR="0039739E" w:rsidRPr="00682DD7" w:rsidRDefault="0039739E" w:rsidP="004C1777">
            <w:pPr>
              <w:rPr>
                <w:rFonts w:ascii="Arial" w:hAnsi="Arial" w:cs="Arial"/>
              </w:rPr>
            </w:pPr>
            <w:r w:rsidRPr="00682DD7">
              <w:rPr>
                <w:rFonts w:ascii="Arial" w:hAnsi="Arial" w:cs="Arial"/>
              </w:rPr>
              <w:t>[] Tak [] Nie</w:t>
            </w:r>
            <w:r w:rsidRPr="00682DD7">
              <w:rPr>
                <w:rFonts w:ascii="Arial" w:hAnsi="Arial" w:cs="Arial"/>
              </w:rPr>
              <w:br/>
            </w:r>
            <w:r w:rsidRPr="00682DD7">
              <w:rPr>
                <w:rFonts w:ascii="Arial" w:hAnsi="Arial" w:cs="Arial"/>
              </w:rPr>
              <w:br/>
            </w:r>
            <w:r w:rsidRPr="00682DD7">
              <w:rPr>
                <w:rFonts w:ascii="Arial" w:hAnsi="Arial" w:cs="Arial"/>
              </w:rPr>
              <w:br/>
              <w:t>[…]</w:t>
            </w:r>
          </w:p>
        </w:tc>
      </w:tr>
      <w:tr w:rsidR="0039739E" w:rsidRPr="00682DD7" w14:paraId="2F58EB0C" w14:textId="77777777" w:rsidTr="004C1777">
        <w:trPr>
          <w:trHeight w:val="1544"/>
        </w:trPr>
        <w:tc>
          <w:tcPr>
            <w:tcW w:w="4644" w:type="dxa"/>
            <w:shd w:val="clear" w:color="auto" w:fill="auto"/>
          </w:tcPr>
          <w:p w14:paraId="5183CFB6" w14:textId="77777777" w:rsidR="0039739E" w:rsidRPr="00682DD7" w:rsidRDefault="0039739E" w:rsidP="004C1777">
            <w:pPr>
              <w:pStyle w:val="NormalLeft"/>
              <w:rPr>
                <w:rStyle w:val="NormalBoldChar"/>
                <w:rFonts w:ascii="Arial" w:hAnsi="Arial" w:cs="Arial"/>
                <w:b w:val="0"/>
                <w:w w:val="0"/>
                <w:sz w:val="20"/>
                <w:szCs w:val="20"/>
              </w:rPr>
            </w:pPr>
            <w:r w:rsidRPr="00682DD7">
              <w:rPr>
                <w:rStyle w:val="NormalBoldChar"/>
                <w:rFonts w:ascii="Arial" w:hAnsi="Arial" w:cs="Arial"/>
                <w:b w:val="0"/>
                <w:w w:val="0"/>
                <w:sz w:val="20"/>
                <w:szCs w:val="20"/>
              </w:rPr>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48C45760" w14:textId="77777777" w:rsidR="0039739E" w:rsidRPr="00682DD7" w:rsidRDefault="0039739E" w:rsidP="004C1777">
            <w:pPr>
              <w:rPr>
                <w:rFonts w:ascii="Arial" w:hAnsi="Arial" w:cs="Arial"/>
              </w:rPr>
            </w:pPr>
            <w:r w:rsidRPr="00682DD7">
              <w:rPr>
                <w:rFonts w:ascii="Arial" w:hAnsi="Arial" w:cs="Arial"/>
              </w:rPr>
              <w:t>[] Tak [] Nie</w:t>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t>[…]</w:t>
            </w:r>
          </w:p>
        </w:tc>
      </w:tr>
      <w:tr w:rsidR="0039739E" w:rsidRPr="00682DD7" w14:paraId="5E2E3E7D" w14:textId="77777777" w:rsidTr="004C1777">
        <w:trPr>
          <w:trHeight w:val="932"/>
        </w:trPr>
        <w:tc>
          <w:tcPr>
            <w:tcW w:w="4644" w:type="dxa"/>
            <w:vMerge w:val="restart"/>
            <w:shd w:val="clear" w:color="auto" w:fill="auto"/>
          </w:tcPr>
          <w:p w14:paraId="013DF7CA" w14:textId="77777777" w:rsidR="0039739E" w:rsidRPr="00682DD7" w:rsidRDefault="0039739E" w:rsidP="004C1777">
            <w:pPr>
              <w:pStyle w:val="NormalLeft"/>
              <w:rPr>
                <w:rStyle w:val="NormalBoldChar"/>
                <w:rFonts w:ascii="Arial" w:hAnsi="Arial" w:cs="Arial"/>
                <w:b w:val="0"/>
                <w:w w:val="0"/>
                <w:sz w:val="20"/>
                <w:szCs w:val="20"/>
              </w:rPr>
            </w:pPr>
            <w:r w:rsidRPr="00682DD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lub w której nałożone zostało 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4157BE59" w14:textId="77777777" w:rsidR="0039739E" w:rsidRPr="00682DD7" w:rsidRDefault="0039739E" w:rsidP="004C1777">
            <w:pPr>
              <w:rPr>
                <w:rFonts w:ascii="Arial" w:hAnsi="Arial" w:cs="Arial"/>
              </w:rPr>
            </w:pPr>
            <w:r w:rsidRPr="00682DD7">
              <w:rPr>
                <w:rFonts w:ascii="Arial" w:hAnsi="Arial" w:cs="Arial"/>
              </w:rPr>
              <w:t>[] Tak [] Nie</w:t>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t>[…]</w:t>
            </w:r>
          </w:p>
        </w:tc>
      </w:tr>
      <w:tr w:rsidR="0039739E" w:rsidRPr="00682DD7" w14:paraId="53D6BA3D" w14:textId="77777777" w:rsidTr="004C1777">
        <w:trPr>
          <w:trHeight w:val="931"/>
        </w:trPr>
        <w:tc>
          <w:tcPr>
            <w:tcW w:w="4644" w:type="dxa"/>
            <w:vMerge/>
            <w:shd w:val="clear" w:color="auto" w:fill="auto"/>
          </w:tcPr>
          <w:p w14:paraId="2F2024C4" w14:textId="77777777" w:rsidR="0039739E" w:rsidRPr="00682DD7" w:rsidRDefault="0039739E" w:rsidP="004C1777">
            <w:pPr>
              <w:pStyle w:val="NormalLeft"/>
              <w:rPr>
                <w:rFonts w:ascii="Arial" w:hAnsi="Arial" w:cs="Arial"/>
                <w:sz w:val="20"/>
                <w:szCs w:val="20"/>
              </w:rPr>
            </w:pPr>
          </w:p>
        </w:tc>
        <w:tc>
          <w:tcPr>
            <w:tcW w:w="4645" w:type="dxa"/>
            <w:shd w:val="clear" w:color="auto" w:fill="auto"/>
          </w:tcPr>
          <w:p w14:paraId="7F2F477E" w14:textId="77777777" w:rsidR="0039739E" w:rsidRPr="00682DD7" w:rsidRDefault="0039739E" w:rsidP="004C1777">
            <w:pPr>
              <w:rPr>
                <w:rFonts w:ascii="Arial" w:hAnsi="Arial" w:cs="Arial"/>
              </w:rPr>
            </w:pPr>
            <w:r w:rsidRPr="00682DD7">
              <w:rPr>
                <w:rFonts w:ascii="Arial" w:hAnsi="Arial" w:cs="Arial"/>
                <w:b/>
              </w:rPr>
              <w:t>Jeżeli tak</w:t>
            </w:r>
            <w:r w:rsidRPr="00682DD7">
              <w:rPr>
                <w:rFonts w:ascii="Arial" w:hAnsi="Arial" w:cs="Arial"/>
              </w:rPr>
              <w:t>, czy wykonawca przedsięwziął środki w celu samooczyszczenia? [] Tak [] Nie</w:t>
            </w:r>
            <w:r w:rsidRPr="00682DD7">
              <w:rPr>
                <w:rFonts w:ascii="Arial" w:hAnsi="Arial" w:cs="Arial"/>
              </w:rPr>
              <w:br/>
            </w:r>
            <w:r w:rsidRPr="00682DD7">
              <w:rPr>
                <w:rFonts w:ascii="Arial" w:hAnsi="Arial" w:cs="Arial"/>
                <w:b/>
              </w:rPr>
              <w:t>Jeżeli tak</w:t>
            </w:r>
            <w:r w:rsidRPr="00682DD7">
              <w:rPr>
                <w:rFonts w:ascii="Arial" w:hAnsi="Arial" w:cs="Arial"/>
              </w:rPr>
              <w:t>, proszę opisać przedsięwzięte środki: [……]</w:t>
            </w:r>
          </w:p>
        </w:tc>
      </w:tr>
      <w:tr w:rsidR="0039739E" w:rsidRPr="00682DD7" w14:paraId="42536086" w14:textId="77777777" w:rsidTr="004C1777">
        <w:tc>
          <w:tcPr>
            <w:tcW w:w="4644" w:type="dxa"/>
            <w:shd w:val="clear" w:color="auto" w:fill="auto"/>
          </w:tcPr>
          <w:p w14:paraId="6FB38D99" w14:textId="77777777" w:rsidR="0039739E" w:rsidRPr="00682DD7" w:rsidRDefault="0039739E" w:rsidP="004C1777">
            <w:pPr>
              <w:pStyle w:val="NormalLeft"/>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NormalBoldChar"/>
                <w:rFonts w:ascii="Arial" w:hAnsi="Arial" w:cs="Arial"/>
                <w:b w:val="0"/>
                <w:w w:val="0"/>
                <w:sz w:val="20"/>
                <w:szCs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NormalBoldChar"/>
                <w:rFonts w:ascii="Arial" w:hAnsi="Arial" w:cs="Arial"/>
                <w:b w:val="0"/>
                <w:w w:val="0"/>
                <w:sz w:val="20"/>
                <w:szCs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564C25CF" w14:textId="77777777" w:rsidR="0039739E" w:rsidRPr="00682DD7" w:rsidRDefault="0039739E" w:rsidP="004C1777">
            <w:pPr>
              <w:rPr>
                <w:rFonts w:ascii="Arial" w:hAnsi="Arial" w:cs="Arial"/>
              </w:rPr>
            </w:pPr>
            <w:r w:rsidRPr="00682DD7">
              <w:rPr>
                <w:rFonts w:ascii="Arial" w:hAnsi="Arial" w:cs="Arial"/>
              </w:rPr>
              <w:t>[] Tak [] Nie</w:t>
            </w:r>
          </w:p>
        </w:tc>
      </w:tr>
    </w:tbl>
    <w:p w14:paraId="56FBA793" w14:textId="77777777" w:rsidR="0039739E" w:rsidRPr="0039739E" w:rsidRDefault="0039739E" w:rsidP="0039739E">
      <w:pPr>
        <w:rPr>
          <w:lang w:eastAsia="en-GB"/>
        </w:rPr>
      </w:pPr>
    </w:p>
    <w:p w14:paraId="54DF5A96" w14:textId="77777777" w:rsidR="004F30FF" w:rsidRPr="00EC3B3D" w:rsidRDefault="004F30FF" w:rsidP="004F30FF">
      <w:pPr>
        <w:pStyle w:val="SectionTitle"/>
        <w:rPr>
          <w:rFonts w:ascii="Arial" w:hAnsi="Arial" w:cs="Arial"/>
          <w:b w:val="0"/>
          <w:sz w:val="20"/>
          <w:szCs w:val="20"/>
        </w:rPr>
      </w:pPr>
      <w:r w:rsidRPr="00EC3B3D">
        <w:rPr>
          <w:rFonts w:ascii="Arial" w:hAnsi="Arial" w:cs="Arial"/>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4F30FF" w:rsidRPr="00682DD7" w14:paraId="2862B897" w14:textId="77777777" w:rsidTr="004C1777">
        <w:tc>
          <w:tcPr>
            <w:tcW w:w="4644" w:type="dxa"/>
            <w:shd w:val="clear" w:color="auto" w:fill="auto"/>
          </w:tcPr>
          <w:p w14:paraId="17A3182B" w14:textId="77777777" w:rsidR="004F30FF" w:rsidRPr="006177D1" w:rsidRDefault="004F30FF" w:rsidP="004C1777">
            <w:pPr>
              <w:rPr>
                <w:rFonts w:ascii="Arial" w:hAnsi="Arial" w:cs="Arial"/>
                <w:b/>
              </w:rPr>
            </w:pPr>
            <w:r w:rsidRPr="006177D1">
              <w:rPr>
                <w:rFonts w:ascii="Arial" w:hAnsi="Arial" w:cs="Arial"/>
                <w:b/>
              </w:rPr>
              <w:t>Podstawy wykluczenia o charakterze wyłącznie krajowym</w:t>
            </w:r>
          </w:p>
        </w:tc>
        <w:tc>
          <w:tcPr>
            <w:tcW w:w="4645" w:type="dxa"/>
            <w:shd w:val="clear" w:color="auto" w:fill="auto"/>
          </w:tcPr>
          <w:p w14:paraId="66E2DDC5" w14:textId="77777777" w:rsidR="004F30FF" w:rsidRPr="006177D1" w:rsidRDefault="004F30FF" w:rsidP="004C1777">
            <w:pPr>
              <w:rPr>
                <w:rFonts w:ascii="Arial" w:hAnsi="Arial" w:cs="Arial"/>
                <w:b/>
              </w:rPr>
            </w:pPr>
            <w:r w:rsidRPr="006177D1">
              <w:rPr>
                <w:rFonts w:ascii="Arial" w:hAnsi="Arial" w:cs="Arial"/>
                <w:b/>
              </w:rPr>
              <w:t>Odpowiedź:</w:t>
            </w:r>
          </w:p>
        </w:tc>
      </w:tr>
      <w:tr w:rsidR="004F30FF" w:rsidRPr="00682DD7" w14:paraId="29C77181" w14:textId="77777777" w:rsidTr="004C1777">
        <w:tc>
          <w:tcPr>
            <w:tcW w:w="4644" w:type="dxa"/>
            <w:shd w:val="clear" w:color="auto" w:fill="auto"/>
          </w:tcPr>
          <w:p w14:paraId="6E505384" w14:textId="77777777" w:rsidR="004F30FF" w:rsidRPr="00682DD7" w:rsidRDefault="004F30FF" w:rsidP="004C1777">
            <w:pPr>
              <w:rPr>
                <w:rFonts w:ascii="Arial" w:hAnsi="Arial" w:cs="Arial"/>
              </w:rPr>
            </w:pPr>
            <w:r w:rsidRPr="00682DD7">
              <w:rPr>
                <w:rFonts w:ascii="Arial" w:hAnsi="Arial" w:cs="Arial"/>
              </w:rPr>
              <w:t xml:space="preserve">Czy mają zastosowanie </w:t>
            </w:r>
            <w:r w:rsidRPr="00682DD7">
              <w:rPr>
                <w:rFonts w:ascii="Arial" w:hAnsi="Arial" w:cs="Arial"/>
                <w:b/>
              </w:rPr>
              <w:t>podstawy wykluczenia o charakterze wyłącznie krajowym</w:t>
            </w:r>
            <w:r w:rsidRPr="00682DD7">
              <w:rPr>
                <w:rFonts w:ascii="Arial" w:hAnsi="Arial" w:cs="Arial"/>
              </w:rPr>
              <w:t xml:space="preserve"> określone w stosownym ogłoszeniu lub w dokumentach zamówienia?</w:t>
            </w:r>
            <w:r w:rsidRPr="00682DD7">
              <w:rPr>
                <w:rFonts w:ascii="Arial" w:hAnsi="Arial" w:cs="Arial"/>
              </w:rPr>
              <w:br/>
            </w:r>
            <w:r w:rsidRPr="0019732B">
              <w:rPr>
                <w:rFonts w:ascii="Arial" w:hAnsi="Arial" w:cs="Arial"/>
              </w:rPr>
              <w:t xml:space="preserve">Jeżeli dokumentacja wymagana w stosownym ogłoszeniu lub w dokumentach zamówienia jest dostępna w formie elektronicznej, proszę </w:t>
            </w:r>
            <w:r w:rsidRPr="0019732B">
              <w:rPr>
                <w:rFonts w:ascii="Arial" w:hAnsi="Arial" w:cs="Arial"/>
              </w:rPr>
              <w:lastRenderedPageBreak/>
              <w:t>wskazać:</w:t>
            </w:r>
          </w:p>
        </w:tc>
        <w:tc>
          <w:tcPr>
            <w:tcW w:w="4645" w:type="dxa"/>
            <w:shd w:val="clear" w:color="auto" w:fill="auto"/>
          </w:tcPr>
          <w:p w14:paraId="1AA0E6EA" w14:textId="77777777" w:rsidR="004F30FF" w:rsidRPr="00682DD7" w:rsidRDefault="004F30FF" w:rsidP="004C1777">
            <w:pPr>
              <w:rPr>
                <w:rFonts w:ascii="Arial" w:hAnsi="Arial" w:cs="Arial"/>
              </w:rPr>
            </w:pPr>
            <w:r w:rsidRPr="00682DD7">
              <w:rPr>
                <w:rFonts w:ascii="Arial" w:hAnsi="Arial" w:cs="Arial"/>
              </w:rPr>
              <w:lastRenderedPageBreak/>
              <w:t>[] Tak [] Nie</w:t>
            </w:r>
            <w:r w:rsidRPr="00682DD7">
              <w:rPr>
                <w:rFonts w:ascii="Arial" w:hAnsi="Arial" w:cs="Arial"/>
              </w:rPr>
              <w:br/>
            </w:r>
            <w:r w:rsidRPr="00682DD7">
              <w:rPr>
                <w:rFonts w:ascii="Arial" w:hAnsi="Arial" w:cs="Arial"/>
              </w:rPr>
              <w:br/>
            </w:r>
            <w:r>
              <w:rPr>
                <w:rFonts w:ascii="Arial" w:hAnsi="Arial" w:cs="Arial"/>
              </w:rPr>
              <w:br/>
            </w:r>
            <w:r w:rsidRPr="00682DD7">
              <w:rPr>
                <w:rFonts w:ascii="Arial" w:hAnsi="Arial" w:cs="Arial"/>
              </w:rPr>
              <w:br/>
            </w:r>
            <w:r w:rsidRPr="0019732B">
              <w:rPr>
                <w:rFonts w:ascii="Arial" w:hAnsi="Arial" w:cs="Arial"/>
              </w:rPr>
              <w:t>(adres internetowy, wydający urząd lub organ, dokładne dane referencyjne dokumentacji):</w:t>
            </w:r>
            <w:r w:rsidRPr="0019732B">
              <w:rPr>
                <w:rFonts w:ascii="Arial" w:hAnsi="Arial" w:cs="Arial"/>
              </w:rPr>
              <w:br/>
              <w:t>[……][……][……]</w:t>
            </w:r>
            <w:r w:rsidRPr="0019732B">
              <w:rPr>
                <w:rStyle w:val="Odwoanieprzypisudolnego"/>
                <w:rFonts w:ascii="Arial" w:hAnsi="Arial" w:cs="Arial"/>
              </w:rPr>
              <w:footnoteReference w:id="31"/>
            </w:r>
          </w:p>
        </w:tc>
      </w:tr>
      <w:tr w:rsidR="004F30FF" w:rsidRPr="00682DD7" w14:paraId="01206BF9" w14:textId="77777777" w:rsidTr="004C1777">
        <w:tc>
          <w:tcPr>
            <w:tcW w:w="4644" w:type="dxa"/>
            <w:shd w:val="clear" w:color="auto" w:fill="auto"/>
          </w:tcPr>
          <w:p w14:paraId="635A3B2D" w14:textId="77777777" w:rsidR="004F30FF" w:rsidRPr="00682DD7" w:rsidRDefault="004F30FF" w:rsidP="004C1777">
            <w:pPr>
              <w:rPr>
                <w:rFonts w:ascii="Arial" w:hAnsi="Arial" w:cs="Arial"/>
              </w:rPr>
            </w:pPr>
            <w:r w:rsidRPr="00682DD7">
              <w:rPr>
                <w:rStyle w:val="NormalBoldChar"/>
                <w:rFonts w:ascii="Arial" w:eastAsia="Calibri" w:hAnsi="Arial" w:cs="Arial"/>
              </w:rPr>
              <w:t>W przypadku gdy ma zastosowanie którakolwiek z podstaw wykluczenia o charakterze wyłącznie krajowym</w:t>
            </w:r>
            <w:r w:rsidRPr="00682DD7">
              <w:rPr>
                <w:rFonts w:ascii="Arial" w:hAnsi="Arial" w:cs="Arial"/>
              </w:rPr>
              <w:t xml:space="preserve">, czy wykonawca przedsięwziął środki w celu samooczyszczenia? </w:t>
            </w:r>
            <w:r w:rsidRPr="00682DD7">
              <w:rPr>
                <w:rFonts w:ascii="Arial" w:hAnsi="Arial" w:cs="Arial"/>
              </w:rPr>
              <w:br/>
            </w:r>
            <w:r w:rsidRPr="00682DD7">
              <w:rPr>
                <w:rFonts w:ascii="Arial" w:hAnsi="Arial" w:cs="Arial"/>
                <w:b/>
              </w:rPr>
              <w:t>Jeżeli tak</w:t>
            </w:r>
            <w:r w:rsidRPr="00682DD7">
              <w:rPr>
                <w:rFonts w:ascii="Arial" w:hAnsi="Arial" w:cs="Arial"/>
              </w:rPr>
              <w:t xml:space="preserve">, proszę opisać przedsięwzięte środki: </w:t>
            </w:r>
          </w:p>
        </w:tc>
        <w:tc>
          <w:tcPr>
            <w:tcW w:w="4645" w:type="dxa"/>
            <w:shd w:val="clear" w:color="auto" w:fill="auto"/>
          </w:tcPr>
          <w:p w14:paraId="179D1AF8" w14:textId="77777777" w:rsidR="004F30FF" w:rsidRPr="00682DD7" w:rsidRDefault="004F30FF" w:rsidP="004C1777">
            <w:pPr>
              <w:rPr>
                <w:rFonts w:ascii="Arial" w:hAnsi="Arial" w:cs="Arial"/>
              </w:rPr>
            </w:pPr>
            <w:r w:rsidRPr="00682DD7">
              <w:rPr>
                <w:rFonts w:ascii="Arial" w:hAnsi="Arial" w:cs="Arial"/>
              </w:rPr>
              <w:t>[] Tak [] Nie</w:t>
            </w:r>
            <w:r w:rsidRPr="00682DD7">
              <w:rPr>
                <w:rFonts w:ascii="Arial" w:hAnsi="Arial" w:cs="Arial"/>
              </w:rPr>
              <w:br/>
            </w:r>
            <w:r w:rsidRPr="00682DD7">
              <w:rPr>
                <w:rFonts w:ascii="Arial" w:hAnsi="Arial" w:cs="Arial"/>
              </w:rPr>
              <w:br/>
            </w:r>
            <w:r w:rsidRPr="00682DD7">
              <w:rPr>
                <w:rFonts w:ascii="Arial" w:hAnsi="Arial" w:cs="Arial"/>
              </w:rPr>
              <w:br/>
              <w:t>[……]</w:t>
            </w:r>
          </w:p>
        </w:tc>
      </w:tr>
    </w:tbl>
    <w:p w14:paraId="53DAD4B2" w14:textId="77777777" w:rsidR="004F30FF" w:rsidRDefault="004F30FF" w:rsidP="004F30FF">
      <w:r>
        <w:br w:type="page"/>
      </w:r>
    </w:p>
    <w:p w14:paraId="0D1E9513" w14:textId="77777777" w:rsidR="004F30FF" w:rsidRPr="00682DD7" w:rsidRDefault="004F30FF" w:rsidP="004F30FF">
      <w:pPr>
        <w:pStyle w:val="ChapterTitle"/>
        <w:rPr>
          <w:rFonts w:ascii="Arial" w:hAnsi="Arial" w:cs="Arial"/>
          <w:sz w:val="20"/>
          <w:szCs w:val="20"/>
        </w:rPr>
      </w:pPr>
      <w:r w:rsidRPr="00682DD7">
        <w:rPr>
          <w:rFonts w:ascii="Arial" w:hAnsi="Arial" w:cs="Arial"/>
          <w:sz w:val="20"/>
          <w:szCs w:val="20"/>
        </w:rPr>
        <w:lastRenderedPageBreak/>
        <w:t>Część IV: Kryteria kwalifikacji</w:t>
      </w:r>
    </w:p>
    <w:p w14:paraId="6949A1C3" w14:textId="77777777" w:rsidR="004F30FF" w:rsidRPr="00EC3B3D" w:rsidRDefault="004F30FF" w:rsidP="004F30FF">
      <w:pPr>
        <w:rPr>
          <w:rFonts w:ascii="Arial" w:hAnsi="Arial" w:cs="Arial"/>
        </w:rPr>
      </w:pPr>
      <w:r w:rsidRPr="00EC3B3D">
        <w:rPr>
          <w:rFonts w:ascii="Arial" w:hAnsi="Arial" w:cs="Arial"/>
        </w:rPr>
        <w:t xml:space="preserve">W odniesieniu do kryteriów kwalifikacji (sekcja </w:t>
      </w:r>
      <w:r w:rsidRPr="00EC3B3D">
        <w:rPr>
          <w:rFonts w:ascii="Arial" w:hAnsi="Arial" w:cs="Arial"/>
        </w:rPr>
        <w:sym w:font="Symbol" w:char="F061"/>
      </w:r>
      <w:r w:rsidRPr="00EC3B3D">
        <w:rPr>
          <w:rFonts w:ascii="Arial" w:hAnsi="Arial" w:cs="Arial"/>
        </w:rPr>
        <w:t xml:space="preserve"> lub sekcje A–D w niniejszej części) wykonawca oświadcza, że:</w:t>
      </w:r>
    </w:p>
    <w:p w14:paraId="48CFA7F5" w14:textId="77777777" w:rsidR="004F30FF" w:rsidRPr="00EC3B3D" w:rsidRDefault="004F30FF" w:rsidP="004F30FF">
      <w:pPr>
        <w:pStyle w:val="SectionTitle"/>
        <w:rPr>
          <w:rFonts w:ascii="Arial" w:hAnsi="Arial" w:cs="Arial"/>
          <w:b w:val="0"/>
          <w:sz w:val="20"/>
          <w:szCs w:val="20"/>
        </w:rPr>
      </w:pPr>
      <w:r w:rsidRPr="00EC3B3D">
        <w:rPr>
          <w:rFonts w:ascii="Arial" w:hAnsi="Arial" w:cs="Arial"/>
          <w:b w:val="0"/>
          <w:sz w:val="20"/>
          <w:szCs w:val="20"/>
        </w:rPr>
        <w:sym w:font="Symbol" w:char="F061"/>
      </w:r>
      <w:r w:rsidRPr="00EC3B3D">
        <w:rPr>
          <w:rFonts w:ascii="Arial" w:hAnsi="Arial" w:cs="Arial"/>
          <w:b w:val="0"/>
          <w:sz w:val="20"/>
          <w:szCs w:val="20"/>
        </w:rPr>
        <w:t>: Ogólne oświadczenie dotyczące wszystkich kryteriów kwalifikacji</w:t>
      </w:r>
    </w:p>
    <w:p w14:paraId="616B2DFB" w14:textId="77777777" w:rsidR="004F30FF" w:rsidRPr="0019732B" w:rsidRDefault="004F30FF" w:rsidP="004F30FF">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rPr>
      </w:pPr>
      <w:r w:rsidRPr="0019732B">
        <w:rPr>
          <w:rFonts w:ascii="Arial" w:hAnsi="Arial" w:cs="Arial"/>
          <w:b/>
          <w:w w:val="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rFonts w:ascii="Arial" w:hAnsi="Arial" w:cs="Arial"/>
          <w:b/>
          <w:w w:val="0"/>
        </w:rPr>
        <w:sym w:font="Symbol" w:char="F061"/>
      </w:r>
      <w:r w:rsidRPr="0019732B">
        <w:rPr>
          <w:rFonts w:ascii="Arial" w:hAnsi="Arial" w:cs="Arial"/>
          <w:b/>
          <w:w w:val="0"/>
        </w:rPr>
        <w:t xml:space="preserve"> w części IV i nie musi wypełniać żadnej z pozostałych sekcji w części IV:</w:t>
      </w:r>
    </w:p>
    <w:p w14:paraId="0DD36638" w14:textId="77777777" w:rsidR="0005694F" w:rsidRDefault="0005694F" w:rsidP="0005694F">
      <w:pPr>
        <w:pStyle w:val="SectionTitle"/>
        <w:spacing w:before="0" w:after="0"/>
        <w:rPr>
          <w:rFonts w:ascii="Arial" w:hAnsi="Arial" w:cs="Arial"/>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05694F" w:rsidRPr="00682DD7" w14:paraId="7E5541BB" w14:textId="77777777" w:rsidTr="004C1777">
        <w:tc>
          <w:tcPr>
            <w:tcW w:w="4606" w:type="dxa"/>
            <w:shd w:val="clear" w:color="auto" w:fill="auto"/>
          </w:tcPr>
          <w:p w14:paraId="020532DC" w14:textId="77777777" w:rsidR="0005694F" w:rsidRPr="0019732B" w:rsidRDefault="0005694F" w:rsidP="004C1777">
            <w:pPr>
              <w:rPr>
                <w:rFonts w:ascii="Arial" w:hAnsi="Arial" w:cs="Arial"/>
                <w:b/>
              </w:rPr>
            </w:pPr>
            <w:r w:rsidRPr="0019732B">
              <w:rPr>
                <w:rFonts w:ascii="Arial" w:hAnsi="Arial" w:cs="Arial"/>
                <w:b/>
              </w:rPr>
              <w:t>Spełnienie wszystkich wymaganych kryteriów kwalifikacji</w:t>
            </w:r>
          </w:p>
        </w:tc>
        <w:tc>
          <w:tcPr>
            <w:tcW w:w="4607" w:type="dxa"/>
            <w:shd w:val="clear" w:color="auto" w:fill="auto"/>
          </w:tcPr>
          <w:p w14:paraId="1C7CE476" w14:textId="77777777" w:rsidR="0005694F" w:rsidRPr="0019732B" w:rsidRDefault="0005694F" w:rsidP="004C1777">
            <w:pPr>
              <w:rPr>
                <w:rFonts w:ascii="Arial" w:hAnsi="Arial" w:cs="Arial"/>
                <w:b/>
              </w:rPr>
            </w:pPr>
            <w:r w:rsidRPr="0019732B">
              <w:rPr>
                <w:rFonts w:ascii="Arial" w:hAnsi="Arial" w:cs="Arial"/>
                <w:b/>
              </w:rPr>
              <w:t>Odpowiedź</w:t>
            </w:r>
          </w:p>
        </w:tc>
      </w:tr>
      <w:tr w:rsidR="0005694F" w:rsidRPr="00682DD7" w14:paraId="7E978671" w14:textId="77777777" w:rsidTr="004C1777">
        <w:tc>
          <w:tcPr>
            <w:tcW w:w="4606" w:type="dxa"/>
            <w:shd w:val="clear" w:color="auto" w:fill="auto"/>
          </w:tcPr>
          <w:p w14:paraId="27C7A2FD" w14:textId="77777777" w:rsidR="0005694F" w:rsidRPr="00682DD7" w:rsidRDefault="0005694F" w:rsidP="004C1777">
            <w:pPr>
              <w:rPr>
                <w:rFonts w:ascii="Arial" w:hAnsi="Arial" w:cs="Arial"/>
              </w:rPr>
            </w:pPr>
            <w:r w:rsidRPr="00682DD7">
              <w:rPr>
                <w:rFonts w:ascii="Arial" w:hAnsi="Arial" w:cs="Arial"/>
              </w:rPr>
              <w:t>Spełnia wymagane kryteria kwalifikacji:</w:t>
            </w:r>
          </w:p>
        </w:tc>
        <w:tc>
          <w:tcPr>
            <w:tcW w:w="4607" w:type="dxa"/>
            <w:shd w:val="clear" w:color="auto" w:fill="auto"/>
          </w:tcPr>
          <w:p w14:paraId="30C487B9" w14:textId="77777777" w:rsidR="0005694F" w:rsidRPr="00682DD7" w:rsidRDefault="0005694F" w:rsidP="004C1777">
            <w:pPr>
              <w:rPr>
                <w:rFonts w:ascii="Arial" w:hAnsi="Arial" w:cs="Arial"/>
              </w:rPr>
            </w:pPr>
            <w:r w:rsidRPr="00682DD7">
              <w:rPr>
                <w:rFonts w:ascii="Arial" w:hAnsi="Arial" w:cs="Arial"/>
                <w:w w:val="0"/>
              </w:rPr>
              <w:t>[] Tak [] Nie</w:t>
            </w:r>
          </w:p>
        </w:tc>
      </w:tr>
    </w:tbl>
    <w:p w14:paraId="20DE34D0" w14:textId="77777777" w:rsidR="0005694F" w:rsidRDefault="0005694F" w:rsidP="0005694F">
      <w:pPr>
        <w:pStyle w:val="SectionTitle"/>
        <w:spacing w:before="0" w:after="0"/>
        <w:rPr>
          <w:rFonts w:ascii="Arial" w:hAnsi="Arial" w:cs="Arial"/>
          <w:b w:val="0"/>
          <w:sz w:val="20"/>
          <w:szCs w:val="20"/>
        </w:rPr>
      </w:pPr>
    </w:p>
    <w:p w14:paraId="34DFC75A" w14:textId="160D8CC6" w:rsidR="004F30FF" w:rsidRPr="00EC3B3D" w:rsidRDefault="004F30FF" w:rsidP="004F30FF">
      <w:pPr>
        <w:pStyle w:val="SectionTitle"/>
        <w:rPr>
          <w:rFonts w:ascii="Arial" w:hAnsi="Arial" w:cs="Arial"/>
          <w:b w:val="0"/>
          <w:sz w:val="20"/>
          <w:szCs w:val="20"/>
        </w:rPr>
      </w:pPr>
      <w:r w:rsidRPr="00EC3B3D">
        <w:rPr>
          <w:rFonts w:ascii="Arial" w:hAnsi="Arial" w:cs="Arial"/>
          <w:b w:val="0"/>
          <w:sz w:val="20"/>
          <w:szCs w:val="20"/>
        </w:rPr>
        <w:t>A: Kompetencje</w:t>
      </w:r>
    </w:p>
    <w:p w14:paraId="07EFA22D" w14:textId="77777777" w:rsidR="004F30FF" w:rsidRPr="0019732B" w:rsidRDefault="004F30FF" w:rsidP="004F30FF">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rPr>
      </w:pPr>
      <w:r w:rsidRPr="0019732B">
        <w:rPr>
          <w:rFonts w:ascii="Arial" w:hAnsi="Arial" w:cs="Arial"/>
          <w:b/>
          <w:w w:val="0"/>
        </w:rPr>
        <w:t>Wykonawca powinien przedstawić informacje jedynie w przypadku gdy instytucja zamawiająca lub podmiot zamawiający wymagają danych kryteriów kwalifikacji w stosownym ogłoszeniu lub w dokumentach zamówienia, o których mowa w ogłoszeniu.</w:t>
      </w:r>
    </w:p>
    <w:p w14:paraId="603F9A62" w14:textId="77777777" w:rsidR="0005694F" w:rsidRDefault="0005694F" w:rsidP="0005694F">
      <w:pPr>
        <w:pStyle w:val="SectionTitle"/>
        <w:spacing w:before="0" w:after="0"/>
        <w:rPr>
          <w:rFonts w:ascii="Arial" w:hAnsi="Arial" w:cs="Arial"/>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05694F" w:rsidRPr="00682DD7" w14:paraId="08C74172" w14:textId="77777777" w:rsidTr="004C1777">
        <w:tc>
          <w:tcPr>
            <w:tcW w:w="4644" w:type="dxa"/>
            <w:shd w:val="clear" w:color="auto" w:fill="auto"/>
          </w:tcPr>
          <w:p w14:paraId="03129598" w14:textId="77777777" w:rsidR="0005694F" w:rsidRPr="0019732B" w:rsidRDefault="0005694F" w:rsidP="004C1777">
            <w:pPr>
              <w:rPr>
                <w:rFonts w:ascii="Arial" w:hAnsi="Arial" w:cs="Arial"/>
                <w:b/>
              </w:rPr>
            </w:pPr>
            <w:r w:rsidRPr="0019732B">
              <w:rPr>
                <w:rFonts w:ascii="Arial" w:hAnsi="Arial" w:cs="Arial"/>
                <w:b/>
              </w:rPr>
              <w:t>Kompetencje</w:t>
            </w:r>
          </w:p>
        </w:tc>
        <w:tc>
          <w:tcPr>
            <w:tcW w:w="4645" w:type="dxa"/>
            <w:shd w:val="clear" w:color="auto" w:fill="auto"/>
          </w:tcPr>
          <w:p w14:paraId="7B01A296" w14:textId="77777777" w:rsidR="0005694F" w:rsidRPr="0019732B" w:rsidRDefault="0005694F" w:rsidP="004C1777">
            <w:pPr>
              <w:rPr>
                <w:rFonts w:ascii="Arial" w:hAnsi="Arial" w:cs="Arial"/>
                <w:b/>
              </w:rPr>
            </w:pPr>
            <w:r w:rsidRPr="0019732B">
              <w:rPr>
                <w:rFonts w:ascii="Arial" w:hAnsi="Arial" w:cs="Arial"/>
                <w:b/>
              </w:rPr>
              <w:t>Odpowiedź</w:t>
            </w:r>
          </w:p>
        </w:tc>
      </w:tr>
      <w:tr w:rsidR="0005694F" w:rsidRPr="00682DD7" w14:paraId="400DD54A" w14:textId="77777777" w:rsidTr="004C1777">
        <w:tc>
          <w:tcPr>
            <w:tcW w:w="4644" w:type="dxa"/>
            <w:shd w:val="clear" w:color="auto" w:fill="auto"/>
          </w:tcPr>
          <w:p w14:paraId="5F265AA6" w14:textId="77777777" w:rsidR="0005694F" w:rsidRPr="00682DD7" w:rsidRDefault="0005694F" w:rsidP="004C1777">
            <w:pPr>
              <w:rPr>
                <w:rFonts w:ascii="Arial" w:hAnsi="Arial" w:cs="Arial"/>
              </w:rPr>
            </w:pPr>
            <w:r w:rsidRPr="00682DD7">
              <w:rPr>
                <w:rFonts w:ascii="Arial" w:hAnsi="Arial" w:cs="Arial"/>
                <w:b/>
              </w:rPr>
              <w:t>1) Figuruje w odpowiednim rejestrze zawodowym lub handlowym</w:t>
            </w:r>
            <w:r w:rsidRPr="00682DD7">
              <w:rPr>
                <w:rFonts w:ascii="Arial" w:hAnsi="Arial" w:cs="Arial"/>
              </w:rPr>
              <w:t xml:space="preserve"> prowadzonym w państwie członkowskim siedziby wykonawcy</w:t>
            </w:r>
            <w:r w:rsidRPr="00682DD7">
              <w:rPr>
                <w:rStyle w:val="Odwoanieprzypisudolnego"/>
                <w:rFonts w:ascii="Arial" w:hAnsi="Arial" w:cs="Arial"/>
              </w:rPr>
              <w:footnoteReference w:id="32"/>
            </w:r>
            <w:r w:rsidRPr="00682DD7">
              <w:rPr>
                <w:rFonts w:ascii="Arial" w:hAnsi="Arial" w:cs="Arial"/>
              </w:rPr>
              <w:t>:</w:t>
            </w:r>
            <w:r w:rsidRPr="00682DD7">
              <w:rPr>
                <w:rFonts w:ascii="Arial" w:hAnsi="Arial" w:cs="Arial"/>
              </w:rPr>
              <w:br/>
            </w:r>
            <w:r w:rsidRPr="0019732B">
              <w:rPr>
                <w:rFonts w:ascii="Arial" w:hAnsi="Arial" w:cs="Arial"/>
              </w:rPr>
              <w:t>Jeżeli odnośna dokumentacja jest dostępna w formie elektronicznej, proszę wskazać:</w:t>
            </w:r>
          </w:p>
        </w:tc>
        <w:tc>
          <w:tcPr>
            <w:tcW w:w="4645" w:type="dxa"/>
            <w:shd w:val="clear" w:color="auto" w:fill="auto"/>
          </w:tcPr>
          <w:p w14:paraId="5D7080E6" w14:textId="77777777" w:rsidR="0005694F" w:rsidRPr="00682DD7" w:rsidRDefault="0005694F" w:rsidP="004C1777">
            <w:pPr>
              <w:rPr>
                <w:rFonts w:ascii="Arial" w:hAnsi="Arial" w:cs="Arial"/>
                <w:w w:val="0"/>
              </w:rPr>
            </w:pPr>
            <w:r w:rsidRPr="00682DD7">
              <w:rPr>
                <w:rFonts w:ascii="Arial" w:hAnsi="Arial" w:cs="Arial"/>
                <w:w w:val="0"/>
              </w:rPr>
              <w:t>[…]</w:t>
            </w:r>
            <w:r w:rsidRPr="00682DD7">
              <w:rPr>
                <w:rFonts w:ascii="Arial" w:hAnsi="Arial" w:cs="Arial"/>
                <w:w w:val="0"/>
              </w:rPr>
              <w:br/>
            </w:r>
            <w:r w:rsidRPr="00682DD7">
              <w:rPr>
                <w:rFonts w:ascii="Arial" w:hAnsi="Arial" w:cs="Arial"/>
                <w:w w:val="0"/>
              </w:rPr>
              <w:br/>
            </w:r>
            <w:r w:rsidRPr="0019732B">
              <w:rPr>
                <w:rFonts w:ascii="Arial" w:hAnsi="Arial" w:cs="Arial"/>
              </w:rPr>
              <w:t>(adres internetowy, wydający urząd lub organ, dokładne dane referencyjne dokumentacji): [……][……][……]</w:t>
            </w:r>
          </w:p>
        </w:tc>
      </w:tr>
      <w:tr w:rsidR="0005694F" w:rsidRPr="00682DD7" w14:paraId="5FC88531" w14:textId="77777777" w:rsidTr="004C1777">
        <w:tc>
          <w:tcPr>
            <w:tcW w:w="4644" w:type="dxa"/>
            <w:shd w:val="clear" w:color="auto" w:fill="auto"/>
          </w:tcPr>
          <w:p w14:paraId="6DBC5AA3" w14:textId="77777777" w:rsidR="0005694F" w:rsidRPr="00682DD7" w:rsidRDefault="0005694F" w:rsidP="004C1777">
            <w:pPr>
              <w:rPr>
                <w:rFonts w:ascii="Arial" w:hAnsi="Arial" w:cs="Arial"/>
                <w:b/>
              </w:rPr>
            </w:pPr>
            <w:r w:rsidRPr="00682DD7">
              <w:rPr>
                <w:rFonts w:ascii="Arial" w:hAnsi="Arial" w:cs="Arial"/>
                <w:b/>
              </w:rPr>
              <w:t>2) W odniesieniu do zamówień publicznych na usługi:</w:t>
            </w:r>
            <w:r w:rsidRPr="00682DD7">
              <w:rPr>
                <w:rFonts w:ascii="Arial" w:hAnsi="Arial" w:cs="Arial"/>
                <w:b/>
              </w:rPr>
              <w:br/>
            </w:r>
            <w:r w:rsidRPr="00682DD7">
              <w:rPr>
                <w:rFonts w:ascii="Arial" w:hAnsi="Arial" w:cs="Arial"/>
              </w:rPr>
              <w:t xml:space="preserve">Czy konieczne jest </w:t>
            </w:r>
            <w:r w:rsidRPr="00682DD7">
              <w:rPr>
                <w:rFonts w:ascii="Arial" w:hAnsi="Arial" w:cs="Arial"/>
                <w:b/>
              </w:rPr>
              <w:t>posiadanie</w:t>
            </w:r>
            <w:r w:rsidRPr="00682DD7">
              <w:rPr>
                <w:rFonts w:ascii="Arial" w:hAnsi="Arial" w:cs="Arial"/>
              </w:rPr>
              <w:t xml:space="preserve"> określonego </w:t>
            </w:r>
            <w:r w:rsidRPr="00682DD7">
              <w:rPr>
                <w:rFonts w:ascii="Arial" w:hAnsi="Arial" w:cs="Arial"/>
                <w:b/>
              </w:rPr>
              <w:t>zezwolenia lub bycie członkiem</w:t>
            </w:r>
            <w:r w:rsidRPr="00682DD7">
              <w:rPr>
                <w:rFonts w:ascii="Arial" w:hAnsi="Arial" w:cs="Arial"/>
              </w:rPr>
              <w:t xml:space="preserve"> określonej organizacji, aby mieć możliwość świadczenia usługi, o której mowa, w państwie siedziby wykonawcy? </w:t>
            </w:r>
            <w:r w:rsidRPr="00682DD7">
              <w:rPr>
                <w:rFonts w:ascii="Arial" w:hAnsi="Arial" w:cs="Arial"/>
              </w:rPr>
              <w:br/>
            </w:r>
            <w:r w:rsidRPr="00682DD7">
              <w:rPr>
                <w:rFonts w:ascii="Arial" w:hAnsi="Arial" w:cs="Arial"/>
              </w:rPr>
              <w:br/>
            </w:r>
            <w:r w:rsidRPr="0019732B">
              <w:rPr>
                <w:rFonts w:ascii="Arial" w:hAnsi="Arial" w:cs="Arial"/>
              </w:rPr>
              <w:t>Jeżeli odnośna dokumentacja jest dostępna w formie elektronicznej, proszę wskazać:</w:t>
            </w:r>
          </w:p>
        </w:tc>
        <w:tc>
          <w:tcPr>
            <w:tcW w:w="4645" w:type="dxa"/>
            <w:shd w:val="clear" w:color="auto" w:fill="auto"/>
          </w:tcPr>
          <w:p w14:paraId="6DEE087D" w14:textId="77777777" w:rsidR="0005694F" w:rsidRPr="00682DD7" w:rsidRDefault="0005694F" w:rsidP="004C1777">
            <w:pPr>
              <w:rPr>
                <w:rFonts w:ascii="Arial" w:hAnsi="Arial" w:cs="Arial"/>
                <w:w w:val="0"/>
              </w:rPr>
            </w:pPr>
            <w:r w:rsidRPr="00682DD7">
              <w:rPr>
                <w:rFonts w:ascii="Arial" w:hAnsi="Arial" w:cs="Arial"/>
                <w:w w:val="0"/>
              </w:rPr>
              <w:br/>
              <w:t>[] Tak [] Nie</w:t>
            </w:r>
            <w:r w:rsidRPr="00682DD7">
              <w:rPr>
                <w:rFonts w:ascii="Arial" w:hAnsi="Arial" w:cs="Arial"/>
                <w:w w:val="0"/>
              </w:rPr>
              <w:br/>
            </w:r>
            <w:r w:rsidRPr="00682DD7">
              <w:rPr>
                <w:rFonts w:ascii="Arial" w:hAnsi="Arial" w:cs="Arial"/>
                <w:w w:val="0"/>
              </w:rPr>
              <w:br/>
              <w:t>Jeżeli tak, proszę określić, o jakie zezwolenie lub status członkowski chodzi, i wskazać, czy wykonawca je posiada: [ …] [] Tak [] Nie</w:t>
            </w:r>
            <w:r>
              <w:rPr>
                <w:rFonts w:ascii="Arial" w:hAnsi="Arial" w:cs="Arial"/>
                <w:w w:val="0"/>
              </w:rPr>
              <w:br/>
            </w:r>
            <w:r w:rsidRPr="00682DD7">
              <w:rPr>
                <w:rFonts w:ascii="Arial" w:hAnsi="Arial" w:cs="Arial"/>
                <w:w w:val="0"/>
              </w:rPr>
              <w:br/>
            </w:r>
            <w:r w:rsidRPr="0019732B">
              <w:rPr>
                <w:rFonts w:ascii="Arial" w:hAnsi="Arial" w:cs="Arial"/>
              </w:rPr>
              <w:t>(adres internetowy, wydający urząd lub organ, dokładne dane referencyjne dokumentacji): [……][……][……]</w:t>
            </w:r>
          </w:p>
        </w:tc>
      </w:tr>
    </w:tbl>
    <w:p w14:paraId="77586BA8" w14:textId="3DFE4F93" w:rsidR="004F30FF" w:rsidRPr="00EC3B3D" w:rsidRDefault="004F30FF" w:rsidP="004F30FF">
      <w:pPr>
        <w:pStyle w:val="SectionTitle"/>
        <w:rPr>
          <w:rFonts w:ascii="Arial" w:hAnsi="Arial" w:cs="Arial"/>
          <w:b w:val="0"/>
          <w:sz w:val="20"/>
          <w:szCs w:val="20"/>
        </w:rPr>
      </w:pPr>
      <w:r w:rsidRPr="00EC3B3D">
        <w:rPr>
          <w:rFonts w:ascii="Arial" w:hAnsi="Arial" w:cs="Arial"/>
          <w:b w:val="0"/>
          <w:sz w:val="20"/>
          <w:szCs w:val="20"/>
        </w:rPr>
        <w:t>B: Sytuacja ekonomiczna i finansowa</w:t>
      </w:r>
    </w:p>
    <w:p w14:paraId="1626F0D0" w14:textId="77777777" w:rsidR="004F30FF" w:rsidRPr="0019732B" w:rsidRDefault="004F30FF" w:rsidP="004F30FF">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rPr>
      </w:pPr>
      <w:r w:rsidRPr="0019732B">
        <w:rPr>
          <w:rFonts w:ascii="Arial" w:hAnsi="Arial" w:cs="Arial"/>
          <w:b/>
          <w:w w:val="0"/>
        </w:rPr>
        <w:t>Wykonawca powinien przedstawić informacje jedynie w przypadku gdy instytucja zamawiająca lub podmiot zamawiający wymagają danych kryteriów kwalifikacji w stosownym ogłoszeniu lub w dokumentach zamówienia, o których mowa w ogłoszeniu.</w:t>
      </w:r>
    </w:p>
    <w:p w14:paraId="44BB327B" w14:textId="77777777" w:rsidR="0005694F" w:rsidRDefault="0005694F" w:rsidP="0005694F">
      <w:pPr>
        <w:pStyle w:val="SectionTitle"/>
        <w:spacing w:before="0" w:after="0"/>
        <w:rPr>
          <w:rFonts w:ascii="Arial" w:hAnsi="Arial" w:cs="Arial"/>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05694F" w:rsidRPr="00682DD7" w14:paraId="2C84777C" w14:textId="77777777" w:rsidTr="004C1777">
        <w:tc>
          <w:tcPr>
            <w:tcW w:w="4644" w:type="dxa"/>
            <w:shd w:val="clear" w:color="auto" w:fill="auto"/>
          </w:tcPr>
          <w:p w14:paraId="5C8C8361" w14:textId="77777777" w:rsidR="0005694F" w:rsidRPr="0019732B" w:rsidRDefault="0005694F" w:rsidP="004C1777">
            <w:pPr>
              <w:rPr>
                <w:rFonts w:ascii="Arial" w:hAnsi="Arial" w:cs="Arial"/>
                <w:b/>
              </w:rPr>
            </w:pPr>
            <w:r w:rsidRPr="0019732B">
              <w:rPr>
                <w:rFonts w:ascii="Arial" w:hAnsi="Arial" w:cs="Arial"/>
                <w:b/>
              </w:rPr>
              <w:t>Sytuacja ekonomiczna i finansowa</w:t>
            </w:r>
          </w:p>
        </w:tc>
        <w:tc>
          <w:tcPr>
            <w:tcW w:w="4645" w:type="dxa"/>
            <w:shd w:val="clear" w:color="auto" w:fill="auto"/>
          </w:tcPr>
          <w:p w14:paraId="15991342" w14:textId="77777777" w:rsidR="0005694F" w:rsidRPr="0019732B" w:rsidRDefault="0005694F" w:rsidP="004C1777">
            <w:pPr>
              <w:rPr>
                <w:rFonts w:ascii="Arial" w:hAnsi="Arial" w:cs="Arial"/>
                <w:b/>
              </w:rPr>
            </w:pPr>
            <w:r w:rsidRPr="0019732B">
              <w:rPr>
                <w:rFonts w:ascii="Arial" w:hAnsi="Arial" w:cs="Arial"/>
                <w:b/>
              </w:rPr>
              <w:t>Odpowiedź:</w:t>
            </w:r>
          </w:p>
        </w:tc>
      </w:tr>
      <w:tr w:rsidR="0005694F" w:rsidRPr="00682DD7" w14:paraId="4771FA16" w14:textId="77777777" w:rsidTr="004C1777">
        <w:tc>
          <w:tcPr>
            <w:tcW w:w="4644" w:type="dxa"/>
            <w:shd w:val="clear" w:color="auto" w:fill="auto"/>
          </w:tcPr>
          <w:p w14:paraId="70E8A5D6" w14:textId="77777777" w:rsidR="0005694F" w:rsidRPr="00682DD7" w:rsidRDefault="0005694F" w:rsidP="004C1777">
            <w:pPr>
              <w:rPr>
                <w:rFonts w:ascii="Arial" w:hAnsi="Arial" w:cs="Arial"/>
              </w:rPr>
            </w:pPr>
            <w:r w:rsidRPr="00682DD7">
              <w:rPr>
                <w:rFonts w:ascii="Arial" w:hAnsi="Arial" w:cs="Arial"/>
              </w:rPr>
              <w:t xml:space="preserve">1a) Jego („ogólny”) </w:t>
            </w:r>
            <w:r w:rsidRPr="00682DD7">
              <w:rPr>
                <w:rFonts w:ascii="Arial" w:hAnsi="Arial" w:cs="Arial"/>
                <w:b/>
              </w:rPr>
              <w:t>roczny obrót</w:t>
            </w:r>
            <w:r w:rsidRPr="00682DD7">
              <w:rPr>
                <w:rFonts w:ascii="Arial" w:hAnsi="Arial" w:cs="Arial"/>
              </w:rPr>
              <w:t xml:space="preserve"> w ciągu określonej liczby lat obrotowych wymaganej w stosownym ogłoszeniu lub dokumentach zamówienia jest następujący</w:t>
            </w:r>
            <w:r w:rsidRPr="00682DD7">
              <w:rPr>
                <w:rFonts w:ascii="Arial" w:hAnsi="Arial" w:cs="Arial"/>
                <w:b/>
              </w:rPr>
              <w:t>:</w:t>
            </w:r>
            <w:r w:rsidRPr="00682DD7">
              <w:rPr>
                <w:rFonts w:ascii="Arial" w:hAnsi="Arial" w:cs="Arial"/>
                <w:b/>
              </w:rPr>
              <w:br/>
            </w:r>
            <w:r>
              <w:rPr>
                <w:rFonts w:ascii="Arial" w:hAnsi="Arial" w:cs="Arial"/>
                <w:b/>
              </w:rPr>
              <w:t>i/</w:t>
            </w:r>
            <w:r w:rsidRPr="0019732B">
              <w:rPr>
                <w:rFonts w:ascii="Arial" w:hAnsi="Arial" w:cs="Arial"/>
                <w:b/>
              </w:rPr>
              <w:t>lub</w:t>
            </w:r>
            <w:r w:rsidRPr="00682DD7">
              <w:rPr>
                <w:rFonts w:ascii="Arial" w:hAnsi="Arial" w:cs="Arial"/>
              </w:rPr>
              <w:br/>
              <w:t xml:space="preserve">1b) Jego </w:t>
            </w:r>
            <w:r w:rsidRPr="00682DD7">
              <w:rPr>
                <w:rFonts w:ascii="Arial" w:hAnsi="Arial" w:cs="Arial"/>
                <w:b/>
              </w:rPr>
              <w:t>średni</w:t>
            </w:r>
            <w:r w:rsidRPr="00682DD7">
              <w:rPr>
                <w:rFonts w:ascii="Arial" w:hAnsi="Arial" w:cs="Arial"/>
              </w:rPr>
              <w:t xml:space="preserve"> roczny </w:t>
            </w:r>
            <w:r w:rsidRPr="00682DD7">
              <w:rPr>
                <w:rFonts w:ascii="Arial" w:hAnsi="Arial" w:cs="Arial"/>
                <w:b/>
              </w:rPr>
              <w:t>obrót w ciągu określonej liczby lat wymaganej w stosownym ogłoszeniu lub dokumentach zamówienia jest następujący</w:t>
            </w:r>
            <w:r w:rsidRPr="00682DD7">
              <w:rPr>
                <w:rStyle w:val="Odwoanieprzypisudolnego"/>
                <w:rFonts w:ascii="Arial" w:hAnsi="Arial" w:cs="Arial"/>
                <w:b/>
              </w:rPr>
              <w:footnoteReference w:id="33"/>
            </w:r>
            <w:r w:rsidRPr="00682DD7">
              <w:rPr>
                <w:rFonts w:ascii="Arial" w:hAnsi="Arial" w:cs="Arial"/>
                <w:b/>
              </w:rPr>
              <w:t xml:space="preserve"> (</w:t>
            </w:r>
            <w:r w:rsidRPr="00682DD7">
              <w:rPr>
                <w:rFonts w:ascii="Arial" w:hAnsi="Arial" w:cs="Arial"/>
              </w:rPr>
              <w:t>)</w:t>
            </w:r>
            <w:r w:rsidRPr="00682DD7">
              <w:rPr>
                <w:rFonts w:ascii="Arial" w:hAnsi="Arial" w:cs="Arial"/>
                <w:b/>
              </w:rPr>
              <w:t>:</w:t>
            </w:r>
            <w:r w:rsidRPr="00682DD7">
              <w:rPr>
                <w:rFonts w:ascii="Arial" w:hAnsi="Arial" w:cs="Arial"/>
                <w:b/>
              </w:rPr>
              <w:br/>
            </w:r>
            <w:r w:rsidRPr="0019732B">
              <w:rPr>
                <w:rFonts w:ascii="Arial" w:hAnsi="Arial" w:cs="Arial"/>
              </w:rPr>
              <w:t>Jeżeli odnośna dokumentacja jest dostępna w formie elektronicznej, proszę wskazać:</w:t>
            </w:r>
          </w:p>
        </w:tc>
        <w:tc>
          <w:tcPr>
            <w:tcW w:w="4645" w:type="dxa"/>
            <w:shd w:val="clear" w:color="auto" w:fill="auto"/>
          </w:tcPr>
          <w:p w14:paraId="282F021F" w14:textId="77777777" w:rsidR="0005694F" w:rsidRDefault="0005694F" w:rsidP="004C1777">
            <w:pPr>
              <w:rPr>
                <w:rFonts w:ascii="Arial" w:hAnsi="Arial" w:cs="Arial"/>
              </w:rPr>
            </w:pPr>
            <w:r w:rsidRPr="00682DD7">
              <w:rPr>
                <w:rFonts w:ascii="Arial" w:hAnsi="Arial" w:cs="Arial"/>
              </w:rPr>
              <w:t>rok: [……] obrót: [……] […] waluta</w:t>
            </w:r>
            <w:r w:rsidRPr="00682DD7">
              <w:rPr>
                <w:rFonts w:ascii="Arial" w:hAnsi="Arial" w:cs="Arial"/>
              </w:rPr>
              <w:br/>
              <w:t>rok: [……] obrót: [……] […] waluta</w:t>
            </w:r>
            <w:r w:rsidRPr="00682DD7">
              <w:rPr>
                <w:rFonts w:ascii="Arial" w:hAnsi="Arial" w:cs="Arial"/>
              </w:rPr>
              <w:br/>
              <w:t>rok: [……] obrót: [……] […] waluta</w:t>
            </w:r>
            <w:r w:rsidRPr="00682DD7">
              <w:rPr>
                <w:rFonts w:ascii="Arial" w:hAnsi="Arial" w:cs="Arial"/>
              </w:rPr>
              <w:br/>
            </w:r>
            <w:r>
              <w:rPr>
                <w:rFonts w:ascii="Arial" w:hAnsi="Arial" w:cs="Arial"/>
              </w:rPr>
              <w:br/>
            </w:r>
            <w:r w:rsidRPr="00682DD7">
              <w:rPr>
                <w:rFonts w:ascii="Arial" w:hAnsi="Arial" w:cs="Arial"/>
              </w:rPr>
              <w:br/>
              <w:t>(liczba lat, średni obrót)</w:t>
            </w:r>
            <w:r w:rsidRPr="00682DD7">
              <w:rPr>
                <w:rFonts w:ascii="Arial" w:hAnsi="Arial" w:cs="Arial"/>
                <w:b/>
              </w:rPr>
              <w:t>:</w:t>
            </w:r>
            <w:r w:rsidRPr="00682DD7">
              <w:rPr>
                <w:rFonts w:ascii="Arial" w:hAnsi="Arial" w:cs="Arial"/>
              </w:rPr>
              <w:t xml:space="preserve"> [……], [……] […] waluta</w:t>
            </w:r>
            <w:r w:rsidRPr="00682DD7">
              <w:rPr>
                <w:rFonts w:ascii="Arial" w:hAnsi="Arial" w:cs="Arial"/>
              </w:rPr>
              <w:br/>
            </w:r>
          </w:p>
          <w:p w14:paraId="2E713103" w14:textId="77777777" w:rsidR="0005694F" w:rsidRPr="00682DD7" w:rsidRDefault="0005694F" w:rsidP="004C1777">
            <w:pPr>
              <w:rPr>
                <w:rFonts w:ascii="Arial" w:hAnsi="Arial" w:cs="Arial"/>
              </w:rPr>
            </w:pPr>
            <w:r w:rsidRPr="0019732B">
              <w:rPr>
                <w:rFonts w:ascii="Arial" w:hAnsi="Arial" w:cs="Arial"/>
              </w:rPr>
              <w:t>(adres internetowy, wydający urząd lub organ, dokładne dane referencyjne dokumentacji): [……][……][……]</w:t>
            </w:r>
          </w:p>
        </w:tc>
      </w:tr>
      <w:tr w:rsidR="0005694F" w:rsidRPr="00682DD7" w14:paraId="6D228712" w14:textId="77777777" w:rsidTr="004C1777">
        <w:tc>
          <w:tcPr>
            <w:tcW w:w="4644" w:type="dxa"/>
            <w:shd w:val="clear" w:color="auto" w:fill="auto"/>
          </w:tcPr>
          <w:p w14:paraId="7A93E818" w14:textId="77777777" w:rsidR="0005694F" w:rsidRPr="00682DD7" w:rsidRDefault="0005694F" w:rsidP="004C1777">
            <w:pPr>
              <w:rPr>
                <w:rFonts w:ascii="Arial" w:hAnsi="Arial" w:cs="Arial"/>
              </w:rPr>
            </w:pPr>
            <w:r w:rsidRPr="00682DD7">
              <w:rPr>
                <w:rFonts w:ascii="Arial" w:hAnsi="Arial" w:cs="Arial"/>
              </w:rPr>
              <w:lastRenderedPageBreak/>
              <w:t xml:space="preserve">2a) Jego roczny („specyficzny”) </w:t>
            </w:r>
            <w:r w:rsidRPr="00682DD7">
              <w:rPr>
                <w:rFonts w:ascii="Arial" w:hAnsi="Arial" w:cs="Arial"/>
                <w:b/>
              </w:rPr>
              <w:t>obrót w obszarze działalności gospodarczej objętym zamówieniem</w:t>
            </w:r>
            <w:r w:rsidRPr="00682DD7">
              <w:rPr>
                <w:rFonts w:ascii="Arial" w:hAnsi="Arial" w:cs="Arial"/>
              </w:rPr>
              <w:t xml:space="preserve"> i określonym w stosownym ogłoszeniu lub dokumentach zamówienia w ciągu wymaganej liczby lat obrotowych jest następujący:</w:t>
            </w:r>
            <w:r w:rsidRPr="00682DD7">
              <w:rPr>
                <w:rFonts w:ascii="Arial" w:hAnsi="Arial" w:cs="Arial"/>
              </w:rPr>
              <w:br/>
            </w:r>
            <w:r>
              <w:rPr>
                <w:rFonts w:ascii="Arial" w:hAnsi="Arial" w:cs="Arial"/>
                <w:b/>
              </w:rPr>
              <w:t>i/</w:t>
            </w:r>
            <w:r w:rsidRPr="00682DD7">
              <w:rPr>
                <w:rFonts w:ascii="Arial" w:hAnsi="Arial" w:cs="Arial"/>
                <w:b/>
              </w:rPr>
              <w:t>lub</w:t>
            </w:r>
            <w:r w:rsidRPr="00682DD7">
              <w:rPr>
                <w:rFonts w:ascii="Arial" w:hAnsi="Arial" w:cs="Arial"/>
                <w:b/>
              </w:rPr>
              <w:br/>
            </w:r>
            <w:r w:rsidRPr="00682DD7">
              <w:rPr>
                <w:rFonts w:ascii="Arial" w:hAnsi="Arial" w:cs="Arial"/>
              </w:rPr>
              <w:t xml:space="preserve">2b) Jego </w:t>
            </w:r>
            <w:r w:rsidRPr="00682DD7">
              <w:rPr>
                <w:rFonts w:ascii="Arial" w:hAnsi="Arial" w:cs="Arial"/>
                <w:b/>
              </w:rPr>
              <w:t>średni</w:t>
            </w:r>
            <w:r w:rsidRPr="00682DD7">
              <w:rPr>
                <w:rFonts w:ascii="Arial" w:hAnsi="Arial" w:cs="Arial"/>
              </w:rPr>
              <w:t xml:space="preserve"> roczny </w:t>
            </w:r>
            <w:r w:rsidRPr="00682DD7">
              <w:rPr>
                <w:rFonts w:ascii="Arial" w:hAnsi="Arial" w:cs="Arial"/>
                <w:b/>
              </w:rPr>
              <w:t>obrót w przedmiotowym obszarze i w ciągu określonej liczby lat wymaganej w stosownym ogłoszeniu lub dokumentach zamówienia jest następujący</w:t>
            </w:r>
            <w:r w:rsidRPr="00682DD7">
              <w:rPr>
                <w:rStyle w:val="Odwoanieprzypisudolnego"/>
                <w:rFonts w:ascii="Arial" w:hAnsi="Arial" w:cs="Arial"/>
                <w:b/>
              </w:rPr>
              <w:footnoteReference w:id="34"/>
            </w:r>
            <w:r w:rsidRPr="00682DD7">
              <w:rPr>
                <w:rFonts w:ascii="Arial" w:hAnsi="Arial" w:cs="Arial"/>
                <w:b/>
              </w:rPr>
              <w:t>:</w:t>
            </w:r>
            <w:r w:rsidRPr="00682DD7">
              <w:rPr>
                <w:rFonts w:ascii="Arial" w:hAnsi="Arial" w:cs="Arial"/>
                <w:b/>
              </w:rPr>
              <w:br/>
            </w:r>
            <w:r w:rsidRPr="0019732B">
              <w:rPr>
                <w:rFonts w:ascii="Arial" w:hAnsi="Arial" w:cs="Arial"/>
              </w:rPr>
              <w:t>Jeżeli odnośna dokumentacja jest dostępna w formie elektronicznej, proszę wskazać:</w:t>
            </w:r>
          </w:p>
        </w:tc>
        <w:tc>
          <w:tcPr>
            <w:tcW w:w="4645" w:type="dxa"/>
            <w:shd w:val="clear" w:color="auto" w:fill="auto"/>
          </w:tcPr>
          <w:p w14:paraId="173BD336" w14:textId="77777777" w:rsidR="0005694F" w:rsidRPr="00682DD7" w:rsidRDefault="0005694F" w:rsidP="004C1777">
            <w:pPr>
              <w:rPr>
                <w:rFonts w:ascii="Arial" w:hAnsi="Arial" w:cs="Arial"/>
              </w:rPr>
            </w:pPr>
            <w:r w:rsidRPr="00682DD7">
              <w:rPr>
                <w:rFonts w:ascii="Arial" w:hAnsi="Arial" w:cs="Arial"/>
              </w:rPr>
              <w:t>rok: [……] obrót: [……] […] waluta</w:t>
            </w:r>
            <w:r w:rsidRPr="00682DD7">
              <w:rPr>
                <w:rFonts w:ascii="Arial" w:hAnsi="Arial" w:cs="Arial"/>
              </w:rPr>
              <w:br/>
              <w:t>rok: [……] obrót: [……] […] waluta</w:t>
            </w:r>
            <w:r w:rsidRPr="00682DD7">
              <w:rPr>
                <w:rFonts w:ascii="Arial" w:hAnsi="Arial" w:cs="Arial"/>
              </w:rPr>
              <w:br/>
              <w:t>rok: [……] obrót: [……] […] waluta</w:t>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t>(liczba lat, średni obrót)</w:t>
            </w:r>
            <w:r w:rsidRPr="00682DD7">
              <w:rPr>
                <w:rFonts w:ascii="Arial" w:hAnsi="Arial" w:cs="Arial"/>
                <w:b/>
              </w:rPr>
              <w:t>:</w:t>
            </w:r>
            <w:r w:rsidRPr="00682DD7">
              <w:rPr>
                <w:rFonts w:ascii="Arial" w:hAnsi="Arial" w:cs="Arial"/>
              </w:rPr>
              <w:t xml:space="preserve"> [……], [……] […] waluta</w:t>
            </w:r>
            <w:r>
              <w:rPr>
                <w:rFonts w:ascii="Arial" w:hAnsi="Arial" w:cs="Arial"/>
              </w:rPr>
              <w:br/>
            </w:r>
            <w:r>
              <w:rPr>
                <w:rFonts w:ascii="Arial" w:hAnsi="Arial" w:cs="Arial"/>
              </w:rPr>
              <w:br/>
            </w:r>
            <w:r w:rsidRPr="00682DD7">
              <w:rPr>
                <w:rFonts w:ascii="Arial" w:hAnsi="Arial" w:cs="Arial"/>
              </w:rPr>
              <w:br/>
            </w:r>
            <w:r w:rsidRPr="0019732B">
              <w:rPr>
                <w:rFonts w:ascii="Arial" w:hAnsi="Arial" w:cs="Arial"/>
              </w:rPr>
              <w:t>(adres internetowy, wydający urząd lub organ, dokładne dane referencyjne dokumentacji): [……][……][……]</w:t>
            </w:r>
          </w:p>
        </w:tc>
      </w:tr>
      <w:tr w:rsidR="0005694F" w:rsidRPr="00682DD7" w14:paraId="2641AE96" w14:textId="77777777" w:rsidTr="004C1777">
        <w:tc>
          <w:tcPr>
            <w:tcW w:w="4644" w:type="dxa"/>
            <w:shd w:val="clear" w:color="auto" w:fill="auto"/>
          </w:tcPr>
          <w:p w14:paraId="60A4B02D" w14:textId="77777777" w:rsidR="0005694F" w:rsidRPr="00682DD7" w:rsidRDefault="0005694F" w:rsidP="004C1777">
            <w:pPr>
              <w:rPr>
                <w:rFonts w:ascii="Arial" w:hAnsi="Arial" w:cs="Arial"/>
              </w:rPr>
            </w:pPr>
            <w:r w:rsidRPr="00682DD7">
              <w:rPr>
                <w:rFonts w:ascii="Arial" w:hAnsi="Arial" w:cs="Arial"/>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2907AB41" w14:textId="77777777" w:rsidR="0005694F" w:rsidRPr="00682DD7" w:rsidRDefault="0005694F" w:rsidP="004C1777">
            <w:pPr>
              <w:rPr>
                <w:rFonts w:ascii="Arial" w:hAnsi="Arial" w:cs="Arial"/>
              </w:rPr>
            </w:pPr>
            <w:r w:rsidRPr="00682DD7">
              <w:rPr>
                <w:rFonts w:ascii="Arial" w:hAnsi="Arial" w:cs="Arial"/>
              </w:rPr>
              <w:t>[……]</w:t>
            </w:r>
          </w:p>
        </w:tc>
      </w:tr>
      <w:tr w:rsidR="0005694F" w:rsidRPr="00682DD7" w14:paraId="634F8693" w14:textId="77777777" w:rsidTr="004C1777">
        <w:tc>
          <w:tcPr>
            <w:tcW w:w="4644" w:type="dxa"/>
            <w:shd w:val="clear" w:color="auto" w:fill="auto"/>
          </w:tcPr>
          <w:p w14:paraId="40D37F64" w14:textId="77777777" w:rsidR="0005694F" w:rsidRPr="00682DD7" w:rsidRDefault="0005694F" w:rsidP="004C1777">
            <w:pPr>
              <w:rPr>
                <w:rFonts w:ascii="Arial" w:hAnsi="Arial" w:cs="Arial"/>
              </w:rPr>
            </w:pPr>
            <w:r w:rsidRPr="00682DD7">
              <w:rPr>
                <w:rFonts w:ascii="Arial" w:hAnsi="Arial" w:cs="Arial"/>
              </w:rPr>
              <w:t xml:space="preserve">4) W odniesieniu do </w:t>
            </w:r>
            <w:r w:rsidRPr="00682DD7">
              <w:rPr>
                <w:rFonts w:ascii="Arial" w:hAnsi="Arial" w:cs="Arial"/>
                <w:b/>
              </w:rPr>
              <w:t>wskaźników finansowych</w:t>
            </w:r>
            <w:r w:rsidRPr="00682DD7">
              <w:rPr>
                <w:rStyle w:val="Odwoanieprzypisudolnego"/>
                <w:rFonts w:ascii="Arial" w:hAnsi="Arial" w:cs="Arial"/>
                <w:b/>
              </w:rPr>
              <w:footnoteReference w:id="35"/>
            </w:r>
            <w:r w:rsidRPr="00682DD7">
              <w:rPr>
                <w:rFonts w:ascii="Arial" w:hAnsi="Arial" w:cs="Arial"/>
              </w:rPr>
              <w:t xml:space="preserve"> określonych w stosownym ogłoszeniu lub dokumentach zamówienia wykonawca oświadcza, że aktualna(-e) wartość(-ci) wymaganego(-</w:t>
            </w:r>
            <w:proofErr w:type="spellStart"/>
            <w:r w:rsidRPr="00682DD7">
              <w:rPr>
                <w:rFonts w:ascii="Arial" w:hAnsi="Arial" w:cs="Arial"/>
              </w:rPr>
              <w:t>ych</w:t>
            </w:r>
            <w:proofErr w:type="spellEnd"/>
            <w:r w:rsidRPr="00682DD7">
              <w:rPr>
                <w:rFonts w:ascii="Arial" w:hAnsi="Arial" w:cs="Arial"/>
              </w:rPr>
              <w:t>) wskaźnika(-ów) jest (są) następująca(-e):</w:t>
            </w:r>
            <w:r w:rsidRPr="00682DD7">
              <w:rPr>
                <w:rFonts w:ascii="Arial" w:hAnsi="Arial" w:cs="Arial"/>
              </w:rPr>
              <w:br/>
            </w:r>
            <w:r w:rsidRPr="0019732B">
              <w:rPr>
                <w:rFonts w:ascii="Arial" w:hAnsi="Arial" w:cs="Arial"/>
              </w:rPr>
              <w:t>Jeżeli odnośna dokumentacja jest dostępna w formie elektronicznej, proszę wskazać:</w:t>
            </w:r>
          </w:p>
        </w:tc>
        <w:tc>
          <w:tcPr>
            <w:tcW w:w="4645" w:type="dxa"/>
            <w:shd w:val="clear" w:color="auto" w:fill="auto"/>
          </w:tcPr>
          <w:p w14:paraId="0CCB0370" w14:textId="77777777" w:rsidR="0005694F" w:rsidRPr="00682DD7" w:rsidRDefault="0005694F" w:rsidP="004C1777">
            <w:pPr>
              <w:rPr>
                <w:rFonts w:ascii="Arial" w:hAnsi="Arial" w:cs="Arial"/>
              </w:rPr>
            </w:pPr>
            <w:r w:rsidRPr="00682DD7">
              <w:rPr>
                <w:rFonts w:ascii="Arial" w:hAnsi="Arial" w:cs="Arial"/>
              </w:rPr>
              <w:t>(określenie wymaganego wskaźnika – stosunek X do Y</w:t>
            </w:r>
            <w:r w:rsidRPr="00682DD7">
              <w:rPr>
                <w:rStyle w:val="Odwoanieprzypisudolnego"/>
                <w:rFonts w:ascii="Arial" w:hAnsi="Arial" w:cs="Arial"/>
              </w:rPr>
              <w:footnoteReference w:id="36"/>
            </w:r>
            <w:r w:rsidRPr="00682DD7">
              <w:rPr>
                <w:rFonts w:ascii="Arial" w:hAnsi="Arial" w:cs="Arial"/>
              </w:rPr>
              <w:t xml:space="preserve"> – oraz wartość):</w:t>
            </w:r>
            <w:r w:rsidRPr="00682DD7">
              <w:rPr>
                <w:rFonts w:ascii="Arial" w:hAnsi="Arial" w:cs="Arial"/>
              </w:rPr>
              <w:br/>
              <w:t>[……], [……]</w:t>
            </w:r>
            <w:r w:rsidRPr="00682DD7">
              <w:rPr>
                <w:rStyle w:val="Odwoanieprzypisudolnego"/>
                <w:rFonts w:ascii="Arial" w:hAnsi="Arial" w:cs="Arial"/>
              </w:rPr>
              <w:footnoteReference w:id="37"/>
            </w:r>
            <w:r w:rsidRPr="00682DD7">
              <w:rPr>
                <w:rFonts w:ascii="Arial" w:hAnsi="Arial" w:cs="Arial"/>
              </w:rPr>
              <w:br/>
            </w:r>
            <w:r>
              <w:rPr>
                <w:rFonts w:ascii="Arial" w:hAnsi="Arial" w:cs="Arial"/>
                <w:i/>
              </w:rPr>
              <w:br/>
            </w:r>
            <w:r w:rsidRPr="00682DD7">
              <w:rPr>
                <w:rFonts w:ascii="Arial" w:hAnsi="Arial" w:cs="Arial"/>
                <w:i/>
              </w:rPr>
              <w:br/>
            </w:r>
            <w:r w:rsidRPr="0019732B">
              <w:rPr>
                <w:rFonts w:ascii="Arial" w:hAnsi="Arial" w:cs="Arial"/>
              </w:rPr>
              <w:t>(adres internetowy, wydający urząd lub organ, dokładne dane referencyjne dokumentacji): [……][……][……]</w:t>
            </w:r>
          </w:p>
        </w:tc>
      </w:tr>
      <w:tr w:rsidR="0005694F" w:rsidRPr="00682DD7" w14:paraId="0B3D496F" w14:textId="77777777" w:rsidTr="004C1777">
        <w:tc>
          <w:tcPr>
            <w:tcW w:w="4644" w:type="dxa"/>
            <w:shd w:val="clear" w:color="auto" w:fill="auto"/>
          </w:tcPr>
          <w:p w14:paraId="7CEA99A7" w14:textId="77777777" w:rsidR="0005694F" w:rsidRPr="00682DD7" w:rsidRDefault="0005694F" w:rsidP="004C1777">
            <w:pPr>
              <w:rPr>
                <w:rFonts w:ascii="Arial" w:hAnsi="Arial" w:cs="Arial"/>
              </w:rPr>
            </w:pPr>
            <w:r w:rsidRPr="00682DD7">
              <w:rPr>
                <w:rFonts w:ascii="Arial" w:hAnsi="Arial" w:cs="Arial"/>
              </w:rPr>
              <w:t xml:space="preserve">5) W ramach </w:t>
            </w:r>
            <w:r w:rsidRPr="00682DD7">
              <w:rPr>
                <w:rFonts w:ascii="Arial" w:hAnsi="Arial" w:cs="Arial"/>
                <w:b/>
              </w:rPr>
              <w:t>ubezpieczenia z tytułu ryzyka zawodowego</w:t>
            </w:r>
            <w:r w:rsidRPr="00682DD7">
              <w:rPr>
                <w:rFonts w:ascii="Arial" w:hAnsi="Arial" w:cs="Arial"/>
              </w:rPr>
              <w:t xml:space="preserve"> wykonawca jest ubezpieczony na następującą kwotę:</w:t>
            </w:r>
            <w:r w:rsidRPr="00682DD7">
              <w:rPr>
                <w:rFonts w:ascii="Arial" w:hAnsi="Arial" w:cs="Arial"/>
              </w:rPr>
              <w:br/>
            </w:r>
            <w:r w:rsidRPr="0019732B">
              <w:rPr>
                <w:rStyle w:val="NormalBoldChar"/>
                <w:rFonts w:ascii="Arial" w:eastAsia="Calibri" w:hAnsi="Arial" w:cs="Arial"/>
                <w:b w:val="0"/>
              </w:rPr>
              <w:t>Jeżeli t</w:t>
            </w:r>
            <w:r w:rsidRPr="0019732B">
              <w:rPr>
                <w:rFonts w:ascii="Arial" w:hAnsi="Arial" w:cs="Arial"/>
              </w:rPr>
              <w:t>e informacje są dostępne w formie elektronicznej, proszę wskazać:</w:t>
            </w:r>
          </w:p>
        </w:tc>
        <w:tc>
          <w:tcPr>
            <w:tcW w:w="4645" w:type="dxa"/>
            <w:shd w:val="clear" w:color="auto" w:fill="auto"/>
          </w:tcPr>
          <w:p w14:paraId="4F159D38" w14:textId="77777777" w:rsidR="0005694F" w:rsidRPr="00682DD7" w:rsidRDefault="0005694F" w:rsidP="004C1777">
            <w:pPr>
              <w:rPr>
                <w:rFonts w:ascii="Arial" w:hAnsi="Arial" w:cs="Arial"/>
              </w:rPr>
            </w:pPr>
            <w:r w:rsidRPr="00682DD7">
              <w:rPr>
                <w:rFonts w:ascii="Arial" w:hAnsi="Arial" w:cs="Arial"/>
              </w:rPr>
              <w:t>[……] […] waluta</w:t>
            </w:r>
            <w:r>
              <w:rPr>
                <w:rFonts w:ascii="Arial" w:hAnsi="Arial" w:cs="Arial"/>
              </w:rPr>
              <w:br/>
            </w:r>
            <w:r w:rsidRPr="00682DD7">
              <w:rPr>
                <w:rFonts w:ascii="Arial" w:hAnsi="Arial" w:cs="Arial"/>
              </w:rPr>
              <w:br/>
            </w:r>
            <w:r w:rsidRPr="0019732B">
              <w:rPr>
                <w:rFonts w:ascii="Arial" w:hAnsi="Arial" w:cs="Arial"/>
              </w:rPr>
              <w:t>(adres internetowy, wydający urząd lub organ, dokładne dane referencyjne dokumentacji): [……][……][……]</w:t>
            </w:r>
          </w:p>
        </w:tc>
      </w:tr>
      <w:tr w:rsidR="0005694F" w:rsidRPr="00682DD7" w14:paraId="30AABD9A" w14:textId="77777777" w:rsidTr="004C1777">
        <w:tc>
          <w:tcPr>
            <w:tcW w:w="4644" w:type="dxa"/>
            <w:shd w:val="clear" w:color="auto" w:fill="auto"/>
          </w:tcPr>
          <w:p w14:paraId="4936E3DE" w14:textId="77777777" w:rsidR="0005694F" w:rsidRPr="00682DD7" w:rsidRDefault="0005694F" w:rsidP="004C1777">
            <w:pPr>
              <w:rPr>
                <w:rFonts w:ascii="Arial" w:hAnsi="Arial" w:cs="Arial"/>
              </w:rPr>
            </w:pPr>
            <w:r w:rsidRPr="00682DD7">
              <w:rPr>
                <w:rFonts w:ascii="Arial" w:hAnsi="Arial" w:cs="Arial"/>
              </w:rPr>
              <w:t xml:space="preserve">6) W odniesieniu do </w:t>
            </w:r>
            <w:r w:rsidRPr="00682DD7">
              <w:rPr>
                <w:rFonts w:ascii="Arial" w:hAnsi="Arial" w:cs="Arial"/>
                <w:b/>
              </w:rPr>
              <w:t>innych ewentualnych wymogów ekonomicznych lub finansowych</w:t>
            </w:r>
            <w:r w:rsidRPr="00682DD7">
              <w:rPr>
                <w:rFonts w:ascii="Arial" w:hAnsi="Arial" w:cs="Arial"/>
              </w:rPr>
              <w:t>, które mogły zostać określone w stosownym ogłoszeniu lub dokumentach zamówienia, wykonawca oświadcza, że</w:t>
            </w:r>
            <w:r w:rsidRPr="00682DD7">
              <w:rPr>
                <w:rFonts w:ascii="Arial" w:hAnsi="Arial" w:cs="Arial"/>
              </w:rPr>
              <w:br/>
            </w:r>
            <w:r w:rsidRPr="0019732B">
              <w:rPr>
                <w:rFonts w:ascii="Arial" w:hAnsi="Arial" w:cs="Arial"/>
              </w:rPr>
              <w:t xml:space="preserve">Jeżeli odnośna dokumentacja, która </w:t>
            </w:r>
            <w:r w:rsidRPr="0019732B">
              <w:rPr>
                <w:rFonts w:ascii="Arial" w:hAnsi="Arial" w:cs="Arial"/>
                <w:b/>
              </w:rPr>
              <w:t>mogła</w:t>
            </w:r>
            <w:r w:rsidRPr="0019732B">
              <w:rPr>
                <w:rFonts w:ascii="Arial" w:hAnsi="Arial" w:cs="Arial"/>
              </w:rPr>
              <w:t xml:space="preserve"> zostać określona w stosownym ogłoszeniu lub w dokumentach zamówienia, jest dostępna w formie elektronicznej, proszę wskazać:</w:t>
            </w:r>
          </w:p>
        </w:tc>
        <w:tc>
          <w:tcPr>
            <w:tcW w:w="4645" w:type="dxa"/>
            <w:shd w:val="clear" w:color="auto" w:fill="auto"/>
          </w:tcPr>
          <w:p w14:paraId="59D08C7F" w14:textId="77777777" w:rsidR="0005694F" w:rsidRPr="00682DD7" w:rsidRDefault="0005694F" w:rsidP="004C1777">
            <w:pPr>
              <w:rPr>
                <w:rFonts w:ascii="Arial" w:hAnsi="Arial" w:cs="Arial"/>
              </w:rPr>
            </w:pPr>
            <w:r w:rsidRPr="00682DD7">
              <w:rPr>
                <w:rFonts w:ascii="Arial" w:hAnsi="Arial" w:cs="Arial"/>
              </w:rPr>
              <w:t>[……]</w:t>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Pr>
                <w:rFonts w:ascii="Arial" w:hAnsi="Arial" w:cs="Arial"/>
              </w:rPr>
              <w:br/>
            </w:r>
            <w:r w:rsidRPr="00682DD7">
              <w:rPr>
                <w:rFonts w:ascii="Arial" w:hAnsi="Arial" w:cs="Arial"/>
              </w:rPr>
              <w:br/>
            </w:r>
            <w:r w:rsidRPr="006177D1">
              <w:rPr>
                <w:rFonts w:ascii="Arial" w:hAnsi="Arial" w:cs="Arial"/>
              </w:rPr>
              <w:t>(adres internetowy, wydający urząd lub organ, dokładne dane referencyjne dokumentacji): [……][……][……]</w:t>
            </w:r>
          </w:p>
        </w:tc>
      </w:tr>
    </w:tbl>
    <w:p w14:paraId="024CDC7F" w14:textId="5B3CC0BE" w:rsidR="004F30FF" w:rsidRPr="00EC3B3D" w:rsidRDefault="004F30FF" w:rsidP="004F30FF">
      <w:pPr>
        <w:pStyle w:val="SectionTitle"/>
        <w:rPr>
          <w:rFonts w:ascii="Arial" w:hAnsi="Arial" w:cs="Arial"/>
          <w:b w:val="0"/>
          <w:sz w:val="20"/>
          <w:szCs w:val="20"/>
        </w:rPr>
      </w:pPr>
      <w:r w:rsidRPr="00EC3B3D">
        <w:rPr>
          <w:rFonts w:ascii="Arial" w:hAnsi="Arial" w:cs="Arial"/>
          <w:b w:val="0"/>
          <w:sz w:val="20"/>
          <w:szCs w:val="20"/>
        </w:rPr>
        <w:t>C: Zdolność techniczna i zawodowa</w:t>
      </w:r>
    </w:p>
    <w:p w14:paraId="59B3AD15" w14:textId="77777777" w:rsidR="004F30FF" w:rsidRPr="00C52B99" w:rsidRDefault="004F30FF" w:rsidP="004F30FF">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rPr>
      </w:pPr>
      <w:r w:rsidRPr="00C52B99">
        <w:rPr>
          <w:rFonts w:ascii="Arial" w:hAnsi="Arial" w:cs="Arial"/>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E6BE4" w:rsidRPr="00682DD7" w14:paraId="0B840467" w14:textId="77777777" w:rsidTr="006E6BE4">
        <w:tc>
          <w:tcPr>
            <w:tcW w:w="4644" w:type="dxa"/>
            <w:tcBorders>
              <w:top w:val="nil"/>
              <w:left w:val="nil"/>
              <w:bottom w:val="single" w:sz="4" w:space="0" w:color="auto"/>
              <w:right w:val="nil"/>
            </w:tcBorders>
            <w:shd w:val="clear" w:color="auto" w:fill="auto"/>
          </w:tcPr>
          <w:p w14:paraId="519E7194" w14:textId="1DD54EF6" w:rsidR="006E6BE4" w:rsidRPr="00C52B99" w:rsidRDefault="006E6BE4" w:rsidP="004C1777">
            <w:pPr>
              <w:rPr>
                <w:rFonts w:ascii="Arial" w:hAnsi="Arial" w:cs="Arial"/>
                <w:b/>
              </w:rPr>
            </w:pPr>
          </w:p>
        </w:tc>
        <w:tc>
          <w:tcPr>
            <w:tcW w:w="4645" w:type="dxa"/>
            <w:tcBorders>
              <w:top w:val="nil"/>
              <w:left w:val="nil"/>
              <w:bottom w:val="single" w:sz="4" w:space="0" w:color="auto"/>
              <w:right w:val="nil"/>
            </w:tcBorders>
            <w:shd w:val="clear" w:color="auto" w:fill="auto"/>
          </w:tcPr>
          <w:p w14:paraId="46782DDB" w14:textId="62A98EBA" w:rsidR="006E6BE4" w:rsidRPr="00C52B99" w:rsidRDefault="006E6BE4" w:rsidP="004C1777">
            <w:pPr>
              <w:rPr>
                <w:rFonts w:ascii="Arial" w:hAnsi="Arial" w:cs="Arial"/>
                <w:b/>
              </w:rPr>
            </w:pPr>
          </w:p>
        </w:tc>
      </w:tr>
      <w:tr w:rsidR="004F30FF" w:rsidRPr="00682DD7" w14:paraId="683E80C3" w14:textId="77777777" w:rsidTr="006E6BE4">
        <w:tc>
          <w:tcPr>
            <w:tcW w:w="4644" w:type="dxa"/>
            <w:tcBorders>
              <w:top w:val="single" w:sz="4" w:space="0" w:color="auto"/>
            </w:tcBorders>
            <w:shd w:val="clear" w:color="auto" w:fill="auto"/>
          </w:tcPr>
          <w:p w14:paraId="5D03DA44" w14:textId="77777777" w:rsidR="004F30FF" w:rsidRPr="00C52B99" w:rsidRDefault="004F30FF" w:rsidP="004C1777">
            <w:pPr>
              <w:rPr>
                <w:rFonts w:ascii="Arial" w:hAnsi="Arial" w:cs="Arial"/>
                <w:b/>
              </w:rPr>
            </w:pPr>
            <w:bookmarkStart w:id="7" w:name="_DV_M4300"/>
            <w:bookmarkStart w:id="8" w:name="_DV_M4301"/>
            <w:bookmarkEnd w:id="7"/>
            <w:bookmarkEnd w:id="8"/>
            <w:r w:rsidRPr="00C52B99">
              <w:rPr>
                <w:rFonts w:ascii="Arial" w:hAnsi="Arial" w:cs="Arial"/>
                <w:b/>
              </w:rPr>
              <w:t>Zdolność techniczna i zawodowa</w:t>
            </w:r>
          </w:p>
        </w:tc>
        <w:tc>
          <w:tcPr>
            <w:tcW w:w="4645" w:type="dxa"/>
            <w:tcBorders>
              <w:top w:val="single" w:sz="4" w:space="0" w:color="auto"/>
            </w:tcBorders>
            <w:shd w:val="clear" w:color="auto" w:fill="auto"/>
          </w:tcPr>
          <w:p w14:paraId="77D95929" w14:textId="77777777" w:rsidR="004F30FF" w:rsidRPr="00C52B99" w:rsidRDefault="004F30FF" w:rsidP="004C1777">
            <w:pPr>
              <w:rPr>
                <w:rFonts w:ascii="Arial" w:hAnsi="Arial" w:cs="Arial"/>
                <w:b/>
              </w:rPr>
            </w:pPr>
            <w:r w:rsidRPr="00C52B99">
              <w:rPr>
                <w:rFonts w:ascii="Arial" w:hAnsi="Arial" w:cs="Arial"/>
                <w:b/>
              </w:rPr>
              <w:t>Odpowiedź:</w:t>
            </w:r>
          </w:p>
        </w:tc>
      </w:tr>
      <w:tr w:rsidR="004F30FF" w:rsidRPr="00682DD7" w14:paraId="22EC0823" w14:textId="77777777" w:rsidTr="004C1777">
        <w:tc>
          <w:tcPr>
            <w:tcW w:w="4644" w:type="dxa"/>
            <w:shd w:val="clear" w:color="auto" w:fill="auto"/>
          </w:tcPr>
          <w:p w14:paraId="40DEB73F" w14:textId="77777777" w:rsidR="004F30FF" w:rsidRPr="00682DD7" w:rsidRDefault="004F30FF" w:rsidP="004C1777">
            <w:pPr>
              <w:rPr>
                <w:rFonts w:ascii="Arial" w:hAnsi="Arial" w:cs="Arial"/>
              </w:rPr>
            </w:pPr>
            <w:r w:rsidRPr="00047987">
              <w:rPr>
                <w:rFonts w:ascii="Arial" w:hAnsi="Arial" w:cs="Arial"/>
                <w:shd w:val="clear" w:color="auto" w:fill="FFFFFF"/>
              </w:rPr>
              <w:t xml:space="preserve">1a) Jedynie w odniesieniu do </w:t>
            </w:r>
            <w:r w:rsidRPr="00047987">
              <w:rPr>
                <w:rFonts w:ascii="Arial" w:hAnsi="Arial" w:cs="Arial"/>
                <w:b/>
                <w:shd w:val="clear" w:color="auto" w:fill="FFFFFF"/>
              </w:rPr>
              <w:t>zamówień publicznych na roboty budowlane</w:t>
            </w:r>
            <w:r w:rsidRPr="00047987">
              <w:rPr>
                <w:rFonts w:ascii="Arial" w:hAnsi="Arial" w:cs="Arial"/>
                <w:shd w:val="clear" w:color="auto" w:fill="FFFFFF"/>
              </w:rPr>
              <w:t>:</w:t>
            </w:r>
            <w:r w:rsidRPr="00682DD7">
              <w:rPr>
                <w:rFonts w:ascii="Arial" w:hAnsi="Arial" w:cs="Arial"/>
                <w:shd w:val="clear" w:color="auto" w:fill="BFBFBF"/>
              </w:rPr>
              <w:br/>
            </w:r>
            <w:r w:rsidRPr="00682DD7">
              <w:rPr>
                <w:rFonts w:ascii="Arial" w:hAnsi="Arial" w:cs="Arial"/>
              </w:rPr>
              <w:t>W okresie odniesienia</w:t>
            </w:r>
            <w:r w:rsidRPr="00682DD7">
              <w:rPr>
                <w:rStyle w:val="Odwoanieprzypisudolnego"/>
                <w:rFonts w:ascii="Arial" w:hAnsi="Arial" w:cs="Arial"/>
              </w:rPr>
              <w:footnoteReference w:id="38"/>
            </w:r>
            <w:r w:rsidRPr="00682DD7">
              <w:rPr>
                <w:rFonts w:ascii="Arial" w:hAnsi="Arial" w:cs="Arial"/>
              </w:rPr>
              <w:t xml:space="preserve"> wykonawca </w:t>
            </w:r>
            <w:r w:rsidRPr="00682DD7">
              <w:rPr>
                <w:rFonts w:ascii="Arial" w:hAnsi="Arial" w:cs="Arial"/>
                <w:b/>
              </w:rPr>
              <w:t>wykonał następujące roboty budowlane określonego rodzaju</w:t>
            </w:r>
            <w:r w:rsidRPr="00682DD7">
              <w:rPr>
                <w:rFonts w:ascii="Arial" w:hAnsi="Arial" w:cs="Arial"/>
              </w:rPr>
              <w:t xml:space="preserve">: </w:t>
            </w:r>
            <w:r w:rsidRPr="00682DD7">
              <w:rPr>
                <w:rFonts w:ascii="Arial" w:hAnsi="Arial" w:cs="Arial"/>
              </w:rPr>
              <w:br/>
            </w:r>
            <w:r w:rsidRPr="00C52B99">
              <w:rPr>
                <w:rFonts w:ascii="Arial" w:hAnsi="Arial" w:cs="Arial"/>
              </w:rPr>
              <w:t xml:space="preserve">Jeżeli odnośna dokumentacja dotycząca zadowalającego wykonania i rezultatu w odniesieniu do najważniejszych robót </w:t>
            </w:r>
            <w:r w:rsidRPr="00C52B99">
              <w:rPr>
                <w:rFonts w:ascii="Arial" w:hAnsi="Arial" w:cs="Arial"/>
              </w:rPr>
              <w:lastRenderedPageBreak/>
              <w:t>budowlanych jest dostępna w formie elektronicznej, proszę wskazać:</w:t>
            </w:r>
          </w:p>
        </w:tc>
        <w:tc>
          <w:tcPr>
            <w:tcW w:w="4645" w:type="dxa"/>
            <w:shd w:val="clear" w:color="auto" w:fill="auto"/>
          </w:tcPr>
          <w:p w14:paraId="3B28AFC6" w14:textId="77777777" w:rsidR="004F30FF" w:rsidRPr="00682DD7" w:rsidRDefault="004F30FF" w:rsidP="004C1777">
            <w:pPr>
              <w:rPr>
                <w:rFonts w:ascii="Arial" w:hAnsi="Arial" w:cs="Arial"/>
              </w:rPr>
            </w:pPr>
            <w:r w:rsidRPr="00682DD7">
              <w:rPr>
                <w:rFonts w:ascii="Arial" w:hAnsi="Arial" w:cs="Arial"/>
              </w:rPr>
              <w:lastRenderedPageBreak/>
              <w:t>Liczba lat (okres ten został wskazany w stosownym ogłoszeniu lub dokumentach zamówienia): […]</w:t>
            </w:r>
            <w:r w:rsidRPr="00682DD7">
              <w:rPr>
                <w:rFonts w:ascii="Arial" w:hAnsi="Arial" w:cs="Arial"/>
              </w:rPr>
              <w:br/>
              <w:t>Roboty budowlane: [……]</w:t>
            </w:r>
            <w:r>
              <w:rPr>
                <w:rFonts w:ascii="Arial" w:hAnsi="Arial" w:cs="Arial"/>
              </w:rPr>
              <w:br/>
            </w:r>
            <w:r w:rsidRPr="00682DD7">
              <w:rPr>
                <w:rFonts w:ascii="Arial" w:hAnsi="Arial" w:cs="Arial"/>
              </w:rPr>
              <w:br/>
            </w:r>
            <w:r w:rsidRPr="00C52B99">
              <w:rPr>
                <w:rFonts w:ascii="Arial" w:hAnsi="Arial" w:cs="Arial"/>
              </w:rPr>
              <w:t>(adres internetowy, wydający urząd lub organ, dokładne dane referencyjne dokumentacji): [……][……][……]</w:t>
            </w:r>
          </w:p>
        </w:tc>
      </w:tr>
      <w:tr w:rsidR="004F30FF" w:rsidRPr="00682DD7" w14:paraId="0B46C040" w14:textId="77777777" w:rsidTr="004C1777">
        <w:tc>
          <w:tcPr>
            <w:tcW w:w="4644" w:type="dxa"/>
            <w:shd w:val="clear" w:color="auto" w:fill="auto"/>
          </w:tcPr>
          <w:p w14:paraId="5400EBF3" w14:textId="77777777" w:rsidR="004F30FF" w:rsidRPr="00682DD7" w:rsidRDefault="004F30FF" w:rsidP="004C1777">
            <w:pPr>
              <w:rPr>
                <w:rFonts w:ascii="Arial" w:hAnsi="Arial" w:cs="Arial"/>
                <w:shd w:val="clear" w:color="auto" w:fill="BFBFBF"/>
              </w:rPr>
            </w:pPr>
            <w:r w:rsidRPr="00047987">
              <w:rPr>
                <w:rFonts w:ascii="Arial" w:hAnsi="Arial" w:cs="Arial"/>
                <w:shd w:val="clear" w:color="auto" w:fill="FFFFFF"/>
              </w:rPr>
              <w:t xml:space="preserve">1b) Jedynie w odniesieniu do </w:t>
            </w:r>
            <w:r w:rsidRPr="00047987">
              <w:rPr>
                <w:rFonts w:ascii="Arial" w:hAnsi="Arial" w:cs="Arial"/>
                <w:b/>
                <w:shd w:val="clear" w:color="auto" w:fill="FFFFFF"/>
              </w:rPr>
              <w:t>zamówień publicznych na dostawy i zamówień publicznych na usługi</w:t>
            </w:r>
            <w:r w:rsidRPr="00047987">
              <w:rPr>
                <w:rFonts w:ascii="Arial" w:hAnsi="Arial" w:cs="Arial"/>
                <w:shd w:val="clear" w:color="auto" w:fill="FFFFFF"/>
              </w:rPr>
              <w:t>:</w:t>
            </w:r>
            <w:r w:rsidRPr="00C52B99">
              <w:rPr>
                <w:rFonts w:ascii="Arial" w:hAnsi="Arial" w:cs="Arial"/>
                <w:shd w:val="clear" w:color="auto" w:fill="BFBFBF"/>
              </w:rPr>
              <w:br/>
            </w:r>
            <w:r w:rsidRPr="00682DD7">
              <w:rPr>
                <w:rFonts w:ascii="Arial" w:hAnsi="Arial" w:cs="Arial"/>
              </w:rPr>
              <w:t>W okresie odniesienia</w:t>
            </w:r>
            <w:r w:rsidRPr="00682DD7">
              <w:rPr>
                <w:rStyle w:val="Odwoanieprzypisudolnego"/>
                <w:rFonts w:ascii="Arial" w:hAnsi="Arial" w:cs="Arial"/>
              </w:rPr>
              <w:footnoteReference w:id="39"/>
            </w:r>
            <w:r w:rsidRPr="00682DD7">
              <w:rPr>
                <w:rFonts w:ascii="Arial" w:hAnsi="Arial" w:cs="Arial"/>
              </w:rPr>
              <w:t xml:space="preserve"> wykonawca </w:t>
            </w:r>
            <w:r w:rsidRPr="00682DD7">
              <w:rPr>
                <w:rFonts w:ascii="Arial" w:hAnsi="Arial" w:cs="Arial"/>
                <w:b/>
              </w:rPr>
              <w:t>zrealizował następujące główne dostawy określonego rodzaju lub wyświadczył następujące główne usługi określonego rodzaju</w:t>
            </w:r>
            <w:r w:rsidRPr="00682DD7">
              <w:rPr>
                <w:rFonts w:ascii="Arial" w:hAnsi="Arial" w:cs="Arial"/>
              </w:rPr>
              <w:t>:</w:t>
            </w:r>
            <w:r w:rsidRPr="00682DD7">
              <w:rPr>
                <w:rFonts w:ascii="Arial" w:hAnsi="Arial" w:cs="Arial"/>
                <w:b/>
              </w:rPr>
              <w:t xml:space="preserve"> </w:t>
            </w:r>
            <w:r w:rsidRPr="00682DD7">
              <w:rPr>
                <w:rFonts w:ascii="Arial" w:hAnsi="Arial" w:cs="Arial"/>
              </w:rPr>
              <w:t>Przy sporządzaniu wykazu proszę podać kwoty, daty i odbiorców, zarówno publicznych, jak i prywatnych</w:t>
            </w:r>
            <w:r w:rsidRPr="00682DD7">
              <w:rPr>
                <w:rStyle w:val="Odwoanieprzypisudolnego"/>
                <w:rFonts w:ascii="Arial" w:hAnsi="Arial" w:cs="Arial"/>
              </w:rPr>
              <w:footnoteReference w:id="40"/>
            </w:r>
            <w:r w:rsidRPr="00682DD7">
              <w:rPr>
                <w:rFonts w:ascii="Arial" w:hAnsi="Arial" w:cs="Arial"/>
              </w:rPr>
              <w:t>:</w:t>
            </w:r>
          </w:p>
        </w:tc>
        <w:tc>
          <w:tcPr>
            <w:tcW w:w="4645" w:type="dxa"/>
            <w:shd w:val="clear" w:color="auto" w:fill="auto"/>
          </w:tcPr>
          <w:p w14:paraId="42689CD3" w14:textId="77777777" w:rsidR="004F30FF" w:rsidRPr="00682DD7" w:rsidRDefault="004F30FF" w:rsidP="004C1777">
            <w:pPr>
              <w:rPr>
                <w:rFonts w:ascii="Arial" w:hAnsi="Arial" w:cs="Arial"/>
              </w:rPr>
            </w:pPr>
            <w:r w:rsidRPr="00682DD7">
              <w:rPr>
                <w:rFonts w:ascii="Arial" w:hAnsi="Arial" w:cs="Arial"/>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4F30FF" w:rsidRPr="00682DD7" w14:paraId="6ADB0BA2" w14:textId="77777777" w:rsidTr="004C1777">
              <w:tc>
                <w:tcPr>
                  <w:tcW w:w="1336" w:type="dxa"/>
                  <w:shd w:val="clear" w:color="auto" w:fill="auto"/>
                </w:tcPr>
                <w:p w14:paraId="4255126F" w14:textId="77777777" w:rsidR="004F30FF" w:rsidRPr="00682DD7" w:rsidRDefault="004F30FF" w:rsidP="004C1777">
                  <w:pPr>
                    <w:rPr>
                      <w:rFonts w:ascii="Arial" w:hAnsi="Arial" w:cs="Arial"/>
                    </w:rPr>
                  </w:pPr>
                  <w:r w:rsidRPr="00682DD7">
                    <w:rPr>
                      <w:rFonts w:ascii="Arial" w:hAnsi="Arial" w:cs="Arial"/>
                    </w:rPr>
                    <w:t>Opis</w:t>
                  </w:r>
                </w:p>
              </w:tc>
              <w:tc>
                <w:tcPr>
                  <w:tcW w:w="936" w:type="dxa"/>
                  <w:shd w:val="clear" w:color="auto" w:fill="auto"/>
                </w:tcPr>
                <w:p w14:paraId="54B1069D" w14:textId="77777777" w:rsidR="004F30FF" w:rsidRPr="00682DD7" w:rsidRDefault="004F30FF" w:rsidP="004C1777">
                  <w:pPr>
                    <w:rPr>
                      <w:rFonts w:ascii="Arial" w:hAnsi="Arial" w:cs="Arial"/>
                    </w:rPr>
                  </w:pPr>
                  <w:r w:rsidRPr="00682DD7">
                    <w:rPr>
                      <w:rFonts w:ascii="Arial" w:hAnsi="Arial" w:cs="Arial"/>
                    </w:rPr>
                    <w:t>Kwoty</w:t>
                  </w:r>
                </w:p>
              </w:tc>
              <w:tc>
                <w:tcPr>
                  <w:tcW w:w="724" w:type="dxa"/>
                  <w:shd w:val="clear" w:color="auto" w:fill="auto"/>
                </w:tcPr>
                <w:p w14:paraId="26578A28" w14:textId="77777777" w:rsidR="004F30FF" w:rsidRPr="00682DD7" w:rsidRDefault="004F30FF" w:rsidP="004C1777">
                  <w:pPr>
                    <w:rPr>
                      <w:rFonts w:ascii="Arial" w:hAnsi="Arial" w:cs="Arial"/>
                    </w:rPr>
                  </w:pPr>
                  <w:r w:rsidRPr="00682DD7">
                    <w:rPr>
                      <w:rFonts w:ascii="Arial" w:hAnsi="Arial" w:cs="Arial"/>
                    </w:rPr>
                    <w:t>Daty</w:t>
                  </w:r>
                </w:p>
              </w:tc>
              <w:tc>
                <w:tcPr>
                  <w:tcW w:w="1149" w:type="dxa"/>
                  <w:shd w:val="clear" w:color="auto" w:fill="auto"/>
                </w:tcPr>
                <w:p w14:paraId="075BE133" w14:textId="77777777" w:rsidR="004F30FF" w:rsidRPr="00682DD7" w:rsidRDefault="004F30FF" w:rsidP="004C1777">
                  <w:pPr>
                    <w:rPr>
                      <w:rFonts w:ascii="Arial" w:hAnsi="Arial" w:cs="Arial"/>
                    </w:rPr>
                  </w:pPr>
                  <w:r w:rsidRPr="00682DD7">
                    <w:rPr>
                      <w:rFonts w:ascii="Arial" w:hAnsi="Arial" w:cs="Arial"/>
                    </w:rPr>
                    <w:t>Odbiorcy</w:t>
                  </w:r>
                </w:p>
              </w:tc>
            </w:tr>
            <w:tr w:rsidR="004F30FF" w:rsidRPr="00682DD7" w14:paraId="4CED31B8" w14:textId="77777777" w:rsidTr="004C1777">
              <w:tc>
                <w:tcPr>
                  <w:tcW w:w="1336" w:type="dxa"/>
                  <w:shd w:val="clear" w:color="auto" w:fill="auto"/>
                </w:tcPr>
                <w:p w14:paraId="705A4933" w14:textId="77777777" w:rsidR="004F30FF" w:rsidRPr="00682DD7" w:rsidRDefault="004F30FF" w:rsidP="004C1777">
                  <w:pPr>
                    <w:rPr>
                      <w:rFonts w:ascii="Arial" w:hAnsi="Arial" w:cs="Arial"/>
                    </w:rPr>
                  </w:pPr>
                </w:p>
              </w:tc>
              <w:tc>
                <w:tcPr>
                  <w:tcW w:w="936" w:type="dxa"/>
                  <w:shd w:val="clear" w:color="auto" w:fill="auto"/>
                </w:tcPr>
                <w:p w14:paraId="52B71366" w14:textId="77777777" w:rsidR="004F30FF" w:rsidRPr="00682DD7" w:rsidRDefault="004F30FF" w:rsidP="004C1777">
                  <w:pPr>
                    <w:rPr>
                      <w:rFonts w:ascii="Arial" w:hAnsi="Arial" w:cs="Arial"/>
                    </w:rPr>
                  </w:pPr>
                </w:p>
              </w:tc>
              <w:tc>
                <w:tcPr>
                  <w:tcW w:w="724" w:type="dxa"/>
                  <w:shd w:val="clear" w:color="auto" w:fill="auto"/>
                </w:tcPr>
                <w:p w14:paraId="54702338" w14:textId="77777777" w:rsidR="004F30FF" w:rsidRPr="00682DD7" w:rsidRDefault="004F30FF" w:rsidP="004C1777">
                  <w:pPr>
                    <w:rPr>
                      <w:rFonts w:ascii="Arial" w:hAnsi="Arial" w:cs="Arial"/>
                    </w:rPr>
                  </w:pPr>
                </w:p>
              </w:tc>
              <w:tc>
                <w:tcPr>
                  <w:tcW w:w="1149" w:type="dxa"/>
                  <w:shd w:val="clear" w:color="auto" w:fill="auto"/>
                </w:tcPr>
                <w:p w14:paraId="6D03FC26" w14:textId="77777777" w:rsidR="004F30FF" w:rsidRPr="00682DD7" w:rsidRDefault="004F30FF" w:rsidP="004C1777">
                  <w:pPr>
                    <w:rPr>
                      <w:rFonts w:ascii="Arial" w:hAnsi="Arial" w:cs="Arial"/>
                    </w:rPr>
                  </w:pPr>
                </w:p>
              </w:tc>
            </w:tr>
          </w:tbl>
          <w:p w14:paraId="429939AF" w14:textId="77777777" w:rsidR="004F30FF" w:rsidRPr="00682DD7" w:rsidRDefault="004F30FF" w:rsidP="004C1777">
            <w:pPr>
              <w:rPr>
                <w:rFonts w:ascii="Arial" w:hAnsi="Arial" w:cs="Arial"/>
              </w:rPr>
            </w:pPr>
          </w:p>
        </w:tc>
      </w:tr>
      <w:tr w:rsidR="004F30FF" w:rsidRPr="00682DD7" w14:paraId="1B01CF92" w14:textId="77777777" w:rsidTr="004C1777">
        <w:tc>
          <w:tcPr>
            <w:tcW w:w="4644" w:type="dxa"/>
            <w:shd w:val="clear" w:color="auto" w:fill="auto"/>
          </w:tcPr>
          <w:p w14:paraId="344A0A47" w14:textId="77777777" w:rsidR="004F30FF" w:rsidRPr="00682DD7" w:rsidRDefault="004F30FF" w:rsidP="004C1777">
            <w:pPr>
              <w:rPr>
                <w:rFonts w:ascii="Arial" w:hAnsi="Arial" w:cs="Arial"/>
                <w:shd w:val="clear" w:color="auto" w:fill="BFBFBF"/>
              </w:rPr>
            </w:pPr>
            <w:r w:rsidRPr="00682DD7">
              <w:rPr>
                <w:rFonts w:ascii="Arial" w:hAnsi="Arial" w:cs="Arial"/>
              </w:rPr>
              <w:t xml:space="preserve">2) Może skorzystać z usług następujących </w:t>
            </w:r>
            <w:r w:rsidRPr="00682DD7">
              <w:rPr>
                <w:rFonts w:ascii="Arial" w:hAnsi="Arial" w:cs="Arial"/>
                <w:b/>
              </w:rPr>
              <w:t>pracowników technicznych lub służb technicznych</w:t>
            </w:r>
            <w:r w:rsidRPr="00682DD7">
              <w:rPr>
                <w:rStyle w:val="Odwoanieprzypisudolnego"/>
                <w:rFonts w:ascii="Arial" w:hAnsi="Arial" w:cs="Arial"/>
                <w:b/>
              </w:rPr>
              <w:footnoteReference w:id="41"/>
            </w:r>
            <w:r w:rsidRPr="00682DD7">
              <w:rPr>
                <w:rFonts w:ascii="Arial" w:hAnsi="Arial" w:cs="Arial"/>
              </w:rPr>
              <w:t>, w szczególności tych odpowiedzialnych za kontrolę jakości:</w:t>
            </w:r>
            <w:r w:rsidRPr="00682DD7">
              <w:rPr>
                <w:rFonts w:ascii="Arial" w:hAnsi="Arial" w:cs="Arial"/>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17791405" w14:textId="77777777" w:rsidR="004F30FF" w:rsidRPr="00682DD7" w:rsidRDefault="004F30FF" w:rsidP="004C1777">
            <w:pPr>
              <w:rPr>
                <w:rFonts w:ascii="Arial" w:hAnsi="Arial" w:cs="Arial"/>
              </w:rPr>
            </w:pPr>
            <w:r w:rsidRPr="00682DD7">
              <w:rPr>
                <w:rFonts w:ascii="Arial" w:hAnsi="Arial" w:cs="Arial"/>
              </w:rPr>
              <w:t>[……]</w:t>
            </w:r>
            <w:r w:rsidRPr="00682DD7">
              <w:rPr>
                <w:rFonts w:ascii="Arial" w:hAnsi="Arial" w:cs="Arial"/>
              </w:rPr>
              <w:br/>
            </w:r>
            <w:r w:rsidRPr="00682DD7">
              <w:rPr>
                <w:rFonts w:ascii="Arial" w:hAnsi="Arial" w:cs="Arial"/>
              </w:rPr>
              <w:br/>
            </w:r>
            <w:r w:rsidRPr="00682DD7">
              <w:rPr>
                <w:rFonts w:ascii="Arial" w:hAnsi="Arial" w:cs="Arial"/>
              </w:rPr>
              <w:br/>
              <w:t>[……]</w:t>
            </w:r>
          </w:p>
        </w:tc>
      </w:tr>
      <w:tr w:rsidR="004F30FF" w:rsidRPr="00682DD7" w14:paraId="77CEE9C2" w14:textId="77777777" w:rsidTr="004C1777">
        <w:tc>
          <w:tcPr>
            <w:tcW w:w="4644" w:type="dxa"/>
            <w:shd w:val="clear" w:color="auto" w:fill="auto"/>
          </w:tcPr>
          <w:p w14:paraId="2F84E005" w14:textId="77777777" w:rsidR="004F30FF" w:rsidRPr="00682DD7" w:rsidRDefault="004F30FF" w:rsidP="004C1777">
            <w:pPr>
              <w:rPr>
                <w:rFonts w:ascii="Arial" w:hAnsi="Arial" w:cs="Arial"/>
              </w:rPr>
            </w:pPr>
            <w:r w:rsidRPr="00682DD7">
              <w:rPr>
                <w:rFonts w:ascii="Arial" w:hAnsi="Arial" w:cs="Arial"/>
              </w:rPr>
              <w:t xml:space="preserve">3) Korzysta z następujących </w:t>
            </w:r>
            <w:r w:rsidRPr="00682DD7">
              <w:rPr>
                <w:rFonts w:ascii="Arial" w:hAnsi="Arial" w:cs="Arial"/>
                <w:b/>
              </w:rPr>
              <w:t>urządzeń technicznych oraz środków w celu zapewnienia jakości</w:t>
            </w:r>
            <w:r w:rsidRPr="00682DD7">
              <w:rPr>
                <w:rFonts w:ascii="Arial" w:hAnsi="Arial" w:cs="Arial"/>
              </w:rPr>
              <w:t xml:space="preserve">, a jego </w:t>
            </w:r>
            <w:r w:rsidRPr="00682DD7">
              <w:rPr>
                <w:rFonts w:ascii="Arial" w:hAnsi="Arial" w:cs="Arial"/>
                <w:b/>
              </w:rPr>
              <w:t>zaplecze naukowo-badawcze</w:t>
            </w:r>
            <w:r w:rsidRPr="00682DD7">
              <w:rPr>
                <w:rFonts w:ascii="Arial" w:hAnsi="Arial" w:cs="Arial"/>
              </w:rPr>
              <w:t xml:space="preserve"> jest następujące: </w:t>
            </w:r>
          </w:p>
        </w:tc>
        <w:tc>
          <w:tcPr>
            <w:tcW w:w="4645" w:type="dxa"/>
            <w:shd w:val="clear" w:color="auto" w:fill="auto"/>
          </w:tcPr>
          <w:p w14:paraId="1792DA57" w14:textId="77777777" w:rsidR="004F30FF" w:rsidRPr="00682DD7" w:rsidRDefault="004F30FF" w:rsidP="004C1777">
            <w:pPr>
              <w:rPr>
                <w:rFonts w:ascii="Arial" w:hAnsi="Arial" w:cs="Arial"/>
              </w:rPr>
            </w:pPr>
            <w:r w:rsidRPr="00682DD7">
              <w:rPr>
                <w:rFonts w:ascii="Arial" w:hAnsi="Arial" w:cs="Arial"/>
              </w:rPr>
              <w:t>[……]</w:t>
            </w:r>
          </w:p>
        </w:tc>
      </w:tr>
      <w:tr w:rsidR="004F30FF" w:rsidRPr="00682DD7" w14:paraId="7827F07B" w14:textId="77777777" w:rsidTr="004C1777">
        <w:tc>
          <w:tcPr>
            <w:tcW w:w="4644" w:type="dxa"/>
            <w:shd w:val="clear" w:color="auto" w:fill="auto"/>
          </w:tcPr>
          <w:p w14:paraId="57EAB37B" w14:textId="77777777" w:rsidR="004F30FF" w:rsidRPr="00682DD7" w:rsidRDefault="004F30FF" w:rsidP="004C1777">
            <w:pPr>
              <w:rPr>
                <w:rFonts w:ascii="Arial" w:hAnsi="Arial" w:cs="Arial"/>
              </w:rPr>
            </w:pPr>
            <w:r w:rsidRPr="00682DD7">
              <w:rPr>
                <w:rFonts w:ascii="Arial" w:hAnsi="Arial" w:cs="Arial"/>
              </w:rPr>
              <w:t xml:space="preserve">4) Podczas realizacji zamówienia będzie mógł stosować następujące systemy </w:t>
            </w:r>
            <w:r w:rsidRPr="00682DD7">
              <w:rPr>
                <w:rFonts w:ascii="Arial" w:hAnsi="Arial" w:cs="Arial"/>
                <w:b/>
              </w:rPr>
              <w:t>zarządzania łańcuchem dostaw</w:t>
            </w:r>
            <w:r w:rsidRPr="00682DD7">
              <w:rPr>
                <w:rFonts w:ascii="Arial" w:hAnsi="Arial" w:cs="Arial"/>
              </w:rPr>
              <w:t xml:space="preserve"> i śledzenia łańcucha dostaw:</w:t>
            </w:r>
          </w:p>
        </w:tc>
        <w:tc>
          <w:tcPr>
            <w:tcW w:w="4645" w:type="dxa"/>
            <w:shd w:val="clear" w:color="auto" w:fill="auto"/>
          </w:tcPr>
          <w:p w14:paraId="61F46733" w14:textId="77777777" w:rsidR="004F30FF" w:rsidRPr="00682DD7" w:rsidRDefault="004F30FF" w:rsidP="004C1777">
            <w:pPr>
              <w:rPr>
                <w:rFonts w:ascii="Arial" w:hAnsi="Arial" w:cs="Arial"/>
              </w:rPr>
            </w:pPr>
            <w:r w:rsidRPr="00682DD7">
              <w:rPr>
                <w:rFonts w:ascii="Arial" w:hAnsi="Arial" w:cs="Arial"/>
              </w:rPr>
              <w:t>[……]</w:t>
            </w:r>
          </w:p>
        </w:tc>
      </w:tr>
      <w:tr w:rsidR="004F30FF" w:rsidRPr="00682DD7" w14:paraId="5714DD92" w14:textId="77777777" w:rsidTr="004C1777">
        <w:tc>
          <w:tcPr>
            <w:tcW w:w="4644" w:type="dxa"/>
            <w:shd w:val="clear" w:color="auto" w:fill="auto"/>
          </w:tcPr>
          <w:p w14:paraId="2F41A089" w14:textId="77777777" w:rsidR="004F30FF" w:rsidRPr="00682DD7" w:rsidRDefault="004F30FF" w:rsidP="004C1777">
            <w:pPr>
              <w:rPr>
                <w:rFonts w:ascii="Arial" w:hAnsi="Arial" w:cs="Arial"/>
              </w:rPr>
            </w:pPr>
            <w:r w:rsidRPr="00047987">
              <w:rPr>
                <w:rFonts w:ascii="Arial" w:hAnsi="Arial" w:cs="Arial"/>
                <w:shd w:val="clear" w:color="auto" w:fill="FFFFFF"/>
              </w:rPr>
              <w:t>5)</w:t>
            </w:r>
            <w:r w:rsidRPr="00047987">
              <w:rPr>
                <w:rFonts w:ascii="Arial" w:hAnsi="Arial" w:cs="Arial"/>
                <w:b/>
                <w:shd w:val="clear" w:color="auto" w:fill="FFFFFF"/>
              </w:rPr>
              <w:t xml:space="preserve"> W odniesieniu do produktów lub usług o złożonym charakterze, które mają zostać dostarczone, lub – wyjątkowo – w odniesieniu do produktów lub usług o szczególnym przeznaczeniu:</w:t>
            </w:r>
            <w:r w:rsidRPr="00C52B99">
              <w:rPr>
                <w:rFonts w:ascii="Arial" w:hAnsi="Arial" w:cs="Arial"/>
                <w:b/>
                <w:shd w:val="clear" w:color="auto" w:fill="BFBFBF"/>
              </w:rPr>
              <w:br/>
            </w:r>
            <w:r w:rsidRPr="00682DD7">
              <w:rPr>
                <w:rFonts w:ascii="Arial" w:hAnsi="Arial" w:cs="Arial"/>
              </w:rPr>
              <w:t xml:space="preserve">Czy wykonawca </w:t>
            </w:r>
            <w:r w:rsidRPr="00682DD7">
              <w:rPr>
                <w:rFonts w:ascii="Arial" w:hAnsi="Arial" w:cs="Arial"/>
                <w:b/>
              </w:rPr>
              <w:t>zezwoli</w:t>
            </w:r>
            <w:r w:rsidRPr="00682DD7">
              <w:rPr>
                <w:rFonts w:ascii="Arial" w:hAnsi="Arial" w:cs="Arial"/>
              </w:rPr>
              <w:t xml:space="preserve"> na przeprowadzenie </w:t>
            </w:r>
            <w:r w:rsidRPr="00682DD7">
              <w:rPr>
                <w:rFonts w:ascii="Arial" w:hAnsi="Arial" w:cs="Arial"/>
                <w:b/>
              </w:rPr>
              <w:t>kontroli</w:t>
            </w:r>
            <w:r w:rsidRPr="00682DD7">
              <w:rPr>
                <w:rStyle w:val="Odwoanieprzypisudolnego"/>
                <w:rFonts w:ascii="Arial" w:hAnsi="Arial" w:cs="Arial"/>
                <w:b/>
              </w:rPr>
              <w:footnoteReference w:id="42"/>
            </w:r>
            <w:r w:rsidRPr="00682DD7">
              <w:rPr>
                <w:rFonts w:ascii="Arial" w:hAnsi="Arial" w:cs="Arial"/>
              </w:rPr>
              <w:t xml:space="preserve"> swoich </w:t>
            </w:r>
            <w:r w:rsidRPr="00682DD7">
              <w:rPr>
                <w:rFonts w:ascii="Arial" w:hAnsi="Arial" w:cs="Arial"/>
                <w:b/>
              </w:rPr>
              <w:t>zdolności produkcyjnych</w:t>
            </w:r>
            <w:r w:rsidRPr="00682DD7">
              <w:rPr>
                <w:rFonts w:ascii="Arial" w:hAnsi="Arial" w:cs="Arial"/>
              </w:rPr>
              <w:t xml:space="preserve"> lub </w:t>
            </w:r>
            <w:r w:rsidRPr="00682DD7">
              <w:rPr>
                <w:rFonts w:ascii="Arial" w:hAnsi="Arial" w:cs="Arial"/>
                <w:b/>
              </w:rPr>
              <w:t>zdolności technicznych</w:t>
            </w:r>
            <w:r w:rsidRPr="00682DD7">
              <w:rPr>
                <w:rFonts w:ascii="Arial" w:hAnsi="Arial" w:cs="Arial"/>
              </w:rPr>
              <w:t xml:space="preserve">, a w razie konieczności także dostępnych mu </w:t>
            </w:r>
            <w:r w:rsidRPr="00682DD7">
              <w:rPr>
                <w:rFonts w:ascii="Arial" w:hAnsi="Arial" w:cs="Arial"/>
                <w:b/>
              </w:rPr>
              <w:t>środków naukowych i badawczych</w:t>
            </w:r>
            <w:r w:rsidRPr="00682DD7">
              <w:rPr>
                <w:rFonts w:ascii="Arial" w:hAnsi="Arial" w:cs="Arial"/>
              </w:rPr>
              <w:t xml:space="preserve">, jak również </w:t>
            </w:r>
            <w:r w:rsidRPr="00682DD7">
              <w:rPr>
                <w:rFonts w:ascii="Arial" w:hAnsi="Arial" w:cs="Arial"/>
                <w:b/>
              </w:rPr>
              <w:t>środków kontroli jakości</w:t>
            </w:r>
            <w:r w:rsidRPr="00682DD7">
              <w:rPr>
                <w:rFonts w:ascii="Arial" w:hAnsi="Arial" w:cs="Arial"/>
              </w:rPr>
              <w:t>?</w:t>
            </w:r>
          </w:p>
        </w:tc>
        <w:tc>
          <w:tcPr>
            <w:tcW w:w="4645" w:type="dxa"/>
            <w:shd w:val="clear" w:color="auto" w:fill="auto"/>
          </w:tcPr>
          <w:p w14:paraId="03B8795F" w14:textId="77777777" w:rsidR="004F30FF" w:rsidRPr="00682DD7" w:rsidRDefault="004F30FF" w:rsidP="004C1777">
            <w:pPr>
              <w:rPr>
                <w:rFonts w:ascii="Arial" w:hAnsi="Arial" w:cs="Arial"/>
              </w:rPr>
            </w:pPr>
            <w:r w:rsidRPr="00682DD7">
              <w:rPr>
                <w:rFonts w:ascii="Arial" w:hAnsi="Arial" w:cs="Arial"/>
              </w:rPr>
              <w:br/>
            </w:r>
            <w:r w:rsidRPr="00682DD7">
              <w:rPr>
                <w:rFonts w:ascii="Arial" w:hAnsi="Arial" w:cs="Arial"/>
              </w:rPr>
              <w:br/>
            </w:r>
            <w:r w:rsidRPr="00682DD7">
              <w:rPr>
                <w:rFonts w:ascii="Arial" w:hAnsi="Arial" w:cs="Arial"/>
              </w:rPr>
              <w:br/>
              <w:t>[] Tak [] Nie</w:t>
            </w:r>
          </w:p>
        </w:tc>
      </w:tr>
      <w:tr w:rsidR="004F30FF" w:rsidRPr="00682DD7" w14:paraId="2E7F5878" w14:textId="77777777" w:rsidTr="004C1777">
        <w:tc>
          <w:tcPr>
            <w:tcW w:w="4644" w:type="dxa"/>
            <w:shd w:val="clear" w:color="auto" w:fill="auto"/>
          </w:tcPr>
          <w:p w14:paraId="5684FC62" w14:textId="77777777" w:rsidR="004F30FF" w:rsidRPr="00682DD7" w:rsidRDefault="004F30FF" w:rsidP="004C1777">
            <w:pPr>
              <w:rPr>
                <w:rFonts w:ascii="Arial" w:hAnsi="Arial" w:cs="Arial"/>
                <w:b/>
                <w:shd w:val="clear" w:color="auto" w:fill="BFBFBF"/>
              </w:rPr>
            </w:pPr>
            <w:r w:rsidRPr="00682DD7">
              <w:rPr>
                <w:rFonts w:ascii="Arial" w:hAnsi="Arial" w:cs="Arial"/>
              </w:rPr>
              <w:t xml:space="preserve">6) Następującym </w:t>
            </w:r>
            <w:r w:rsidRPr="00682DD7">
              <w:rPr>
                <w:rFonts w:ascii="Arial" w:hAnsi="Arial" w:cs="Arial"/>
                <w:b/>
              </w:rPr>
              <w:t>wykształceniem i kwalifikacjami zawodowymi</w:t>
            </w:r>
            <w:r w:rsidRPr="00682DD7">
              <w:rPr>
                <w:rFonts w:ascii="Arial" w:hAnsi="Arial" w:cs="Arial"/>
              </w:rPr>
              <w:t xml:space="preserve"> legitymuje się:</w:t>
            </w:r>
            <w:r w:rsidRPr="00682DD7">
              <w:rPr>
                <w:rFonts w:ascii="Arial" w:hAnsi="Arial" w:cs="Arial"/>
              </w:rPr>
              <w:br/>
              <w:t>a) sam usługodawca lub wykonawca:</w:t>
            </w:r>
            <w:r w:rsidRPr="00682DD7">
              <w:rPr>
                <w:rFonts w:ascii="Arial" w:hAnsi="Arial" w:cs="Arial"/>
              </w:rPr>
              <w:br/>
            </w:r>
            <w:r w:rsidRPr="00682DD7">
              <w:rPr>
                <w:rFonts w:ascii="Arial" w:hAnsi="Arial" w:cs="Arial"/>
                <w:b/>
              </w:rPr>
              <w:t>lub</w:t>
            </w:r>
            <w:r w:rsidRPr="00682DD7">
              <w:rPr>
                <w:rFonts w:ascii="Arial" w:hAnsi="Arial" w:cs="Arial"/>
              </w:rPr>
              <w:t xml:space="preserve"> (w zależności od wymogów określonych w stosownym ogłoszeniu lub dokumentach zamówienia):</w:t>
            </w:r>
            <w:r w:rsidRPr="00682DD7">
              <w:rPr>
                <w:rFonts w:ascii="Arial" w:hAnsi="Arial" w:cs="Arial"/>
              </w:rPr>
              <w:br/>
              <w:t>b) jego kadra kierownicza:</w:t>
            </w:r>
          </w:p>
        </w:tc>
        <w:tc>
          <w:tcPr>
            <w:tcW w:w="4645" w:type="dxa"/>
            <w:shd w:val="clear" w:color="auto" w:fill="auto"/>
          </w:tcPr>
          <w:p w14:paraId="46D32D58" w14:textId="77777777" w:rsidR="004F30FF" w:rsidRPr="00682DD7" w:rsidRDefault="004F30FF" w:rsidP="004C1777">
            <w:pPr>
              <w:rPr>
                <w:rFonts w:ascii="Arial" w:hAnsi="Arial" w:cs="Arial"/>
              </w:rPr>
            </w:pPr>
            <w:r w:rsidRPr="00682DD7">
              <w:rPr>
                <w:rFonts w:ascii="Arial" w:hAnsi="Arial" w:cs="Arial"/>
              </w:rPr>
              <w:br/>
            </w:r>
            <w:r w:rsidRPr="00682DD7">
              <w:rPr>
                <w:rFonts w:ascii="Arial" w:hAnsi="Arial" w:cs="Arial"/>
              </w:rPr>
              <w:br/>
              <w:t>a) [……]</w:t>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t>b) [……]</w:t>
            </w:r>
          </w:p>
        </w:tc>
      </w:tr>
      <w:tr w:rsidR="004F30FF" w:rsidRPr="00682DD7" w14:paraId="2155A5AA" w14:textId="77777777" w:rsidTr="004C1777">
        <w:tc>
          <w:tcPr>
            <w:tcW w:w="4644" w:type="dxa"/>
            <w:shd w:val="clear" w:color="auto" w:fill="auto"/>
          </w:tcPr>
          <w:p w14:paraId="6671C2B7" w14:textId="77777777" w:rsidR="004F30FF" w:rsidRPr="00682DD7" w:rsidRDefault="004F30FF" w:rsidP="004C1777">
            <w:pPr>
              <w:rPr>
                <w:rFonts w:ascii="Arial" w:hAnsi="Arial" w:cs="Arial"/>
              </w:rPr>
            </w:pPr>
            <w:r w:rsidRPr="00682DD7">
              <w:rPr>
                <w:rFonts w:ascii="Arial" w:hAnsi="Arial" w:cs="Arial"/>
              </w:rPr>
              <w:t xml:space="preserve">7) Podczas realizacji zamówienia wykonawca będzie mógł stosować następujące </w:t>
            </w:r>
            <w:r w:rsidRPr="00682DD7">
              <w:rPr>
                <w:rFonts w:ascii="Arial" w:hAnsi="Arial" w:cs="Arial"/>
                <w:b/>
              </w:rPr>
              <w:t>środki zarządzania środowiskowego</w:t>
            </w:r>
            <w:r w:rsidRPr="00682DD7">
              <w:rPr>
                <w:rFonts w:ascii="Arial" w:hAnsi="Arial" w:cs="Arial"/>
              </w:rPr>
              <w:t>:</w:t>
            </w:r>
          </w:p>
        </w:tc>
        <w:tc>
          <w:tcPr>
            <w:tcW w:w="4645" w:type="dxa"/>
            <w:shd w:val="clear" w:color="auto" w:fill="auto"/>
          </w:tcPr>
          <w:p w14:paraId="3547DF7E" w14:textId="77777777" w:rsidR="004F30FF" w:rsidRPr="00682DD7" w:rsidRDefault="004F30FF" w:rsidP="004C1777">
            <w:pPr>
              <w:rPr>
                <w:rFonts w:ascii="Arial" w:hAnsi="Arial" w:cs="Arial"/>
              </w:rPr>
            </w:pPr>
            <w:r w:rsidRPr="00682DD7">
              <w:rPr>
                <w:rFonts w:ascii="Arial" w:hAnsi="Arial" w:cs="Arial"/>
              </w:rPr>
              <w:t>[……]</w:t>
            </w:r>
          </w:p>
        </w:tc>
      </w:tr>
      <w:tr w:rsidR="004F30FF" w:rsidRPr="00682DD7" w14:paraId="26E74926" w14:textId="77777777" w:rsidTr="004C1777">
        <w:tc>
          <w:tcPr>
            <w:tcW w:w="4644" w:type="dxa"/>
            <w:shd w:val="clear" w:color="auto" w:fill="auto"/>
          </w:tcPr>
          <w:p w14:paraId="6DC129C5" w14:textId="77777777" w:rsidR="004F30FF" w:rsidRPr="00682DD7" w:rsidRDefault="004F30FF" w:rsidP="004C1777">
            <w:pPr>
              <w:rPr>
                <w:rFonts w:ascii="Arial" w:hAnsi="Arial" w:cs="Arial"/>
              </w:rPr>
            </w:pPr>
            <w:r w:rsidRPr="00682DD7">
              <w:rPr>
                <w:rFonts w:ascii="Arial" w:hAnsi="Arial" w:cs="Arial"/>
              </w:rPr>
              <w:t xml:space="preserve">8) Wielkość </w:t>
            </w:r>
            <w:r w:rsidRPr="00682DD7">
              <w:rPr>
                <w:rFonts w:ascii="Arial" w:hAnsi="Arial" w:cs="Arial"/>
                <w:b/>
              </w:rPr>
              <w:t>średniego rocznego zatrudnienia</w:t>
            </w:r>
            <w:r w:rsidRPr="00682DD7">
              <w:rPr>
                <w:rFonts w:ascii="Arial" w:hAnsi="Arial" w:cs="Arial"/>
              </w:rPr>
              <w:t xml:space="preserve"> u wykonawcy oraz liczebność kadry kierowniczej w ostatnich trzech latach są następujące</w:t>
            </w:r>
          </w:p>
        </w:tc>
        <w:tc>
          <w:tcPr>
            <w:tcW w:w="4645" w:type="dxa"/>
            <w:shd w:val="clear" w:color="auto" w:fill="auto"/>
          </w:tcPr>
          <w:p w14:paraId="266C618E" w14:textId="77777777" w:rsidR="004F30FF" w:rsidRPr="00682DD7" w:rsidRDefault="004F30FF" w:rsidP="004C1777">
            <w:pPr>
              <w:rPr>
                <w:rFonts w:ascii="Arial" w:hAnsi="Arial" w:cs="Arial"/>
              </w:rPr>
            </w:pPr>
            <w:r w:rsidRPr="00682DD7">
              <w:rPr>
                <w:rFonts w:ascii="Arial" w:hAnsi="Arial" w:cs="Arial"/>
              </w:rPr>
              <w:t>Rok, średnie roczne zatrudnienie:</w:t>
            </w:r>
            <w:r w:rsidRPr="00682DD7">
              <w:rPr>
                <w:rFonts w:ascii="Arial" w:hAnsi="Arial" w:cs="Arial"/>
              </w:rPr>
              <w:br/>
              <w:t>[……], [……]</w:t>
            </w:r>
            <w:r w:rsidRPr="00682DD7">
              <w:rPr>
                <w:rFonts w:ascii="Arial" w:hAnsi="Arial" w:cs="Arial"/>
              </w:rPr>
              <w:br/>
              <w:t>[……], [……]</w:t>
            </w:r>
            <w:r w:rsidRPr="00682DD7">
              <w:rPr>
                <w:rFonts w:ascii="Arial" w:hAnsi="Arial" w:cs="Arial"/>
              </w:rPr>
              <w:br/>
              <w:t>[……], [……]</w:t>
            </w:r>
            <w:r w:rsidRPr="00682DD7">
              <w:rPr>
                <w:rFonts w:ascii="Arial" w:hAnsi="Arial" w:cs="Arial"/>
              </w:rPr>
              <w:br/>
              <w:t>Rok, liczebność kadry kierowniczej:</w:t>
            </w:r>
            <w:r w:rsidRPr="00682DD7">
              <w:rPr>
                <w:rFonts w:ascii="Arial" w:hAnsi="Arial" w:cs="Arial"/>
              </w:rPr>
              <w:br/>
              <w:t>[……], [……]</w:t>
            </w:r>
            <w:r w:rsidRPr="00682DD7">
              <w:rPr>
                <w:rFonts w:ascii="Arial" w:hAnsi="Arial" w:cs="Arial"/>
              </w:rPr>
              <w:br/>
              <w:t>[……], [……]</w:t>
            </w:r>
            <w:r w:rsidRPr="00682DD7">
              <w:rPr>
                <w:rFonts w:ascii="Arial" w:hAnsi="Arial" w:cs="Arial"/>
              </w:rPr>
              <w:br/>
              <w:t>[……], [……]</w:t>
            </w:r>
          </w:p>
        </w:tc>
      </w:tr>
      <w:tr w:rsidR="004F30FF" w:rsidRPr="00682DD7" w14:paraId="21A54225" w14:textId="77777777" w:rsidTr="004C1777">
        <w:tc>
          <w:tcPr>
            <w:tcW w:w="4644" w:type="dxa"/>
            <w:shd w:val="clear" w:color="auto" w:fill="auto"/>
          </w:tcPr>
          <w:p w14:paraId="11EDF200" w14:textId="77777777" w:rsidR="004F30FF" w:rsidRPr="00682DD7" w:rsidRDefault="004F30FF" w:rsidP="004C1777">
            <w:pPr>
              <w:rPr>
                <w:rFonts w:ascii="Arial" w:hAnsi="Arial" w:cs="Arial"/>
              </w:rPr>
            </w:pPr>
            <w:r w:rsidRPr="00682DD7">
              <w:rPr>
                <w:rFonts w:ascii="Arial" w:hAnsi="Arial" w:cs="Arial"/>
              </w:rPr>
              <w:lastRenderedPageBreak/>
              <w:t xml:space="preserve">9) Będzie dysponował następującymi </w:t>
            </w:r>
            <w:r w:rsidRPr="00682DD7">
              <w:rPr>
                <w:rFonts w:ascii="Arial" w:hAnsi="Arial" w:cs="Arial"/>
                <w:b/>
              </w:rPr>
              <w:t>narzędziami, wyposażeniem zakładu i urządzeniami technicznymi</w:t>
            </w:r>
            <w:r w:rsidRPr="00682DD7">
              <w:rPr>
                <w:rFonts w:ascii="Arial" w:hAnsi="Arial" w:cs="Arial"/>
              </w:rPr>
              <w:t xml:space="preserve"> na potrzeby realizacji zamówienia:</w:t>
            </w:r>
          </w:p>
        </w:tc>
        <w:tc>
          <w:tcPr>
            <w:tcW w:w="4645" w:type="dxa"/>
            <w:shd w:val="clear" w:color="auto" w:fill="auto"/>
          </w:tcPr>
          <w:p w14:paraId="7069B081" w14:textId="77777777" w:rsidR="004F30FF" w:rsidRPr="00682DD7" w:rsidRDefault="004F30FF" w:rsidP="004C1777">
            <w:pPr>
              <w:rPr>
                <w:rFonts w:ascii="Arial" w:hAnsi="Arial" w:cs="Arial"/>
              </w:rPr>
            </w:pPr>
            <w:r w:rsidRPr="00682DD7">
              <w:rPr>
                <w:rFonts w:ascii="Arial" w:hAnsi="Arial" w:cs="Arial"/>
              </w:rPr>
              <w:t>[……]</w:t>
            </w:r>
          </w:p>
        </w:tc>
      </w:tr>
      <w:tr w:rsidR="004F30FF" w:rsidRPr="00682DD7" w14:paraId="54BFA506" w14:textId="77777777" w:rsidTr="004C1777">
        <w:tc>
          <w:tcPr>
            <w:tcW w:w="4644" w:type="dxa"/>
            <w:shd w:val="clear" w:color="auto" w:fill="auto"/>
          </w:tcPr>
          <w:p w14:paraId="5BE753E4" w14:textId="77777777" w:rsidR="004F30FF" w:rsidRPr="00682DD7" w:rsidRDefault="004F30FF" w:rsidP="004C1777">
            <w:pPr>
              <w:rPr>
                <w:rFonts w:ascii="Arial" w:hAnsi="Arial" w:cs="Arial"/>
              </w:rPr>
            </w:pPr>
            <w:r w:rsidRPr="00682DD7">
              <w:rPr>
                <w:rFonts w:ascii="Arial" w:hAnsi="Arial" w:cs="Arial"/>
              </w:rPr>
              <w:t xml:space="preserve">10) Wykonawca </w:t>
            </w:r>
            <w:r w:rsidRPr="00682DD7">
              <w:rPr>
                <w:rFonts w:ascii="Arial" w:hAnsi="Arial" w:cs="Arial"/>
                <w:b/>
              </w:rPr>
              <w:t>zamierza ewentualnie zlecić podwykonawcom</w:t>
            </w:r>
            <w:r w:rsidRPr="00682DD7">
              <w:rPr>
                <w:rStyle w:val="Odwoanieprzypisudolnego"/>
                <w:rFonts w:ascii="Arial" w:hAnsi="Arial" w:cs="Arial"/>
                <w:b/>
              </w:rPr>
              <w:footnoteReference w:id="43"/>
            </w:r>
            <w:r w:rsidRPr="00682DD7">
              <w:rPr>
                <w:rFonts w:ascii="Arial" w:hAnsi="Arial" w:cs="Arial"/>
              </w:rPr>
              <w:t xml:space="preserve"> następującą </w:t>
            </w:r>
            <w:r w:rsidRPr="00682DD7">
              <w:rPr>
                <w:rFonts w:ascii="Arial" w:hAnsi="Arial" w:cs="Arial"/>
                <w:b/>
              </w:rPr>
              <w:t>część (procentową)</w:t>
            </w:r>
            <w:r w:rsidRPr="00682DD7">
              <w:rPr>
                <w:rFonts w:ascii="Arial" w:hAnsi="Arial" w:cs="Arial"/>
              </w:rPr>
              <w:t xml:space="preserve"> zamówienia:</w:t>
            </w:r>
          </w:p>
        </w:tc>
        <w:tc>
          <w:tcPr>
            <w:tcW w:w="4645" w:type="dxa"/>
            <w:shd w:val="clear" w:color="auto" w:fill="auto"/>
          </w:tcPr>
          <w:p w14:paraId="548A327C" w14:textId="77777777" w:rsidR="004F30FF" w:rsidRPr="00682DD7" w:rsidRDefault="004F30FF" w:rsidP="004C1777">
            <w:pPr>
              <w:rPr>
                <w:rFonts w:ascii="Arial" w:hAnsi="Arial" w:cs="Arial"/>
              </w:rPr>
            </w:pPr>
            <w:r w:rsidRPr="00682DD7">
              <w:rPr>
                <w:rFonts w:ascii="Arial" w:hAnsi="Arial" w:cs="Arial"/>
              </w:rPr>
              <w:t>[……]</w:t>
            </w:r>
          </w:p>
        </w:tc>
      </w:tr>
      <w:tr w:rsidR="004F30FF" w:rsidRPr="00682DD7" w14:paraId="6AC050E1" w14:textId="77777777" w:rsidTr="004C1777">
        <w:tc>
          <w:tcPr>
            <w:tcW w:w="4644" w:type="dxa"/>
            <w:shd w:val="clear" w:color="auto" w:fill="auto"/>
          </w:tcPr>
          <w:p w14:paraId="572AB92F" w14:textId="77777777" w:rsidR="004F30FF" w:rsidRPr="00682DD7" w:rsidRDefault="004F30FF" w:rsidP="004C1777">
            <w:pPr>
              <w:rPr>
                <w:rFonts w:ascii="Arial" w:hAnsi="Arial" w:cs="Arial"/>
              </w:rPr>
            </w:pPr>
            <w:r w:rsidRPr="002E5708">
              <w:rPr>
                <w:rFonts w:ascii="Arial" w:hAnsi="Arial" w:cs="Arial"/>
              </w:rPr>
              <w:t xml:space="preserve">11) W odniesieniu do </w:t>
            </w:r>
            <w:r w:rsidRPr="002E5708">
              <w:rPr>
                <w:rFonts w:ascii="Arial" w:hAnsi="Arial" w:cs="Arial"/>
                <w:b/>
              </w:rPr>
              <w:t>zamówień publicznych na dostawy</w:t>
            </w:r>
            <w:r w:rsidRPr="002E5708">
              <w:rPr>
                <w:rFonts w:ascii="Arial" w:hAnsi="Arial" w:cs="Arial"/>
              </w:rPr>
              <w:t>:</w:t>
            </w:r>
            <w:r w:rsidRPr="00C52B99">
              <w:rPr>
                <w:rFonts w:ascii="Arial" w:hAnsi="Arial" w:cs="Arial"/>
              </w:rPr>
              <w:br/>
            </w:r>
            <w:r w:rsidRPr="00682DD7">
              <w:rPr>
                <w:rFonts w:ascii="Arial" w:hAnsi="Arial" w:cs="Arial"/>
              </w:rPr>
              <w:t>Wykonawca dostarczy wymagane próbki, opisy lub fotografie produktów, które mają być dostarczone i którym nie musi towarzyszyć świadectwo autentyczności.</w:t>
            </w:r>
            <w:r w:rsidRPr="00682DD7">
              <w:rPr>
                <w:rFonts w:ascii="Arial" w:hAnsi="Arial" w:cs="Arial"/>
              </w:rPr>
              <w:br/>
              <w:t>Wykonawca oświadcza ponadto, że w stosownych przypadkach przedstawi wymagane świadectwa autentyczności.</w:t>
            </w:r>
            <w:r w:rsidRPr="00682DD7">
              <w:rPr>
                <w:rFonts w:ascii="Arial" w:hAnsi="Arial" w:cs="Arial"/>
              </w:rPr>
              <w:br/>
            </w:r>
            <w:r w:rsidRPr="00C52B99">
              <w:rPr>
                <w:rFonts w:ascii="Arial" w:hAnsi="Arial" w:cs="Arial"/>
              </w:rPr>
              <w:t>Jeżeli odnośna dokumentacja jest dostępna w formie elektronicznej, proszę wskazać:</w:t>
            </w:r>
          </w:p>
        </w:tc>
        <w:tc>
          <w:tcPr>
            <w:tcW w:w="4645" w:type="dxa"/>
            <w:shd w:val="clear" w:color="auto" w:fill="auto"/>
          </w:tcPr>
          <w:p w14:paraId="1D0F3065" w14:textId="77777777" w:rsidR="004F30FF" w:rsidRPr="00682DD7" w:rsidRDefault="004F30FF" w:rsidP="004C1777">
            <w:pPr>
              <w:rPr>
                <w:rFonts w:ascii="Arial" w:hAnsi="Arial" w:cs="Arial"/>
              </w:rPr>
            </w:pPr>
            <w:r w:rsidRPr="00682DD7">
              <w:rPr>
                <w:rFonts w:ascii="Arial" w:hAnsi="Arial" w:cs="Arial"/>
              </w:rPr>
              <w:br/>
              <w:t>[] Tak [] Nie</w:t>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t>[] Tak [] Nie</w:t>
            </w:r>
            <w:r w:rsidRPr="00682DD7">
              <w:rPr>
                <w:rFonts w:ascii="Arial" w:hAnsi="Arial" w:cs="Arial"/>
              </w:rPr>
              <w:br/>
            </w:r>
            <w:r>
              <w:rPr>
                <w:rFonts w:ascii="Arial" w:hAnsi="Arial" w:cs="Arial"/>
              </w:rPr>
              <w:br/>
            </w:r>
            <w:r>
              <w:rPr>
                <w:rFonts w:ascii="Arial" w:hAnsi="Arial" w:cs="Arial"/>
              </w:rPr>
              <w:br/>
            </w:r>
            <w:r w:rsidRPr="00682DD7">
              <w:rPr>
                <w:rFonts w:ascii="Arial" w:hAnsi="Arial" w:cs="Arial"/>
              </w:rPr>
              <w:br/>
            </w:r>
            <w:r w:rsidRPr="00C52B99">
              <w:rPr>
                <w:rFonts w:ascii="Arial" w:hAnsi="Arial" w:cs="Arial"/>
              </w:rPr>
              <w:t>(adres internetowy, wydający urząd lub organ,</w:t>
            </w:r>
            <w:r w:rsidRPr="00682DD7">
              <w:rPr>
                <w:rFonts w:ascii="Arial" w:hAnsi="Arial" w:cs="Arial"/>
                <w:i/>
              </w:rPr>
              <w:t xml:space="preserve"> </w:t>
            </w:r>
            <w:r w:rsidRPr="00C52B99">
              <w:rPr>
                <w:rFonts w:ascii="Arial" w:hAnsi="Arial" w:cs="Arial"/>
              </w:rPr>
              <w:t>dokładne dane referencyjne dokumentacji): [……][……][……]</w:t>
            </w:r>
          </w:p>
        </w:tc>
      </w:tr>
      <w:tr w:rsidR="004F30FF" w:rsidRPr="00682DD7" w14:paraId="53D1FF6F" w14:textId="77777777" w:rsidTr="004C1777">
        <w:tc>
          <w:tcPr>
            <w:tcW w:w="4644" w:type="dxa"/>
            <w:shd w:val="clear" w:color="auto" w:fill="auto"/>
          </w:tcPr>
          <w:p w14:paraId="6EEBBECC" w14:textId="77777777" w:rsidR="004F30FF" w:rsidRPr="00682DD7" w:rsidRDefault="004F30FF" w:rsidP="004C1777">
            <w:pPr>
              <w:rPr>
                <w:rFonts w:ascii="Arial" w:hAnsi="Arial" w:cs="Arial"/>
                <w:shd w:val="clear" w:color="auto" w:fill="BFBFBF"/>
              </w:rPr>
            </w:pPr>
            <w:r w:rsidRPr="002E5708">
              <w:rPr>
                <w:rFonts w:ascii="Arial" w:hAnsi="Arial" w:cs="Arial"/>
              </w:rPr>
              <w:t xml:space="preserve">12) W odniesieniu do </w:t>
            </w:r>
            <w:r w:rsidRPr="002E5708">
              <w:rPr>
                <w:rFonts w:ascii="Arial" w:hAnsi="Arial" w:cs="Arial"/>
                <w:b/>
              </w:rPr>
              <w:t>zamówień publicznych na dostawy</w:t>
            </w:r>
            <w:r w:rsidRPr="002E5708">
              <w:rPr>
                <w:rFonts w:ascii="Arial" w:hAnsi="Arial" w:cs="Arial"/>
              </w:rPr>
              <w:t>:</w:t>
            </w:r>
            <w:r w:rsidRPr="00C52B99">
              <w:rPr>
                <w:rFonts w:ascii="Arial" w:hAnsi="Arial" w:cs="Arial"/>
              </w:rPr>
              <w:br/>
            </w:r>
            <w:r w:rsidRPr="00682DD7">
              <w:rPr>
                <w:rFonts w:ascii="Arial" w:hAnsi="Arial" w:cs="Arial"/>
              </w:rPr>
              <w:t xml:space="preserve">Czy wykonawca może przedstawić wymagane </w:t>
            </w:r>
            <w:r w:rsidRPr="00682DD7">
              <w:rPr>
                <w:rFonts w:ascii="Arial" w:hAnsi="Arial" w:cs="Arial"/>
                <w:b/>
              </w:rPr>
              <w:t>zaświadczenia</w:t>
            </w:r>
            <w:r w:rsidRPr="00682DD7">
              <w:rPr>
                <w:rFonts w:ascii="Arial" w:hAnsi="Arial" w:cs="Arial"/>
              </w:rPr>
              <w:t xml:space="preserve"> sporządzone przez urzędowe </w:t>
            </w:r>
            <w:r w:rsidRPr="00682DD7">
              <w:rPr>
                <w:rFonts w:ascii="Arial" w:hAnsi="Arial" w:cs="Arial"/>
                <w:b/>
              </w:rPr>
              <w:t>instytuty</w:t>
            </w:r>
            <w:r w:rsidRPr="00682DD7">
              <w:rPr>
                <w:rFonts w:ascii="Arial" w:hAnsi="Arial" w:cs="Arial"/>
              </w:rPr>
              <w:t xml:space="preserve"> lub agencje </w:t>
            </w:r>
            <w:r w:rsidRPr="00682DD7">
              <w:rPr>
                <w:rFonts w:ascii="Arial" w:hAnsi="Arial" w:cs="Arial"/>
                <w:b/>
              </w:rPr>
              <w:t>kontroli jakości</w:t>
            </w:r>
            <w:r w:rsidRPr="00682DD7">
              <w:rPr>
                <w:rFonts w:ascii="Arial" w:hAnsi="Arial" w:cs="Arial"/>
              </w:rPr>
              <w:t xml:space="preserve"> o uznanych kompetencjach, potwierdzające zgodność produktów poprzez wyraźne odniesienie do specyfikacji technicznych lub norm, które zostały określone w stosownym ogłoszeniu lub dokumentach zamówienia?</w:t>
            </w:r>
            <w:r w:rsidRPr="00682DD7">
              <w:rPr>
                <w:rFonts w:ascii="Arial" w:hAnsi="Arial" w:cs="Arial"/>
              </w:rPr>
              <w:br/>
            </w:r>
            <w:r w:rsidRPr="00682DD7">
              <w:rPr>
                <w:rFonts w:ascii="Arial" w:hAnsi="Arial" w:cs="Arial"/>
                <w:b/>
              </w:rPr>
              <w:t>Jeżeli nie</w:t>
            </w:r>
            <w:r w:rsidRPr="00682DD7">
              <w:rPr>
                <w:rFonts w:ascii="Arial" w:hAnsi="Arial" w:cs="Arial"/>
              </w:rPr>
              <w:t>, proszę wyjaśnić dlaczego, i wskazać, jakie inne środki dowodowe mogą zostać przedstawione:</w:t>
            </w:r>
            <w:r w:rsidRPr="00682DD7">
              <w:rPr>
                <w:rFonts w:ascii="Arial" w:hAnsi="Arial" w:cs="Arial"/>
              </w:rPr>
              <w:br/>
            </w:r>
            <w:r w:rsidRPr="00C52B99">
              <w:rPr>
                <w:rFonts w:ascii="Arial" w:hAnsi="Arial" w:cs="Arial"/>
              </w:rPr>
              <w:t>Jeżeli odnośna dokumentacja jest dostępna w formie elektronicznej, proszę wskazać:</w:t>
            </w:r>
          </w:p>
        </w:tc>
        <w:tc>
          <w:tcPr>
            <w:tcW w:w="4645" w:type="dxa"/>
            <w:shd w:val="clear" w:color="auto" w:fill="auto"/>
          </w:tcPr>
          <w:p w14:paraId="65038A00" w14:textId="77777777" w:rsidR="004F30FF" w:rsidRPr="00682DD7" w:rsidRDefault="004F30FF" w:rsidP="004C1777">
            <w:pPr>
              <w:rPr>
                <w:rFonts w:ascii="Arial" w:hAnsi="Arial" w:cs="Arial"/>
              </w:rPr>
            </w:pPr>
            <w:r w:rsidRPr="00682DD7">
              <w:rPr>
                <w:rFonts w:ascii="Arial" w:hAnsi="Arial" w:cs="Arial"/>
              </w:rPr>
              <w:br/>
              <w:t>[] Tak [] Nie</w:t>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t>[…]</w:t>
            </w:r>
            <w:r>
              <w:rPr>
                <w:rFonts w:ascii="Arial" w:hAnsi="Arial" w:cs="Arial"/>
              </w:rPr>
              <w:br/>
            </w:r>
            <w:r w:rsidRPr="00682DD7">
              <w:rPr>
                <w:rFonts w:ascii="Arial" w:hAnsi="Arial" w:cs="Arial"/>
              </w:rPr>
              <w:br/>
            </w:r>
            <w:r w:rsidRPr="00C52B99">
              <w:rPr>
                <w:rFonts w:ascii="Arial" w:hAnsi="Arial" w:cs="Arial"/>
              </w:rPr>
              <w:t>(adres internetowy, wydający urząd lub organ, dokładne dane referencyjne dokumentacji): [……][……][……]</w:t>
            </w:r>
          </w:p>
        </w:tc>
      </w:tr>
    </w:tbl>
    <w:p w14:paraId="3A413292" w14:textId="77777777" w:rsidR="004F30FF" w:rsidRPr="00EC3B3D" w:rsidRDefault="004F30FF" w:rsidP="004F30FF">
      <w:pPr>
        <w:pStyle w:val="SectionTitle"/>
        <w:rPr>
          <w:rFonts w:ascii="Arial" w:hAnsi="Arial" w:cs="Arial"/>
          <w:b w:val="0"/>
          <w:sz w:val="20"/>
          <w:szCs w:val="20"/>
        </w:rPr>
      </w:pPr>
      <w:bookmarkStart w:id="9" w:name="_DV_M4307"/>
      <w:bookmarkStart w:id="10" w:name="_DV_M4308"/>
      <w:bookmarkStart w:id="11" w:name="_DV_M4309"/>
      <w:bookmarkStart w:id="12" w:name="_DV_M4310"/>
      <w:bookmarkStart w:id="13" w:name="_DV_M4311"/>
      <w:bookmarkStart w:id="14" w:name="_DV_M4312"/>
      <w:bookmarkEnd w:id="9"/>
      <w:bookmarkEnd w:id="10"/>
      <w:bookmarkEnd w:id="11"/>
      <w:bookmarkEnd w:id="12"/>
      <w:bookmarkEnd w:id="13"/>
      <w:bookmarkEnd w:id="14"/>
      <w:r w:rsidRPr="00EC3B3D">
        <w:rPr>
          <w:rFonts w:ascii="Arial" w:hAnsi="Arial" w:cs="Arial"/>
          <w:b w:val="0"/>
          <w:sz w:val="20"/>
          <w:szCs w:val="20"/>
        </w:rPr>
        <w:t>D: Systemy zapewniania jakości i normy zarządzania środowiskowego</w:t>
      </w:r>
    </w:p>
    <w:p w14:paraId="723DDE6E" w14:textId="77777777" w:rsidR="004F30FF" w:rsidRPr="00E650C1" w:rsidRDefault="004F30FF" w:rsidP="004F30FF">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rPr>
      </w:pPr>
      <w:r w:rsidRPr="00E650C1">
        <w:rPr>
          <w:rFonts w:ascii="Arial" w:hAnsi="Arial" w:cs="Arial"/>
          <w:b/>
          <w:w w:val="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E6BE4" w:rsidRPr="00682DD7" w14:paraId="4FA3D6A8" w14:textId="77777777" w:rsidTr="006E6BE4">
        <w:tc>
          <w:tcPr>
            <w:tcW w:w="4644" w:type="dxa"/>
            <w:tcBorders>
              <w:top w:val="nil"/>
              <w:left w:val="nil"/>
              <w:bottom w:val="single" w:sz="4" w:space="0" w:color="auto"/>
              <w:right w:val="nil"/>
            </w:tcBorders>
            <w:shd w:val="clear" w:color="auto" w:fill="auto"/>
          </w:tcPr>
          <w:p w14:paraId="4C5C5329" w14:textId="4252BE64" w:rsidR="006E6BE4" w:rsidRPr="00E650C1" w:rsidRDefault="006E6BE4" w:rsidP="004C1777">
            <w:pPr>
              <w:rPr>
                <w:rFonts w:ascii="Arial" w:hAnsi="Arial" w:cs="Arial"/>
                <w:b/>
                <w:w w:val="0"/>
              </w:rPr>
            </w:pPr>
          </w:p>
        </w:tc>
        <w:tc>
          <w:tcPr>
            <w:tcW w:w="4645" w:type="dxa"/>
            <w:tcBorders>
              <w:top w:val="nil"/>
              <w:left w:val="nil"/>
              <w:bottom w:val="single" w:sz="4" w:space="0" w:color="auto"/>
              <w:right w:val="nil"/>
            </w:tcBorders>
            <w:shd w:val="clear" w:color="auto" w:fill="auto"/>
          </w:tcPr>
          <w:p w14:paraId="0CEF33D3" w14:textId="5B6EBCED" w:rsidR="006E6BE4" w:rsidRPr="00E650C1" w:rsidRDefault="006E6BE4" w:rsidP="004C1777">
            <w:pPr>
              <w:rPr>
                <w:rFonts w:ascii="Arial" w:hAnsi="Arial" w:cs="Arial"/>
                <w:b/>
                <w:w w:val="0"/>
              </w:rPr>
            </w:pPr>
          </w:p>
        </w:tc>
      </w:tr>
      <w:tr w:rsidR="004F30FF" w:rsidRPr="00682DD7" w14:paraId="02028A90" w14:textId="77777777" w:rsidTr="006E6BE4">
        <w:tc>
          <w:tcPr>
            <w:tcW w:w="4644" w:type="dxa"/>
            <w:tcBorders>
              <w:top w:val="single" w:sz="4" w:space="0" w:color="auto"/>
            </w:tcBorders>
            <w:shd w:val="clear" w:color="auto" w:fill="auto"/>
          </w:tcPr>
          <w:p w14:paraId="4A8B2888" w14:textId="77777777" w:rsidR="004F30FF" w:rsidRPr="00E650C1" w:rsidRDefault="004F30FF" w:rsidP="004C1777">
            <w:pPr>
              <w:rPr>
                <w:rFonts w:ascii="Arial" w:hAnsi="Arial" w:cs="Arial"/>
                <w:b/>
                <w:w w:val="0"/>
              </w:rPr>
            </w:pPr>
            <w:r w:rsidRPr="00E650C1">
              <w:rPr>
                <w:rFonts w:ascii="Arial" w:hAnsi="Arial" w:cs="Arial"/>
                <w:b/>
                <w:w w:val="0"/>
              </w:rPr>
              <w:t>Systemy zapewniania jakości i normy zarządzania środowiskowego</w:t>
            </w:r>
          </w:p>
        </w:tc>
        <w:tc>
          <w:tcPr>
            <w:tcW w:w="4645" w:type="dxa"/>
            <w:tcBorders>
              <w:top w:val="single" w:sz="4" w:space="0" w:color="auto"/>
            </w:tcBorders>
            <w:shd w:val="clear" w:color="auto" w:fill="auto"/>
          </w:tcPr>
          <w:p w14:paraId="579ECBF0" w14:textId="77777777" w:rsidR="004F30FF" w:rsidRPr="00E650C1" w:rsidRDefault="004F30FF" w:rsidP="004C1777">
            <w:pPr>
              <w:rPr>
                <w:rFonts w:ascii="Arial" w:hAnsi="Arial" w:cs="Arial"/>
                <w:b/>
                <w:w w:val="0"/>
              </w:rPr>
            </w:pPr>
            <w:r w:rsidRPr="00E650C1">
              <w:rPr>
                <w:rFonts w:ascii="Arial" w:hAnsi="Arial" w:cs="Arial"/>
                <w:b/>
                <w:w w:val="0"/>
              </w:rPr>
              <w:t>Odpowiedź:</w:t>
            </w:r>
          </w:p>
        </w:tc>
      </w:tr>
      <w:tr w:rsidR="004F30FF" w:rsidRPr="00682DD7" w14:paraId="79C1BBEF" w14:textId="77777777" w:rsidTr="004C1777">
        <w:tc>
          <w:tcPr>
            <w:tcW w:w="4644" w:type="dxa"/>
            <w:shd w:val="clear" w:color="auto" w:fill="auto"/>
          </w:tcPr>
          <w:p w14:paraId="368A57A8" w14:textId="77777777" w:rsidR="004F30FF" w:rsidRPr="00682DD7" w:rsidRDefault="004F30FF" w:rsidP="004C1777">
            <w:pPr>
              <w:rPr>
                <w:rFonts w:ascii="Arial" w:hAnsi="Arial" w:cs="Arial"/>
                <w:w w:val="0"/>
              </w:rPr>
            </w:pPr>
            <w:r w:rsidRPr="00682DD7">
              <w:rPr>
                <w:rFonts w:ascii="Arial" w:hAnsi="Arial" w:cs="Arial"/>
                <w:w w:val="0"/>
              </w:rPr>
              <w:t xml:space="preserve">Czy wykonawca będzie w stanie przedstawić </w:t>
            </w:r>
            <w:r w:rsidRPr="00682DD7">
              <w:rPr>
                <w:rFonts w:ascii="Arial" w:hAnsi="Arial" w:cs="Arial"/>
                <w:b/>
              </w:rPr>
              <w:t>zaświadczenia</w:t>
            </w:r>
            <w:r w:rsidRPr="00682DD7">
              <w:rPr>
                <w:rFonts w:ascii="Arial" w:hAnsi="Arial" w:cs="Arial"/>
                <w:w w:val="0"/>
              </w:rPr>
              <w:t xml:space="preserve"> sporządzone przez niezależne jednostki, poświadczające spełnienie przez wykonawcę wymaganych </w:t>
            </w:r>
            <w:r w:rsidRPr="00682DD7">
              <w:rPr>
                <w:rFonts w:ascii="Arial" w:hAnsi="Arial" w:cs="Arial"/>
                <w:b/>
              </w:rPr>
              <w:t>norm zapewniania jakości</w:t>
            </w:r>
            <w:r w:rsidRPr="00682DD7">
              <w:rPr>
                <w:rFonts w:ascii="Arial" w:hAnsi="Arial" w:cs="Arial"/>
                <w:w w:val="0"/>
              </w:rPr>
              <w:t>, w tym w zakresie dostępności dla osób niepełnosprawnych?</w:t>
            </w:r>
            <w:r w:rsidRPr="00682DD7">
              <w:rPr>
                <w:rFonts w:ascii="Arial" w:hAnsi="Arial" w:cs="Arial"/>
                <w:w w:val="0"/>
              </w:rPr>
              <w:br/>
            </w:r>
            <w:r w:rsidRPr="00682DD7">
              <w:rPr>
                <w:rFonts w:ascii="Arial" w:hAnsi="Arial" w:cs="Arial"/>
                <w:b/>
                <w:w w:val="0"/>
              </w:rPr>
              <w:t>Jeżeli nie</w:t>
            </w:r>
            <w:r w:rsidRPr="00682DD7">
              <w:rPr>
                <w:rFonts w:ascii="Arial" w:hAnsi="Arial" w:cs="Arial"/>
                <w:w w:val="0"/>
              </w:rPr>
              <w:t>, proszę wyjaśnić dlaczego, i określić, jakie inne środki dowodowe dotyczące systemu zapewniania jakości mogą zostać przedstawione:</w:t>
            </w:r>
            <w:r w:rsidRPr="00682DD7">
              <w:rPr>
                <w:rFonts w:ascii="Arial" w:hAnsi="Arial" w:cs="Arial"/>
                <w:w w:val="0"/>
              </w:rPr>
              <w:br/>
            </w:r>
            <w:r w:rsidRPr="00E650C1">
              <w:rPr>
                <w:rFonts w:ascii="Arial" w:hAnsi="Arial" w:cs="Arial"/>
              </w:rPr>
              <w:t>Jeżeli odnośna dokumentacja jest dostępna w formie elektronicznej, proszę wskazać:</w:t>
            </w:r>
          </w:p>
        </w:tc>
        <w:tc>
          <w:tcPr>
            <w:tcW w:w="4645" w:type="dxa"/>
            <w:shd w:val="clear" w:color="auto" w:fill="auto"/>
          </w:tcPr>
          <w:p w14:paraId="74519B5A" w14:textId="77777777" w:rsidR="004F30FF" w:rsidRPr="00E650C1" w:rsidRDefault="004F30FF" w:rsidP="004C1777">
            <w:pPr>
              <w:rPr>
                <w:rFonts w:ascii="Arial" w:hAnsi="Arial" w:cs="Arial"/>
                <w:w w:val="0"/>
              </w:rPr>
            </w:pPr>
            <w:r w:rsidRPr="00E650C1">
              <w:rPr>
                <w:rFonts w:ascii="Arial" w:hAnsi="Arial" w:cs="Arial"/>
                <w:w w:val="0"/>
              </w:rPr>
              <w:t>[] Tak [] Nie</w:t>
            </w:r>
            <w:r w:rsidRPr="00E650C1">
              <w:rPr>
                <w:rFonts w:ascii="Arial" w:hAnsi="Arial" w:cs="Arial"/>
                <w:w w:val="0"/>
              </w:rPr>
              <w:br/>
            </w:r>
            <w:r w:rsidRPr="00E650C1">
              <w:rPr>
                <w:rFonts w:ascii="Arial" w:hAnsi="Arial" w:cs="Arial"/>
                <w:w w:val="0"/>
              </w:rPr>
              <w:br/>
            </w:r>
            <w:r w:rsidRPr="00E650C1">
              <w:rPr>
                <w:rFonts w:ascii="Arial" w:hAnsi="Arial" w:cs="Arial"/>
                <w:w w:val="0"/>
              </w:rPr>
              <w:br/>
            </w:r>
            <w:r w:rsidRPr="00E650C1">
              <w:rPr>
                <w:rFonts w:ascii="Arial" w:hAnsi="Arial" w:cs="Arial"/>
                <w:w w:val="0"/>
              </w:rPr>
              <w:br/>
            </w:r>
            <w:r w:rsidRPr="00E650C1">
              <w:rPr>
                <w:rFonts w:ascii="Arial" w:hAnsi="Arial" w:cs="Arial"/>
                <w:w w:val="0"/>
              </w:rPr>
              <w:br/>
              <w:t>[……] [……]</w:t>
            </w:r>
            <w:r w:rsidRPr="00E650C1">
              <w:rPr>
                <w:rFonts w:ascii="Arial" w:hAnsi="Arial" w:cs="Arial"/>
                <w:w w:val="0"/>
              </w:rPr>
              <w:br/>
            </w:r>
            <w:r>
              <w:rPr>
                <w:rFonts w:ascii="Arial" w:hAnsi="Arial" w:cs="Arial"/>
                <w:w w:val="0"/>
              </w:rPr>
              <w:br/>
            </w:r>
            <w:r w:rsidRPr="00E650C1">
              <w:rPr>
                <w:rFonts w:ascii="Arial" w:hAnsi="Arial" w:cs="Arial"/>
                <w:w w:val="0"/>
              </w:rPr>
              <w:br/>
            </w:r>
            <w:r w:rsidRPr="00E650C1">
              <w:rPr>
                <w:rFonts w:ascii="Arial" w:hAnsi="Arial" w:cs="Arial"/>
              </w:rPr>
              <w:t>(adres internetowy, wydający urząd lub organ, dokładne dane referencyjne dokumentacji): [……][……][……]</w:t>
            </w:r>
          </w:p>
        </w:tc>
      </w:tr>
      <w:tr w:rsidR="004F30FF" w:rsidRPr="00682DD7" w14:paraId="12E4DF8F" w14:textId="77777777" w:rsidTr="004C1777">
        <w:tc>
          <w:tcPr>
            <w:tcW w:w="4644" w:type="dxa"/>
            <w:shd w:val="clear" w:color="auto" w:fill="auto"/>
          </w:tcPr>
          <w:p w14:paraId="1853C3ED" w14:textId="77777777" w:rsidR="004F30FF" w:rsidRPr="00682DD7" w:rsidRDefault="004F30FF" w:rsidP="004C1777">
            <w:pPr>
              <w:rPr>
                <w:rFonts w:ascii="Arial" w:hAnsi="Arial" w:cs="Arial"/>
                <w:w w:val="0"/>
              </w:rPr>
            </w:pPr>
            <w:r w:rsidRPr="00682DD7">
              <w:rPr>
                <w:rFonts w:ascii="Arial" w:hAnsi="Arial" w:cs="Arial"/>
                <w:w w:val="0"/>
              </w:rPr>
              <w:t xml:space="preserve">Czy wykonawca będzie w stanie przedstawić </w:t>
            </w:r>
            <w:r w:rsidRPr="00682DD7">
              <w:rPr>
                <w:rFonts w:ascii="Arial" w:hAnsi="Arial" w:cs="Arial"/>
                <w:b/>
              </w:rPr>
              <w:t>zaświadczenia</w:t>
            </w:r>
            <w:r w:rsidRPr="00682DD7">
              <w:rPr>
                <w:rFonts w:ascii="Arial" w:hAnsi="Arial" w:cs="Arial"/>
                <w:w w:val="0"/>
              </w:rPr>
              <w:t xml:space="preserve"> sporządzone przez niezależne jednostki, poświadczające spełnienie przez wykonawcę wymogów określonych </w:t>
            </w:r>
            <w:r w:rsidRPr="00682DD7">
              <w:rPr>
                <w:rFonts w:ascii="Arial" w:hAnsi="Arial" w:cs="Arial"/>
                <w:b/>
              </w:rPr>
              <w:t>systemów lub norm zarządzania środowiskowego</w:t>
            </w:r>
            <w:r w:rsidRPr="00682DD7">
              <w:rPr>
                <w:rFonts w:ascii="Arial" w:hAnsi="Arial" w:cs="Arial"/>
                <w:w w:val="0"/>
              </w:rPr>
              <w:t>?</w:t>
            </w:r>
            <w:r w:rsidRPr="00682DD7">
              <w:rPr>
                <w:rFonts w:ascii="Arial" w:hAnsi="Arial" w:cs="Arial"/>
                <w:w w:val="0"/>
              </w:rPr>
              <w:br/>
            </w:r>
            <w:r w:rsidRPr="00682DD7">
              <w:rPr>
                <w:rFonts w:ascii="Arial" w:hAnsi="Arial" w:cs="Arial"/>
                <w:b/>
                <w:w w:val="0"/>
              </w:rPr>
              <w:lastRenderedPageBreak/>
              <w:t>Jeżeli nie</w:t>
            </w:r>
            <w:r w:rsidRPr="00682DD7">
              <w:rPr>
                <w:rFonts w:ascii="Arial" w:hAnsi="Arial" w:cs="Arial"/>
                <w:w w:val="0"/>
              </w:rPr>
              <w:t xml:space="preserve">, proszę wyjaśnić dlaczego, i określić, jakie inne środki dowodowe dotyczące </w:t>
            </w:r>
            <w:r w:rsidRPr="00682DD7">
              <w:rPr>
                <w:rFonts w:ascii="Arial" w:hAnsi="Arial" w:cs="Arial"/>
                <w:b/>
                <w:w w:val="0"/>
              </w:rPr>
              <w:t>systemów lub norm zarządzania środowiskowego</w:t>
            </w:r>
            <w:r w:rsidRPr="00682DD7">
              <w:rPr>
                <w:rFonts w:ascii="Arial" w:hAnsi="Arial" w:cs="Arial"/>
                <w:w w:val="0"/>
              </w:rPr>
              <w:t xml:space="preserve"> mogą zostać przedstawione:</w:t>
            </w:r>
            <w:r w:rsidRPr="00682DD7">
              <w:rPr>
                <w:rFonts w:ascii="Arial" w:hAnsi="Arial" w:cs="Arial"/>
                <w:w w:val="0"/>
              </w:rPr>
              <w:br/>
            </w:r>
            <w:r w:rsidRPr="00E650C1">
              <w:rPr>
                <w:rFonts w:ascii="Arial" w:hAnsi="Arial" w:cs="Arial"/>
              </w:rPr>
              <w:t>Jeżeli odnośna dokumentacja jest dostępna w formie elektronicznej, proszę wskazać:</w:t>
            </w:r>
          </w:p>
        </w:tc>
        <w:tc>
          <w:tcPr>
            <w:tcW w:w="4645" w:type="dxa"/>
            <w:shd w:val="clear" w:color="auto" w:fill="auto"/>
          </w:tcPr>
          <w:p w14:paraId="60901790" w14:textId="77777777" w:rsidR="004F30FF" w:rsidRPr="00682DD7" w:rsidRDefault="004F30FF" w:rsidP="004C1777">
            <w:pPr>
              <w:rPr>
                <w:rFonts w:ascii="Arial" w:hAnsi="Arial" w:cs="Arial"/>
                <w:w w:val="0"/>
              </w:rPr>
            </w:pPr>
            <w:r w:rsidRPr="00682DD7">
              <w:rPr>
                <w:rFonts w:ascii="Arial" w:hAnsi="Arial" w:cs="Arial"/>
                <w:w w:val="0"/>
              </w:rPr>
              <w:lastRenderedPageBreak/>
              <w:t>[] Tak [] Nie</w:t>
            </w:r>
            <w:r w:rsidRPr="00682DD7">
              <w:rPr>
                <w:rFonts w:ascii="Arial" w:hAnsi="Arial" w:cs="Arial"/>
                <w:w w:val="0"/>
              </w:rPr>
              <w:br/>
            </w:r>
            <w:r w:rsidRPr="00682DD7">
              <w:rPr>
                <w:rFonts w:ascii="Arial" w:hAnsi="Arial" w:cs="Arial"/>
                <w:w w:val="0"/>
              </w:rPr>
              <w:br/>
            </w:r>
            <w:r w:rsidRPr="00682DD7">
              <w:rPr>
                <w:rFonts w:ascii="Arial" w:hAnsi="Arial" w:cs="Arial"/>
                <w:w w:val="0"/>
              </w:rPr>
              <w:br/>
            </w:r>
            <w:r w:rsidRPr="00682DD7">
              <w:rPr>
                <w:rFonts w:ascii="Arial" w:hAnsi="Arial" w:cs="Arial"/>
                <w:w w:val="0"/>
              </w:rPr>
              <w:br/>
            </w:r>
            <w:r w:rsidRPr="00682DD7">
              <w:rPr>
                <w:rFonts w:ascii="Arial" w:hAnsi="Arial" w:cs="Arial"/>
                <w:w w:val="0"/>
              </w:rPr>
              <w:br/>
            </w:r>
            <w:r w:rsidRPr="00682DD7">
              <w:rPr>
                <w:rFonts w:ascii="Arial" w:hAnsi="Arial" w:cs="Arial"/>
                <w:w w:val="0"/>
              </w:rPr>
              <w:lastRenderedPageBreak/>
              <w:t>[……] [……]</w:t>
            </w:r>
            <w:r w:rsidRPr="00682DD7">
              <w:rPr>
                <w:rFonts w:ascii="Arial" w:hAnsi="Arial" w:cs="Arial"/>
                <w:w w:val="0"/>
              </w:rPr>
              <w:br/>
            </w:r>
            <w:r>
              <w:rPr>
                <w:rFonts w:ascii="Arial" w:hAnsi="Arial" w:cs="Arial"/>
                <w:w w:val="0"/>
              </w:rPr>
              <w:br/>
            </w:r>
            <w:r w:rsidRPr="00682DD7">
              <w:rPr>
                <w:rFonts w:ascii="Arial" w:hAnsi="Arial" w:cs="Arial"/>
                <w:w w:val="0"/>
              </w:rPr>
              <w:br/>
            </w:r>
            <w:r w:rsidRPr="00E650C1">
              <w:rPr>
                <w:rFonts w:ascii="Arial" w:hAnsi="Arial" w:cs="Arial"/>
              </w:rPr>
              <w:t>(adres internetowy, wydający urząd lub organ, dokładne dane referencyjne dokumentacji): [……][……][……]</w:t>
            </w:r>
          </w:p>
        </w:tc>
      </w:tr>
    </w:tbl>
    <w:p w14:paraId="7161282B" w14:textId="77777777" w:rsidR="004F30FF" w:rsidRDefault="004F30FF" w:rsidP="004F30FF">
      <w:r>
        <w:lastRenderedPageBreak/>
        <w:br w:type="page"/>
      </w:r>
    </w:p>
    <w:p w14:paraId="374EF4CE" w14:textId="77777777" w:rsidR="004F30FF" w:rsidRPr="00682DD7" w:rsidRDefault="004F30FF" w:rsidP="004F30FF">
      <w:pPr>
        <w:pStyle w:val="ChapterTitle"/>
        <w:rPr>
          <w:rFonts w:ascii="Arial" w:hAnsi="Arial" w:cs="Arial"/>
          <w:sz w:val="20"/>
          <w:szCs w:val="20"/>
        </w:rPr>
      </w:pPr>
      <w:r w:rsidRPr="00682DD7">
        <w:rPr>
          <w:rFonts w:ascii="Arial" w:hAnsi="Arial" w:cs="Arial"/>
          <w:sz w:val="20"/>
          <w:szCs w:val="20"/>
        </w:rPr>
        <w:lastRenderedPageBreak/>
        <w:t>Część V: Ograniczanie liczby kwalifikujących się kandydatów</w:t>
      </w:r>
    </w:p>
    <w:p w14:paraId="6B124DFD" w14:textId="77777777" w:rsidR="004F30FF" w:rsidRPr="000342FD" w:rsidRDefault="004F30FF" w:rsidP="004F30FF">
      <w:pPr>
        <w:pBdr>
          <w:top w:val="single" w:sz="4" w:space="1" w:color="auto"/>
          <w:left w:val="single" w:sz="4" w:space="4" w:color="auto"/>
          <w:bottom w:val="single" w:sz="4" w:space="1" w:color="auto"/>
          <w:right w:val="single" w:sz="4" w:space="4" w:color="auto"/>
        </w:pBdr>
        <w:shd w:val="clear" w:color="auto" w:fill="BFBFBF"/>
        <w:rPr>
          <w:rFonts w:ascii="Arial" w:hAnsi="Arial" w:cs="Arial"/>
          <w:b/>
        </w:rPr>
      </w:pPr>
      <w:r w:rsidRPr="000342FD">
        <w:rPr>
          <w:rFonts w:ascii="Arial" w:hAnsi="Arial" w:cs="Arial"/>
          <w:b/>
          <w:w w:val="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342FD">
        <w:rPr>
          <w:rFonts w:ascii="Arial" w:hAnsi="Arial" w:cs="Arial"/>
          <w:b/>
          <w:w w:val="0"/>
        </w:rPr>
        <w:br/>
        <w:t>Dotyczy jedynie procedury ograniczonej, procedury konkurencyjnej z negocjacjami, dialogu konkurencyjnego i partnerstwa innowacyjnego:</w:t>
      </w:r>
    </w:p>
    <w:p w14:paraId="0BFD26AC" w14:textId="77777777" w:rsidR="006E6BE4" w:rsidRDefault="006E6BE4" w:rsidP="004F30FF">
      <w:pPr>
        <w:rPr>
          <w:rFonts w:ascii="Arial" w:hAnsi="Arial" w:cs="Arial"/>
          <w:b/>
          <w:w w:val="0"/>
        </w:rPr>
      </w:pPr>
    </w:p>
    <w:p w14:paraId="3846C3DE" w14:textId="09C15D78" w:rsidR="004F30FF" w:rsidRDefault="004F30FF" w:rsidP="004F30FF">
      <w:pPr>
        <w:rPr>
          <w:rFonts w:ascii="Arial" w:hAnsi="Arial" w:cs="Arial"/>
          <w:b/>
          <w:w w:val="0"/>
        </w:rPr>
      </w:pPr>
      <w:r w:rsidRPr="00682DD7">
        <w:rPr>
          <w:rFonts w:ascii="Arial" w:hAnsi="Arial" w:cs="Arial"/>
          <w:b/>
          <w:w w:val="0"/>
        </w:rPr>
        <w:t>Wykonawca oświadcza, że:</w:t>
      </w:r>
    </w:p>
    <w:p w14:paraId="5A2B74EC" w14:textId="77777777" w:rsidR="006E6BE4" w:rsidRPr="00682DD7" w:rsidRDefault="006E6BE4" w:rsidP="004F30FF">
      <w:pPr>
        <w:rPr>
          <w:rFonts w:ascii="Arial" w:hAnsi="Arial" w:cs="Arial"/>
          <w:b/>
          <w:w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4F30FF" w:rsidRPr="00682DD7" w14:paraId="5B238265" w14:textId="77777777" w:rsidTr="004C1777">
        <w:tc>
          <w:tcPr>
            <w:tcW w:w="4644" w:type="dxa"/>
            <w:shd w:val="clear" w:color="auto" w:fill="auto"/>
          </w:tcPr>
          <w:p w14:paraId="0DD4F74A" w14:textId="77777777" w:rsidR="004F30FF" w:rsidRPr="000342FD" w:rsidRDefault="004F30FF" w:rsidP="004C1777">
            <w:pPr>
              <w:rPr>
                <w:rFonts w:ascii="Arial" w:hAnsi="Arial" w:cs="Arial"/>
                <w:b/>
                <w:w w:val="0"/>
              </w:rPr>
            </w:pPr>
            <w:r w:rsidRPr="000342FD">
              <w:rPr>
                <w:rFonts w:ascii="Arial" w:hAnsi="Arial" w:cs="Arial"/>
                <w:b/>
                <w:w w:val="0"/>
              </w:rPr>
              <w:t>Ograniczanie liczby kandydatów</w:t>
            </w:r>
          </w:p>
        </w:tc>
        <w:tc>
          <w:tcPr>
            <w:tcW w:w="4645" w:type="dxa"/>
            <w:shd w:val="clear" w:color="auto" w:fill="auto"/>
          </w:tcPr>
          <w:p w14:paraId="3E1F8AFB" w14:textId="77777777" w:rsidR="004F30FF" w:rsidRPr="000342FD" w:rsidRDefault="004F30FF" w:rsidP="004C1777">
            <w:pPr>
              <w:rPr>
                <w:rFonts w:ascii="Arial" w:hAnsi="Arial" w:cs="Arial"/>
                <w:b/>
                <w:w w:val="0"/>
              </w:rPr>
            </w:pPr>
            <w:r w:rsidRPr="000342FD">
              <w:rPr>
                <w:rFonts w:ascii="Arial" w:hAnsi="Arial" w:cs="Arial"/>
                <w:b/>
                <w:w w:val="0"/>
              </w:rPr>
              <w:t>Odpowiedź:</w:t>
            </w:r>
          </w:p>
        </w:tc>
      </w:tr>
      <w:tr w:rsidR="004F30FF" w:rsidRPr="00682DD7" w14:paraId="71574B8E" w14:textId="77777777" w:rsidTr="004C1777">
        <w:tc>
          <w:tcPr>
            <w:tcW w:w="4644" w:type="dxa"/>
            <w:shd w:val="clear" w:color="auto" w:fill="auto"/>
          </w:tcPr>
          <w:p w14:paraId="7C4E33E8" w14:textId="77777777" w:rsidR="004F30FF" w:rsidRPr="00682DD7" w:rsidRDefault="004F30FF" w:rsidP="004C1777">
            <w:pPr>
              <w:rPr>
                <w:rFonts w:ascii="Arial" w:hAnsi="Arial" w:cs="Arial"/>
                <w:b/>
                <w:w w:val="0"/>
              </w:rPr>
            </w:pPr>
            <w:r w:rsidRPr="00682DD7">
              <w:rPr>
                <w:rFonts w:ascii="Arial" w:hAnsi="Arial" w:cs="Arial"/>
                <w:w w:val="0"/>
              </w:rPr>
              <w:t xml:space="preserve">W następujący sposób </w:t>
            </w:r>
            <w:r w:rsidRPr="00682DD7">
              <w:rPr>
                <w:rFonts w:ascii="Arial" w:hAnsi="Arial" w:cs="Arial"/>
                <w:b/>
                <w:w w:val="0"/>
              </w:rPr>
              <w:t>spełnia</w:t>
            </w:r>
            <w:r w:rsidRPr="00682DD7">
              <w:rPr>
                <w:rFonts w:ascii="Arial" w:hAnsi="Arial" w:cs="Arial"/>
                <w:w w:val="0"/>
              </w:rPr>
              <w:t xml:space="preserve"> obiektywne i niedyskryminacyjne kryteria lub zasady, które mają być stosowane w celu ograniczenia liczby kandydatów:</w:t>
            </w:r>
            <w:r w:rsidRPr="00682DD7">
              <w:rPr>
                <w:rFonts w:ascii="Arial" w:hAnsi="Arial" w:cs="Arial"/>
                <w:w w:val="0"/>
              </w:rPr>
              <w:br/>
              <w:t xml:space="preserve">W przypadku gdy wymagane są określone zaświadczenia lub inne rodzaje dowodów w formie dokumentów, proszę wskazać dla </w:t>
            </w:r>
            <w:r w:rsidRPr="00682DD7">
              <w:rPr>
                <w:rFonts w:ascii="Arial" w:hAnsi="Arial" w:cs="Arial"/>
                <w:b/>
                <w:w w:val="0"/>
              </w:rPr>
              <w:t>każdego</w:t>
            </w:r>
            <w:r w:rsidRPr="00682DD7">
              <w:rPr>
                <w:rFonts w:ascii="Arial" w:hAnsi="Arial" w:cs="Arial"/>
                <w:w w:val="0"/>
              </w:rPr>
              <w:t xml:space="preserve"> z nich, czy wykonawca posiada wymagane dokumenty:</w:t>
            </w:r>
            <w:r w:rsidRPr="00682DD7">
              <w:rPr>
                <w:rFonts w:ascii="Arial" w:hAnsi="Arial" w:cs="Arial"/>
                <w:w w:val="0"/>
              </w:rPr>
              <w:br/>
            </w:r>
            <w:r w:rsidRPr="000342FD">
              <w:rPr>
                <w:rFonts w:ascii="Arial" w:hAnsi="Arial" w:cs="Arial"/>
              </w:rPr>
              <w:t>Jeżeli niektóre z tych zaświadczeń lub rodzajów dowodów w formie dokumentów są dostępne w postaci elektronicznej</w:t>
            </w:r>
            <w:r w:rsidRPr="000342FD">
              <w:rPr>
                <w:rStyle w:val="Odwoanieprzypisudolnego"/>
                <w:rFonts w:ascii="Arial" w:hAnsi="Arial" w:cs="Arial"/>
              </w:rPr>
              <w:footnoteReference w:id="44"/>
            </w:r>
            <w:r w:rsidRPr="000342FD">
              <w:rPr>
                <w:rFonts w:ascii="Arial" w:hAnsi="Arial" w:cs="Arial"/>
              </w:rPr>
              <w:t xml:space="preserve">, proszę wskazać dla </w:t>
            </w:r>
            <w:r w:rsidRPr="000342FD">
              <w:rPr>
                <w:rFonts w:ascii="Arial" w:hAnsi="Arial" w:cs="Arial"/>
                <w:b/>
              </w:rPr>
              <w:t>każdego</w:t>
            </w:r>
            <w:r w:rsidRPr="000342FD">
              <w:rPr>
                <w:rFonts w:ascii="Arial" w:hAnsi="Arial" w:cs="Arial"/>
              </w:rPr>
              <w:t xml:space="preserve"> z nich:</w:t>
            </w:r>
          </w:p>
        </w:tc>
        <w:tc>
          <w:tcPr>
            <w:tcW w:w="4645" w:type="dxa"/>
            <w:shd w:val="clear" w:color="auto" w:fill="auto"/>
          </w:tcPr>
          <w:p w14:paraId="5F2A359A" w14:textId="77777777" w:rsidR="004F30FF" w:rsidRPr="00682DD7" w:rsidRDefault="004F30FF" w:rsidP="004C1777">
            <w:pPr>
              <w:rPr>
                <w:rFonts w:ascii="Arial" w:hAnsi="Arial" w:cs="Arial"/>
                <w:b/>
                <w:w w:val="0"/>
              </w:rPr>
            </w:pPr>
            <w:r w:rsidRPr="00682DD7">
              <w:rPr>
                <w:rFonts w:ascii="Arial" w:hAnsi="Arial" w:cs="Arial"/>
              </w:rPr>
              <w:t>[….]</w:t>
            </w:r>
            <w:r w:rsidRPr="00682DD7">
              <w:rPr>
                <w:rFonts w:ascii="Arial" w:hAnsi="Arial" w:cs="Arial"/>
              </w:rPr>
              <w:br/>
            </w:r>
            <w:r w:rsidRPr="00682DD7">
              <w:rPr>
                <w:rFonts w:ascii="Arial" w:hAnsi="Arial" w:cs="Arial"/>
              </w:rPr>
              <w:br/>
            </w:r>
            <w:r w:rsidRPr="00682DD7">
              <w:rPr>
                <w:rFonts w:ascii="Arial" w:hAnsi="Arial" w:cs="Arial"/>
              </w:rPr>
              <w:br/>
            </w:r>
            <w:r>
              <w:rPr>
                <w:rFonts w:ascii="Arial" w:hAnsi="Arial" w:cs="Arial"/>
              </w:rPr>
              <w:br/>
            </w:r>
            <w:r w:rsidRPr="00682DD7">
              <w:rPr>
                <w:rFonts w:ascii="Arial" w:hAnsi="Arial" w:cs="Arial"/>
              </w:rPr>
              <w:t>[] Tak [] Nie</w:t>
            </w:r>
            <w:r w:rsidRPr="00682DD7">
              <w:rPr>
                <w:rStyle w:val="Odwoanieprzypisudolnego"/>
                <w:rFonts w:ascii="Arial" w:hAnsi="Arial" w:cs="Arial"/>
              </w:rPr>
              <w:footnoteReference w:id="45"/>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Pr>
                <w:rFonts w:ascii="Arial" w:hAnsi="Arial" w:cs="Arial"/>
              </w:rPr>
              <w:br/>
            </w:r>
            <w:r>
              <w:rPr>
                <w:rFonts w:ascii="Arial" w:hAnsi="Arial" w:cs="Arial"/>
              </w:rPr>
              <w:br/>
            </w:r>
            <w:r w:rsidRPr="000342FD">
              <w:rPr>
                <w:rFonts w:ascii="Arial" w:hAnsi="Arial" w:cs="Arial"/>
              </w:rPr>
              <w:t>(adres internetowy, wydający urząd lub organ, dokładne dane referencyjne dokumentacji): [……][……][……]</w:t>
            </w:r>
            <w:r w:rsidRPr="000342FD">
              <w:rPr>
                <w:rStyle w:val="Odwoanieprzypisudolnego"/>
                <w:rFonts w:ascii="Arial" w:hAnsi="Arial" w:cs="Arial"/>
              </w:rPr>
              <w:footnoteReference w:id="46"/>
            </w:r>
          </w:p>
        </w:tc>
      </w:tr>
    </w:tbl>
    <w:p w14:paraId="117BBD9A" w14:textId="77777777" w:rsidR="006E6BE4" w:rsidRDefault="006E6BE4" w:rsidP="004F30FF">
      <w:pPr>
        <w:pStyle w:val="ChapterTitle"/>
        <w:rPr>
          <w:rFonts w:ascii="Arial" w:hAnsi="Arial" w:cs="Arial"/>
          <w:sz w:val="20"/>
          <w:szCs w:val="20"/>
        </w:rPr>
      </w:pPr>
    </w:p>
    <w:p w14:paraId="3CFA7508" w14:textId="503161A4" w:rsidR="004F30FF" w:rsidRPr="00682DD7" w:rsidRDefault="004F30FF" w:rsidP="004F30FF">
      <w:pPr>
        <w:pStyle w:val="ChapterTitle"/>
        <w:rPr>
          <w:rFonts w:ascii="Arial" w:hAnsi="Arial" w:cs="Arial"/>
          <w:sz w:val="20"/>
          <w:szCs w:val="20"/>
        </w:rPr>
      </w:pPr>
      <w:r w:rsidRPr="00682DD7">
        <w:rPr>
          <w:rFonts w:ascii="Arial" w:hAnsi="Arial" w:cs="Arial"/>
          <w:sz w:val="20"/>
          <w:szCs w:val="20"/>
        </w:rPr>
        <w:t>Część VI: Oświadczenia końcowe</w:t>
      </w:r>
    </w:p>
    <w:p w14:paraId="6F6883DA" w14:textId="77777777" w:rsidR="004F30FF" w:rsidRPr="00682DD7" w:rsidRDefault="004F30FF" w:rsidP="004F30FF">
      <w:pPr>
        <w:rPr>
          <w:rFonts w:ascii="Arial" w:hAnsi="Arial" w:cs="Arial"/>
          <w:i/>
        </w:rPr>
      </w:pPr>
      <w:r w:rsidRPr="00682DD7">
        <w:rPr>
          <w:rFonts w:ascii="Arial" w:hAnsi="Arial" w:cs="Arial"/>
          <w:i/>
        </w:rPr>
        <w:t>Niżej podpisany(-a)(-i) oficjalnie oświadcza(-ją), że informacje podane powyżej w częściach II–V są dokładne i prawidłowe oraz że zostały przedstawione z pełną świadomością konsekwencji poważnego wprowadzenia w błąd.</w:t>
      </w:r>
    </w:p>
    <w:p w14:paraId="17973B22" w14:textId="77777777" w:rsidR="004F30FF" w:rsidRPr="00682DD7" w:rsidRDefault="004F30FF" w:rsidP="004F30FF">
      <w:pPr>
        <w:rPr>
          <w:rFonts w:ascii="Arial" w:hAnsi="Arial" w:cs="Arial"/>
          <w:i/>
        </w:rPr>
      </w:pPr>
      <w:r w:rsidRPr="00682DD7">
        <w:rPr>
          <w:rFonts w:ascii="Arial" w:hAnsi="Arial" w:cs="Arial"/>
          <w:i/>
        </w:rPr>
        <w:t>Niżej podpisany(-a)(-i) oficjalnie oświadcza(-ją), że jest (są) w stanie, na żądanie i bez zwłoki, przedstawić zaświadczenia i inne rodzaje dowodów w formie dokumentów, z wyjątkiem przypadków, w których:</w:t>
      </w:r>
    </w:p>
    <w:p w14:paraId="1FC4416C" w14:textId="77777777" w:rsidR="004F30FF" w:rsidRPr="00682DD7" w:rsidRDefault="004F30FF" w:rsidP="004F30FF">
      <w:pPr>
        <w:rPr>
          <w:rFonts w:ascii="Arial" w:hAnsi="Arial" w:cs="Arial"/>
          <w:i/>
        </w:rPr>
      </w:pPr>
      <w:r w:rsidRPr="00682DD7">
        <w:rPr>
          <w:rFonts w:ascii="Arial" w:hAnsi="Arial" w:cs="Arial"/>
          <w:i/>
        </w:rPr>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rFonts w:ascii="Arial" w:hAnsi="Arial" w:cs="Arial"/>
        </w:rPr>
        <w:footnoteReference w:id="47"/>
      </w:r>
      <w:r w:rsidRPr="00682DD7">
        <w:rPr>
          <w:rFonts w:ascii="Arial" w:hAnsi="Arial" w:cs="Arial"/>
          <w:i/>
        </w:rPr>
        <w:t xml:space="preserve">, lub </w:t>
      </w:r>
    </w:p>
    <w:p w14:paraId="470E9D4F" w14:textId="77777777" w:rsidR="004F30FF" w:rsidRPr="00682DD7" w:rsidRDefault="004F30FF" w:rsidP="004F30FF">
      <w:pPr>
        <w:rPr>
          <w:rFonts w:ascii="Arial" w:hAnsi="Arial" w:cs="Arial"/>
          <w:i/>
        </w:rPr>
      </w:pPr>
      <w:r w:rsidRPr="00682DD7">
        <w:rPr>
          <w:rFonts w:ascii="Arial" w:hAnsi="Arial" w:cs="Arial"/>
          <w:i/>
        </w:rPr>
        <w:t>b) najpóźniej od dnia 18 kwietnia 2018 r.</w:t>
      </w:r>
      <w:r w:rsidRPr="008739C8">
        <w:rPr>
          <w:rStyle w:val="Odwoanieprzypisudolnego"/>
          <w:rFonts w:ascii="Arial" w:hAnsi="Arial" w:cs="Arial"/>
        </w:rPr>
        <w:footnoteReference w:id="48"/>
      </w:r>
      <w:r w:rsidRPr="00682DD7">
        <w:rPr>
          <w:rFonts w:ascii="Arial" w:hAnsi="Arial" w:cs="Arial"/>
          <w:i/>
        </w:rPr>
        <w:t>, instytucja zamawiająca lub podmiot zamawiający już posiada odpowiednią dokumentację</w:t>
      </w:r>
      <w:r w:rsidRPr="00682DD7">
        <w:rPr>
          <w:rFonts w:ascii="Arial" w:hAnsi="Arial" w:cs="Arial"/>
        </w:rPr>
        <w:t>.</w:t>
      </w:r>
    </w:p>
    <w:p w14:paraId="16B5A7B5" w14:textId="77777777" w:rsidR="004F30FF" w:rsidRPr="00682DD7" w:rsidRDefault="004F30FF" w:rsidP="004F30FF">
      <w:pPr>
        <w:rPr>
          <w:rFonts w:ascii="Arial" w:hAnsi="Arial" w:cs="Arial"/>
          <w:i/>
          <w:vanish/>
          <w:specVanish/>
        </w:rPr>
      </w:pPr>
      <w:r w:rsidRPr="00682DD7">
        <w:rPr>
          <w:rFonts w:ascii="Arial" w:hAnsi="Arial" w:cs="Arial"/>
          <w:i/>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82DD7">
        <w:rPr>
          <w:rFonts w:ascii="Arial" w:hAnsi="Arial" w:cs="Arial"/>
        </w:rPr>
        <w:t xml:space="preserve">[określić postępowanie o udzielenie zamówienia: (skrócony opis, adres publikacyjny w </w:t>
      </w:r>
      <w:r w:rsidRPr="00682DD7">
        <w:rPr>
          <w:rFonts w:ascii="Arial" w:hAnsi="Arial" w:cs="Arial"/>
          <w:i/>
        </w:rPr>
        <w:t>Dzienniku Urzędowym Unii Europejskiej</w:t>
      </w:r>
      <w:r w:rsidRPr="00682DD7">
        <w:rPr>
          <w:rFonts w:ascii="Arial" w:hAnsi="Arial" w:cs="Arial"/>
        </w:rPr>
        <w:t>, numer referencyjny)].</w:t>
      </w:r>
    </w:p>
    <w:p w14:paraId="51EF9395" w14:textId="77777777" w:rsidR="004F30FF" w:rsidRPr="00682DD7" w:rsidRDefault="004F30FF" w:rsidP="004F30FF">
      <w:pPr>
        <w:rPr>
          <w:rFonts w:ascii="Arial" w:hAnsi="Arial" w:cs="Arial"/>
          <w:i/>
        </w:rPr>
      </w:pPr>
      <w:r w:rsidRPr="00682DD7">
        <w:rPr>
          <w:rFonts w:ascii="Arial" w:hAnsi="Arial" w:cs="Arial"/>
          <w:i/>
        </w:rPr>
        <w:t xml:space="preserve"> </w:t>
      </w:r>
    </w:p>
    <w:p w14:paraId="6EFDAA3F" w14:textId="77777777" w:rsidR="004F30FF" w:rsidRPr="00682DD7" w:rsidRDefault="004F30FF" w:rsidP="004F30FF">
      <w:pPr>
        <w:spacing w:before="240"/>
        <w:rPr>
          <w:rFonts w:ascii="Arial" w:hAnsi="Arial" w:cs="Arial"/>
        </w:rPr>
      </w:pPr>
      <w:r w:rsidRPr="00682DD7">
        <w:rPr>
          <w:rFonts w:ascii="Arial" w:hAnsi="Arial" w:cs="Arial"/>
        </w:rPr>
        <w:t>Data, miejscowość oraz – jeżeli jest to wymagane lub konieczne – podpis(-y): [……]</w:t>
      </w:r>
    </w:p>
    <w:p w14:paraId="24523253" w14:textId="006151AE" w:rsidR="004E54A5" w:rsidRDefault="004E54A5" w:rsidP="004E54A5">
      <w:pPr>
        <w:pStyle w:val="Paragraf2"/>
        <w:widowControl/>
        <w:tabs>
          <w:tab w:val="clear" w:pos="8789"/>
          <w:tab w:val="left" w:pos="0"/>
          <w:tab w:val="right" w:pos="8953"/>
        </w:tabs>
        <w:spacing w:before="0" w:after="0"/>
        <w:rPr>
          <w:rFonts w:ascii="Arial Narrow" w:hAnsi="Arial Narrow"/>
          <w:b/>
          <w:szCs w:val="24"/>
          <w:lang w:val="pl-PL"/>
        </w:rPr>
      </w:pPr>
    </w:p>
    <w:p w14:paraId="3087242E" w14:textId="77777777" w:rsidR="004E54A5" w:rsidRDefault="004E54A5" w:rsidP="004E54A5">
      <w:pPr>
        <w:pStyle w:val="Paragraf2"/>
        <w:widowControl/>
        <w:tabs>
          <w:tab w:val="clear" w:pos="8789"/>
          <w:tab w:val="left" w:pos="0"/>
          <w:tab w:val="right" w:pos="8953"/>
        </w:tabs>
        <w:spacing w:before="0" w:after="0"/>
        <w:rPr>
          <w:rFonts w:ascii="Arial Narrow" w:hAnsi="Arial Narrow"/>
          <w:b/>
          <w:szCs w:val="24"/>
          <w:lang w:val="pl-PL"/>
        </w:rPr>
      </w:pPr>
    </w:p>
    <w:p w14:paraId="47A69DA4" w14:textId="77777777" w:rsidR="004E54A5" w:rsidRDefault="004E54A5" w:rsidP="004E54A5">
      <w:pPr>
        <w:pStyle w:val="Paragraf2"/>
        <w:widowControl/>
        <w:tabs>
          <w:tab w:val="clear" w:pos="8789"/>
          <w:tab w:val="left" w:pos="0"/>
          <w:tab w:val="left" w:pos="284"/>
          <w:tab w:val="right" w:pos="426"/>
        </w:tabs>
        <w:spacing w:before="0" w:after="0" w:line="240" w:lineRule="auto"/>
        <w:rPr>
          <w:rFonts w:ascii="Arial Narrow" w:hAnsi="Arial Narrow"/>
          <w:szCs w:val="24"/>
          <w:lang w:val="pl-PL"/>
        </w:rPr>
      </w:pPr>
    </w:p>
    <w:p w14:paraId="19828C89" w14:textId="77777777" w:rsidR="004E54A5" w:rsidRDefault="004E54A5">
      <w:pPr>
        <w:rPr>
          <w:rFonts w:ascii="Arial Narrow" w:hAnsi="Arial Narrow"/>
          <w:b/>
          <w:snapToGrid w:val="0"/>
          <w:sz w:val="24"/>
          <w:szCs w:val="24"/>
        </w:rPr>
      </w:pPr>
      <w:r>
        <w:rPr>
          <w:rFonts w:ascii="Arial Narrow" w:hAnsi="Arial Narrow"/>
          <w:b/>
          <w:szCs w:val="24"/>
        </w:rPr>
        <w:br w:type="page"/>
      </w:r>
    </w:p>
    <w:p w14:paraId="42D3AEBE" w14:textId="632AE38C" w:rsidR="00634781" w:rsidRDefault="00634781" w:rsidP="00634781">
      <w:pPr>
        <w:pStyle w:val="Paragraf2"/>
        <w:widowControl/>
        <w:tabs>
          <w:tab w:val="clear" w:pos="8789"/>
          <w:tab w:val="left" w:pos="0"/>
          <w:tab w:val="right" w:pos="8953"/>
        </w:tabs>
        <w:spacing w:before="0" w:after="0"/>
        <w:rPr>
          <w:rFonts w:ascii="Arial Narrow" w:hAnsi="Arial Narrow"/>
          <w:b/>
          <w:szCs w:val="24"/>
          <w:lang w:val="pl-PL"/>
        </w:rPr>
      </w:pPr>
      <w:r w:rsidRPr="00953906">
        <w:rPr>
          <w:rFonts w:ascii="Arial Narrow" w:hAnsi="Arial Narrow"/>
          <w:b/>
          <w:szCs w:val="24"/>
          <w:lang w:val="pl-PL"/>
        </w:rPr>
        <w:lastRenderedPageBreak/>
        <w:t>Załą</w:t>
      </w:r>
      <w:r>
        <w:rPr>
          <w:rFonts w:ascii="Arial Narrow" w:hAnsi="Arial Narrow"/>
          <w:b/>
          <w:szCs w:val="24"/>
          <w:lang w:val="pl-PL"/>
        </w:rPr>
        <w:t xml:space="preserve">cznik Nr </w:t>
      </w:r>
      <w:r w:rsidR="008A3C83">
        <w:rPr>
          <w:rFonts w:ascii="Arial Narrow" w:hAnsi="Arial Narrow"/>
          <w:b/>
          <w:szCs w:val="24"/>
          <w:lang w:val="pl-PL"/>
        </w:rPr>
        <w:t>8</w:t>
      </w:r>
      <w:r>
        <w:rPr>
          <w:rFonts w:ascii="Arial Narrow" w:hAnsi="Arial Narrow"/>
          <w:b/>
          <w:szCs w:val="24"/>
          <w:lang w:val="pl-PL"/>
        </w:rPr>
        <w:t xml:space="preserve"> do SIWZ</w:t>
      </w:r>
      <w:r>
        <w:rPr>
          <w:rFonts w:ascii="Arial Narrow" w:hAnsi="Arial Narrow"/>
          <w:b/>
          <w:szCs w:val="24"/>
          <w:lang w:val="pl-PL"/>
        </w:rPr>
        <w:tab/>
        <w:t>Znak sprawy ZP.215.0</w:t>
      </w:r>
      <w:r w:rsidR="00FA6502">
        <w:rPr>
          <w:rFonts w:ascii="Arial Narrow" w:hAnsi="Arial Narrow"/>
          <w:b/>
          <w:szCs w:val="24"/>
          <w:lang w:val="pl-PL"/>
        </w:rPr>
        <w:t>1</w:t>
      </w:r>
      <w:r w:rsidRPr="008720AF">
        <w:rPr>
          <w:rFonts w:ascii="Arial Narrow" w:hAnsi="Arial Narrow"/>
          <w:b/>
          <w:szCs w:val="24"/>
          <w:lang w:val="pl-PL"/>
        </w:rPr>
        <w:t>.20</w:t>
      </w:r>
      <w:r>
        <w:rPr>
          <w:rFonts w:ascii="Arial Narrow" w:hAnsi="Arial Narrow"/>
          <w:b/>
          <w:szCs w:val="24"/>
          <w:lang w:val="pl-PL"/>
        </w:rPr>
        <w:t>2</w:t>
      </w:r>
      <w:r w:rsidR="00FA6502">
        <w:rPr>
          <w:rFonts w:ascii="Arial Narrow" w:hAnsi="Arial Narrow"/>
          <w:b/>
          <w:szCs w:val="24"/>
          <w:lang w:val="pl-PL"/>
        </w:rPr>
        <w:t>1</w:t>
      </w:r>
    </w:p>
    <w:p w14:paraId="4DE37A67" w14:textId="77777777" w:rsidR="00634781" w:rsidRDefault="00634781" w:rsidP="00634781">
      <w:pPr>
        <w:shd w:val="clear" w:color="auto" w:fill="FFFFFF"/>
        <w:ind w:left="5670"/>
        <w:jc w:val="both"/>
        <w:rPr>
          <w:rFonts w:asciiTheme="minorHAnsi" w:hAnsiTheme="minorHAnsi" w:cstheme="minorHAnsi"/>
          <w:b/>
          <w:sz w:val="22"/>
          <w:szCs w:val="22"/>
        </w:rPr>
      </w:pPr>
    </w:p>
    <w:p w14:paraId="6BB77545" w14:textId="781ACB4E" w:rsidR="00211427" w:rsidRDefault="00211427" w:rsidP="006878F9">
      <w:pPr>
        <w:suppressAutoHyphens/>
        <w:jc w:val="center"/>
        <w:rPr>
          <w:sz w:val="24"/>
          <w:szCs w:val="24"/>
          <w:lang w:eastAsia="ar-SA"/>
        </w:rPr>
      </w:pPr>
    </w:p>
    <w:p w14:paraId="42E9278E" w14:textId="4301DE55" w:rsidR="003A395B" w:rsidRPr="006E6BE4" w:rsidRDefault="000845C0" w:rsidP="006878F9">
      <w:pPr>
        <w:suppressAutoHyphens/>
        <w:jc w:val="center"/>
        <w:rPr>
          <w:b/>
          <w:sz w:val="24"/>
          <w:szCs w:val="24"/>
          <w:lang w:eastAsia="ar-SA"/>
        </w:rPr>
      </w:pPr>
      <w:r w:rsidRPr="006E6BE4">
        <w:rPr>
          <w:b/>
          <w:sz w:val="24"/>
          <w:szCs w:val="24"/>
          <w:lang w:eastAsia="ar-SA"/>
        </w:rPr>
        <w:t>Klauzula informacyjna RODO</w:t>
      </w:r>
    </w:p>
    <w:p w14:paraId="39BB44BC" w14:textId="77777777" w:rsidR="000845C0" w:rsidRPr="006E6BE4" w:rsidRDefault="000845C0" w:rsidP="006878F9">
      <w:pPr>
        <w:suppressAutoHyphens/>
        <w:jc w:val="center"/>
        <w:rPr>
          <w:b/>
          <w:sz w:val="24"/>
          <w:szCs w:val="24"/>
          <w:lang w:eastAsia="ar-SA"/>
        </w:rPr>
      </w:pPr>
    </w:p>
    <w:p w14:paraId="265E3C1D" w14:textId="77777777" w:rsidR="000845C0" w:rsidRPr="006E6BE4" w:rsidRDefault="000845C0" w:rsidP="000845C0">
      <w:pPr>
        <w:shd w:val="clear" w:color="auto" w:fill="FFFFFF"/>
        <w:jc w:val="center"/>
        <w:rPr>
          <w:b/>
          <w:sz w:val="28"/>
          <w:szCs w:val="28"/>
          <w:shd w:val="clear" w:color="auto" w:fill="FFFFFF"/>
        </w:rPr>
      </w:pPr>
      <w:r w:rsidRPr="006E6BE4">
        <w:rPr>
          <w:b/>
          <w:sz w:val="28"/>
          <w:szCs w:val="28"/>
          <w:shd w:val="clear" w:color="auto" w:fill="FFFFFF"/>
        </w:rPr>
        <w:t>W związku z udziałem w postępowaniu o udzielenie zamówienia publicznego informujemy:</w:t>
      </w:r>
    </w:p>
    <w:p w14:paraId="0834F769" w14:textId="77777777" w:rsidR="000845C0" w:rsidRPr="006E6BE4" w:rsidRDefault="000845C0" w:rsidP="000845C0">
      <w:pPr>
        <w:shd w:val="clear" w:color="auto" w:fill="FFFFFF"/>
        <w:jc w:val="both"/>
        <w:rPr>
          <w:sz w:val="24"/>
          <w:szCs w:val="24"/>
          <w:shd w:val="clear" w:color="auto" w:fill="FFFFFF"/>
        </w:rPr>
      </w:pPr>
    </w:p>
    <w:p w14:paraId="73042692" w14:textId="77777777" w:rsidR="000845C0" w:rsidRPr="006E6BE4" w:rsidRDefault="000845C0" w:rsidP="00415930">
      <w:pPr>
        <w:pStyle w:val="Akapitzlist"/>
        <w:numPr>
          <w:ilvl w:val="0"/>
          <w:numId w:val="15"/>
        </w:numPr>
        <w:shd w:val="clear" w:color="auto" w:fill="FFFFFF"/>
        <w:spacing w:after="0" w:line="240" w:lineRule="auto"/>
        <w:jc w:val="both"/>
        <w:rPr>
          <w:rFonts w:ascii="Times New Roman" w:eastAsia="Times New Roman" w:hAnsi="Times New Roman"/>
          <w:sz w:val="24"/>
          <w:szCs w:val="24"/>
          <w:shd w:val="clear" w:color="auto" w:fill="FFFFFF"/>
          <w:lang w:eastAsia="pl-PL"/>
        </w:rPr>
      </w:pPr>
      <w:r w:rsidRPr="006E6BE4">
        <w:rPr>
          <w:rFonts w:ascii="Times New Roman" w:eastAsia="Times New Roman" w:hAnsi="Times New Roman"/>
          <w:sz w:val="24"/>
          <w:szCs w:val="24"/>
          <w:shd w:val="clear" w:color="auto" w:fill="FFFFFF"/>
          <w:lang w:eastAsia="pl-PL"/>
        </w:rPr>
        <w:t>Administratorem danych osobowych jest Radio Białystok S.A. (dalej: „ADMINISTRATOR”), z siedzibą: ul. Świerkowa 1, 15-328 Białystok. Z Administratorem można się kontaktować pisemnie, za pomocą poczty tradycyjnej na adres: ul. Świerkowa 1, 15-328 Białystok lub drogą e-mailową pod adresem: iodo@radio.bialystok.pl.</w:t>
      </w:r>
    </w:p>
    <w:p w14:paraId="0148AE6C" w14:textId="77777777" w:rsidR="000845C0" w:rsidRPr="006E6BE4" w:rsidRDefault="000845C0" w:rsidP="00415930">
      <w:pPr>
        <w:pStyle w:val="Akapitzlist"/>
        <w:numPr>
          <w:ilvl w:val="0"/>
          <w:numId w:val="15"/>
        </w:numPr>
        <w:shd w:val="clear" w:color="auto" w:fill="FFFFFF"/>
        <w:spacing w:after="0" w:line="240" w:lineRule="auto"/>
        <w:jc w:val="both"/>
        <w:rPr>
          <w:rFonts w:ascii="Times New Roman" w:eastAsia="Times New Roman" w:hAnsi="Times New Roman"/>
          <w:sz w:val="24"/>
          <w:szCs w:val="24"/>
          <w:shd w:val="clear" w:color="auto" w:fill="FFFFFF"/>
        </w:rPr>
      </w:pPr>
      <w:r w:rsidRPr="006E6BE4">
        <w:rPr>
          <w:rFonts w:ascii="Times New Roman" w:eastAsia="Times New Roman" w:hAnsi="Times New Roman"/>
          <w:sz w:val="24"/>
          <w:szCs w:val="24"/>
          <w:shd w:val="clear" w:color="auto" w:fill="FFFFFF"/>
        </w:rPr>
        <w:t xml:space="preserve">Administrator wyznaczył Inspektora Ochrony Danych - Andrzeja Rybus-Tołłoczko, </w:t>
      </w:r>
      <w:r w:rsidRPr="006E6BE4">
        <w:rPr>
          <w:rFonts w:ascii="Times New Roman" w:eastAsia="Times New Roman" w:hAnsi="Times New Roman"/>
          <w:sz w:val="24"/>
          <w:szCs w:val="24"/>
          <w:shd w:val="clear" w:color="auto" w:fill="FFFFFF"/>
        </w:rPr>
        <w:br/>
        <w:t>z którym można się skontaktować pod adresem mailowym: iodo@radio.bialystok.pl.</w:t>
      </w:r>
    </w:p>
    <w:p w14:paraId="5C58109E" w14:textId="77777777" w:rsidR="000845C0" w:rsidRPr="006E6BE4" w:rsidRDefault="000845C0" w:rsidP="00415930">
      <w:pPr>
        <w:pStyle w:val="Akapitzlist"/>
        <w:numPr>
          <w:ilvl w:val="0"/>
          <w:numId w:val="15"/>
        </w:numPr>
        <w:shd w:val="clear" w:color="auto" w:fill="FFFFFF"/>
        <w:spacing w:after="0" w:line="240" w:lineRule="auto"/>
        <w:jc w:val="both"/>
        <w:rPr>
          <w:rFonts w:ascii="Times New Roman" w:eastAsia="Times New Roman" w:hAnsi="Times New Roman"/>
          <w:sz w:val="24"/>
          <w:szCs w:val="24"/>
          <w:shd w:val="clear" w:color="auto" w:fill="FFFFFF"/>
          <w:lang w:eastAsia="pl-PL"/>
        </w:rPr>
      </w:pPr>
      <w:r w:rsidRPr="006E6BE4">
        <w:rPr>
          <w:rFonts w:ascii="Times New Roman" w:eastAsia="Times New Roman" w:hAnsi="Times New Roman"/>
          <w:sz w:val="24"/>
          <w:szCs w:val="24"/>
          <w:shd w:val="clear" w:color="auto" w:fill="FFFFFF"/>
          <w:lang w:eastAsia="pl-PL"/>
        </w:rPr>
        <w:t>Dane osobowe są przetwarzane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11 września 2019 r.  Prawo zamówień publicznych.</w:t>
      </w:r>
    </w:p>
    <w:p w14:paraId="39825DC2" w14:textId="77777777" w:rsidR="000845C0" w:rsidRPr="006E6BE4" w:rsidRDefault="000845C0" w:rsidP="00415930">
      <w:pPr>
        <w:pStyle w:val="Akapitzlist"/>
        <w:numPr>
          <w:ilvl w:val="0"/>
          <w:numId w:val="15"/>
        </w:numPr>
        <w:shd w:val="clear" w:color="auto" w:fill="FFFFFF"/>
        <w:spacing w:after="0" w:line="240" w:lineRule="auto"/>
        <w:jc w:val="both"/>
        <w:rPr>
          <w:rFonts w:ascii="Times New Roman" w:eastAsia="Times New Roman" w:hAnsi="Times New Roman"/>
          <w:sz w:val="24"/>
          <w:szCs w:val="24"/>
          <w:shd w:val="clear" w:color="auto" w:fill="FFFFFF"/>
          <w:lang w:eastAsia="pl-PL"/>
        </w:rPr>
      </w:pPr>
      <w:r w:rsidRPr="006E6BE4">
        <w:rPr>
          <w:rFonts w:ascii="Times New Roman" w:eastAsia="Times New Roman" w:hAnsi="Times New Roman"/>
          <w:sz w:val="24"/>
          <w:szCs w:val="24"/>
          <w:shd w:val="clear" w:color="auto" w:fill="FFFFFF"/>
          <w:lang w:eastAsia="pl-PL"/>
        </w:rPr>
        <w:t xml:space="preserve">Przetwarzanie danych osobowych odbywa się </w:t>
      </w:r>
      <w:r w:rsidRPr="006E6BE4">
        <w:rPr>
          <w:rFonts w:ascii="Times New Roman" w:eastAsia="Times New Roman" w:hAnsi="Times New Roman"/>
          <w:sz w:val="24"/>
          <w:szCs w:val="24"/>
          <w:lang w:eastAsia="pl-PL"/>
        </w:rPr>
        <w:t>w  celu przeprowadzenia postępowania o udzielenie zamówienia publicznego – art. 6 ust. 1 lit. c, e RODO,</w:t>
      </w:r>
    </w:p>
    <w:p w14:paraId="5953B10B" w14:textId="77777777" w:rsidR="000845C0" w:rsidRPr="006E6BE4" w:rsidRDefault="000845C0" w:rsidP="00415930">
      <w:pPr>
        <w:pStyle w:val="Akapitzlist"/>
        <w:numPr>
          <w:ilvl w:val="0"/>
          <w:numId w:val="15"/>
        </w:numPr>
        <w:shd w:val="clear" w:color="auto" w:fill="FFFFFF"/>
        <w:spacing w:after="0" w:line="240" w:lineRule="auto"/>
        <w:jc w:val="both"/>
        <w:rPr>
          <w:rFonts w:ascii="Times New Roman" w:eastAsia="Times New Roman" w:hAnsi="Times New Roman"/>
          <w:sz w:val="24"/>
          <w:szCs w:val="24"/>
          <w:lang w:eastAsia="pl-PL"/>
        </w:rPr>
      </w:pPr>
      <w:r w:rsidRPr="006E6BE4">
        <w:rPr>
          <w:rFonts w:ascii="Times New Roman" w:eastAsia="Times New Roman" w:hAnsi="Times New Roman"/>
          <w:sz w:val="24"/>
          <w:szCs w:val="24"/>
          <w:lang w:eastAsia="pl-PL"/>
        </w:rPr>
        <w:t>Dane osobowe nie pochodzą od stron trzecich.</w:t>
      </w:r>
    </w:p>
    <w:p w14:paraId="7ABBDD77" w14:textId="77777777" w:rsidR="000845C0" w:rsidRPr="006E6BE4" w:rsidRDefault="000845C0" w:rsidP="00415930">
      <w:pPr>
        <w:pStyle w:val="Akapitzlist"/>
        <w:numPr>
          <w:ilvl w:val="0"/>
          <w:numId w:val="15"/>
        </w:numPr>
        <w:shd w:val="clear" w:color="auto" w:fill="FFFFFF"/>
        <w:spacing w:after="0" w:line="240" w:lineRule="auto"/>
        <w:jc w:val="both"/>
        <w:rPr>
          <w:rFonts w:ascii="Times New Roman" w:eastAsia="Times New Roman" w:hAnsi="Times New Roman"/>
          <w:sz w:val="24"/>
          <w:szCs w:val="24"/>
          <w:lang w:eastAsia="pl-PL"/>
        </w:rPr>
      </w:pPr>
      <w:r w:rsidRPr="006E6BE4">
        <w:rPr>
          <w:rFonts w:ascii="Times New Roman" w:eastAsia="Times New Roman" w:hAnsi="Times New Roman"/>
          <w:sz w:val="24"/>
          <w:szCs w:val="24"/>
          <w:lang w:eastAsia="pl-PL"/>
        </w:rPr>
        <w:t xml:space="preserve">Administrator nie zamierza przekazywać danych do państwa trzeciego lub organizacji międzynarodowej. </w:t>
      </w:r>
    </w:p>
    <w:p w14:paraId="142C22B5" w14:textId="77777777" w:rsidR="000845C0" w:rsidRPr="006E6BE4" w:rsidRDefault="000845C0" w:rsidP="00415930">
      <w:pPr>
        <w:pStyle w:val="Akapitzlist"/>
        <w:numPr>
          <w:ilvl w:val="0"/>
          <w:numId w:val="15"/>
        </w:numPr>
        <w:shd w:val="clear" w:color="auto" w:fill="FFFFFF"/>
        <w:spacing w:after="0" w:line="240" w:lineRule="auto"/>
        <w:jc w:val="both"/>
        <w:rPr>
          <w:rFonts w:ascii="Times New Roman" w:eastAsia="Times New Roman" w:hAnsi="Times New Roman"/>
          <w:sz w:val="24"/>
          <w:szCs w:val="24"/>
          <w:lang w:eastAsia="pl-PL"/>
        </w:rPr>
      </w:pPr>
      <w:r w:rsidRPr="006E6BE4">
        <w:rPr>
          <w:rFonts w:ascii="Times New Roman" w:eastAsia="Times New Roman" w:hAnsi="Times New Roman"/>
          <w:sz w:val="24"/>
          <w:szCs w:val="24"/>
          <w:lang w:eastAsia="pl-PL"/>
        </w:rPr>
        <w:t xml:space="preserve">Administrator będzie przekazywał dane osobowe innym podmiotom, tylko na podstawie przepisów prawa, w tym w szczególności do: Urzędu Zamówień Publicznych, organów kontrolnych, a także na podstawie zawartych umów powierzenia przetwarzania danych osobowych, w tym do dostawców usług teleinformatycznych. </w:t>
      </w:r>
    </w:p>
    <w:p w14:paraId="7C3C329F" w14:textId="77777777" w:rsidR="000845C0" w:rsidRPr="006E6BE4" w:rsidRDefault="000845C0" w:rsidP="00415930">
      <w:pPr>
        <w:pStyle w:val="Akapitzlist"/>
        <w:numPr>
          <w:ilvl w:val="0"/>
          <w:numId w:val="15"/>
        </w:numPr>
        <w:shd w:val="clear" w:color="auto" w:fill="FFFFFF"/>
        <w:spacing w:after="0" w:line="240" w:lineRule="auto"/>
        <w:jc w:val="both"/>
        <w:rPr>
          <w:rFonts w:ascii="Times New Roman" w:eastAsia="Times New Roman" w:hAnsi="Times New Roman"/>
          <w:sz w:val="24"/>
          <w:szCs w:val="24"/>
          <w:lang w:eastAsia="pl-PL"/>
        </w:rPr>
      </w:pPr>
      <w:r w:rsidRPr="006E6BE4">
        <w:rPr>
          <w:rFonts w:ascii="Times New Roman" w:eastAsia="Times New Roman" w:hAnsi="Times New Roman"/>
          <w:sz w:val="24"/>
          <w:szCs w:val="24"/>
          <w:shd w:val="clear" w:color="auto" w:fill="FFFFFF"/>
          <w:lang w:eastAsia="pl-PL"/>
        </w:rPr>
        <w:t xml:space="preserve">Dane osobowe będą przetwarzane przez Administratora do 5 lat </w:t>
      </w:r>
      <w:r w:rsidRPr="006E6BE4">
        <w:rPr>
          <w:rFonts w:ascii="Open Sans" w:hAnsi="Open Sans"/>
          <w:sz w:val="23"/>
          <w:szCs w:val="23"/>
          <w:shd w:val="clear" w:color="auto" w:fill="FFFFFF"/>
        </w:rPr>
        <w:t>od dnia zakończenia postępowania o udzielenie zamówienia, zgodnie z przepisami prawa.</w:t>
      </w:r>
    </w:p>
    <w:p w14:paraId="2C6EF8CC" w14:textId="77777777" w:rsidR="000845C0" w:rsidRPr="006E6BE4" w:rsidRDefault="000845C0" w:rsidP="00415930">
      <w:pPr>
        <w:pStyle w:val="Akapitzlist"/>
        <w:numPr>
          <w:ilvl w:val="0"/>
          <w:numId w:val="15"/>
        </w:numPr>
        <w:shd w:val="clear" w:color="auto" w:fill="FFFFFF"/>
        <w:spacing w:after="0" w:line="240" w:lineRule="auto"/>
        <w:jc w:val="both"/>
        <w:rPr>
          <w:rFonts w:ascii="Times New Roman" w:eastAsia="Times New Roman" w:hAnsi="Times New Roman"/>
          <w:sz w:val="24"/>
          <w:szCs w:val="24"/>
          <w:lang w:eastAsia="pl-PL"/>
        </w:rPr>
      </w:pPr>
      <w:r w:rsidRPr="006E6BE4">
        <w:rPr>
          <w:rFonts w:ascii="Times New Roman" w:eastAsia="Times New Roman" w:hAnsi="Times New Roman"/>
          <w:sz w:val="24"/>
          <w:szCs w:val="24"/>
          <w:shd w:val="clear" w:color="auto" w:fill="FFFFFF"/>
          <w:lang w:eastAsia="pl-PL"/>
        </w:rPr>
        <w:t>Osoba, której dane dotyczą ma prawo do żądania od administratora dostępu do danych osobowych, ich sprostowania, usunięcia lub ograniczenia przetwarzania oraz o prawo do wniesienia sprzeciwu wobec przetwarzania, a także prawo do przenoszenia danych.</w:t>
      </w:r>
    </w:p>
    <w:p w14:paraId="384B677A" w14:textId="77777777" w:rsidR="000845C0" w:rsidRPr="006E6BE4" w:rsidRDefault="000845C0" w:rsidP="00415930">
      <w:pPr>
        <w:pStyle w:val="Akapitzlist"/>
        <w:numPr>
          <w:ilvl w:val="0"/>
          <w:numId w:val="15"/>
        </w:numPr>
        <w:shd w:val="clear" w:color="auto" w:fill="FFFFFF"/>
        <w:spacing w:after="0" w:line="240" w:lineRule="auto"/>
        <w:jc w:val="both"/>
        <w:rPr>
          <w:rFonts w:ascii="Times New Roman" w:eastAsia="Times New Roman" w:hAnsi="Times New Roman"/>
          <w:sz w:val="24"/>
          <w:szCs w:val="24"/>
          <w:shd w:val="clear" w:color="auto" w:fill="FFFFFF"/>
          <w:lang w:eastAsia="pl-PL"/>
        </w:rPr>
      </w:pPr>
      <w:r w:rsidRPr="006E6BE4">
        <w:rPr>
          <w:rFonts w:ascii="Times New Roman" w:eastAsia="Times New Roman" w:hAnsi="Times New Roman"/>
          <w:sz w:val="24"/>
          <w:szCs w:val="24"/>
          <w:shd w:val="clear" w:color="auto" w:fill="FFFFFF"/>
          <w:lang w:eastAsia="pl-PL"/>
        </w:rPr>
        <w:t xml:space="preserve">Skargę nas działania </w:t>
      </w:r>
      <w:r w:rsidRPr="006E6BE4">
        <w:rPr>
          <w:rFonts w:ascii="Times New Roman" w:eastAsia="Times New Roman" w:hAnsi="Times New Roman"/>
          <w:sz w:val="24"/>
          <w:szCs w:val="24"/>
          <w:bdr w:val="none" w:sz="0" w:space="0" w:color="auto" w:frame="1"/>
          <w:shd w:val="clear" w:color="auto" w:fill="FFFFFF"/>
          <w:lang w:eastAsia="pl-PL"/>
        </w:rPr>
        <w:t>Administratora</w:t>
      </w:r>
      <w:r w:rsidRPr="006E6BE4">
        <w:rPr>
          <w:rFonts w:ascii="Times New Roman" w:eastAsia="Times New Roman" w:hAnsi="Times New Roman"/>
          <w:sz w:val="24"/>
          <w:szCs w:val="24"/>
          <w:shd w:val="clear" w:color="auto" w:fill="FFFFFF"/>
          <w:lang w:eastAsia="pl-PL"/>
        </w:rPr>
        <w:t xml:space="preserve"> można wnieść do Prezesa Urzędu Ochrony Danych Osobowych.</w:t>
      </w:r>
    </w:p>
    <w:p w14:paraId="3FCD8418" w14:textId="77777777" w:rsidR="000845C0" w:rsidRPr="006E6BE4" w:rsidRDefault="000845C0" w:rsidP="00415930">
      <w:pPr>
        <w:pStyle w:val="Akapitzlist"/>
        <w:numPr>
          <w:ilvl w:val="0"/>
          <w:numId w:val="15"/>
        </w:numPr>
        <w:shd w:val="clear" w:color="auto" w:fill="FFFFFF"/>
        <w:spacing w:after="0" w:line="240" w:lineRule="auto"/>
        <w:jc w:val="both"/>
        <w:rPr>
          <w:rFonts w:ascii="Times New Roman" w:eastAsia="Times New Roman" w:hAnsi="Times New Roman"/>
          <w:sz w:val="24"/>
          <w:szCs w:val="24"/>
          <w:shd w:val="clear" w:color="auto" w:fill="FFFFFF"/>
          <w:lang w:eastAsia="pl-PL"/>
        </w:rPr>
      </w:pPr>
      <w:r w:rsidRPr="006E6BE4">
        <w:rPr>
          <w:rFonts w:ascii="Times New Roman" w:eastAsia="Times New Roman" w:hAnsi="Times New Roman"/>
          <w:sz w:val="24"/>
          <w:szCs w:val="24"/>
          <w:shd w:val="clear" w:color="auto" w:fill="FFFFFF"/>
          <w:lang w:eastAsia="pl-PL"/>
        </w:rPr>
        <w:t xml:space="preserve">Podanie danych osobowych jest wymogiem udziału w postępowaniu o udzielenie zamówienia. Ich niepodanie spowoduje brak możliwości udziału w postępowaniu. </w:t>
      </w:r>
    </w:p>
    <w:p w14:paraId="4A515F37" w14:textId="77777777" w:rsidR="000845C0" w:rsidRPr="006E6BE4" w:rsidRDefault="000845C0" w:rsidP="00415930">
      <w:pPr>
        <w:pStyle w:val="Akapitzlist"/>
        <w:numPr>
          <w:ilvl w:val="0"/>
          <w:numId w:val="15"/>
        </w:numPr>
        <w:shd w:val="clear" w:color="auto" w:fill="FFFFFF"/>
        <w:spacing w:after="0" w:line="240" w:lineRule="auto"/>
        <w:jc w:val="both"/>
        <w:rPr>
          <w:rFonts w:ascii="Times New Roman" w:eastAsia="Times New Roman" w:hAnsi="Times New Roman"/>
          <w:sz w:val="24"/>
          <w:szCs w:val="24"/>
          <w:shd w:val="clear" w:color="auto" w:fill="FFFFFF"/>
          <w:lang w:eastAsia="pl-PL"/>
        </w:rPr>
      </w:pPr>
      <w:r w:rsidRPr="006E6BE4">
        <w:rPr>
          <w:rFonts w:ascii="Times New Roman" w:eastAsia="Times New Roman" w:hAnsi="Times New Roman"/>
          <w:sz w:val="24"/>
          <w:szCs w:val="24"/>
          <w:shd w:val="clear" w:color="auto" w:fill="FFFFFF"/>
          <w:lang w:eastAsia="pl-PL"/>
        </w:rPr>
        <w:t>Administrator nie przewiduje zautomatyzowanego podejmowania decyzji.</w:t>
      </w:r>
    </w:p>
    <w:p w14:paraId="2EBE9A4C" w14:textId="77777777" w:rsidR="000845C0" w:rsidRPr="006E6BE4" w:rsidRDefault="000845C0" w:rsidP="000845C0">
      <w:pPr>
        <w:shd w:val="clear" w:color="auto" w:fill="FFFFFF"/>
        <w:jc w:val="both"/>
        <w:rPr>
          <w:sz w:val="24"/>
          <w:szCs w:val="24"/>
        </w:rPr>
      </w:pPr>
    </w:p>
    <w:p w14:paraId="61321CDD" w14:textId="77777777" w:rsidR="000845C0" w:rsidRPr="006E6BE4" w:rsidRDefault="000845C0" w:rsidP="000845C0">
      <w:pPr>
        <w:jc w:val="both"/>
        <w:rPr>
          <w:sz w:val="24"/>
          <w:szCs w:val="24"/>
        </w:rPr>
      </w:pPr>
    </w:p>
    <w:p w14:paraId="5A8A4085" w14:textId="77777777" w:rsidR="000845C0" w:rsidRPr="006E6BE4" w:rsidRDefault="000845C0" w:rsidP="000845C0">
      <w:pPr>
        <w:shd w:val="clear" w:color="auto" w:fill="FFFFFF" w:themeFill="background1"/>
        <w:jc w:val="both"/>
        <w:rPr>
          <w:b/>
          <w:bCs/>
          <w:sz w:val="24"/>
          <w:szCs w:val="24"/>
        </w:rPr>
      </w:pPr>
      <w:r w:rsidRPr="006E6BE4">
        <w:rPr>
          <w:b/>
          <w:bCs/>
          <w:sz w:val="24"/>
          <w:szCs w:val="24"/>
        </w:rPr>
        <w:t>Zapoznanie się z informacją o przetwarzaniu danych:</w:t>
      </w:r>
    </w:p>
    <w:p w14:paraId="04DA2049" w14:textId="77777777" w:rsidR="000845C0" w:rsidRPr="006E6BE4" w:rsidRDefault="000845C0" w:rsidP="000845C0">
      <w:pPr>
        <w:shd w:val="clear" w:color="auto" w:fill="FFFFFF"/>
        <w:jc w:val="both"/>
        <w:rPr>
          <w:sz w:val="24"/>
          <w:szCs w:val="24"/>
        </w:rPr>
      </w:pPr>
    </w:p>
    <w:p w14:paraId="3F154E8F" w14:textId="77777777" w:rsidR="000845C0" w:rsidRPr="006E6BE4" w:rsidRDefault="000845C0" w:rsidP="000845C0">
      <w:pPr>
        <w:shd w:val="clear" w:color="auto" w:fill="FFFFFF"/>
        <w:jc w:val="both"/>
        <w:rPr>
          <w:sz w:val="24"/>
          <w:szCs w:val="24"/>
        </w:rPr>
      </w:pPr>
      <w:r w:rsidRPr="006E6BE4">
        <w:rPr>
          <w:sz w:val="24"/>
          <w:szCs w:val="24"/>
        </w:rPr>
        <w:t>Ja, …………………...…………………… zapoznałem/</w:t>
      </w:r>
      <w:proofErr w:type="spellStart"/>
      <w:r w:rsidRPr="006E6BE4">
        <w:rPr>
          <w:sz w:val="24"/>
          <w:szCs w:val="24"/>
        </w:rPr>
        <w:t>am</w:t>
      </w:r>
      <w:proofErr w:type="spellEnd"/>
      <w:r w:rsidRPr="006E6BE4">
        <w:rPr>
          <w:sz w:val="24"/>
          <w:szCs w:val="24"/>
        </w:rPr>
        <w:t xml:space="preserve"> się z obowiązkiem informacyjnym.</w:t>
      </w:r>
    </w:p>
    <w:p w14:paraId="2F73AD13" w14:textId="77777777" w:rsidR="000845C0" w:rsidRPr="006E6BE4" w:rsidRDefault="000845C0" w:rsidP="000845C0">
      <w:pPr>
        <w:shd w:val="clear" w:color="auto" w:fill="FFFFFF"/>
        <w:jc w:val="both"/>
        <w:rPr>
          <w:sz w:val="24"/>
          <w:szCs w:val="24"/>
        </w:rPr>
      </w:pPr>
    </w:p>
    <w:p w14:paraId="03C385AD" w14:textId="77777777" w:rsidR="000845C0" w:rsidRPr="006E6BE4" w:rsidRDefault="000845C0" w:rsidP="000845C0">
      <w:pPr>
        <w:shd w:val="clear" w:color="auto" w:fill="FFFFFF"/>
        <w:jc w:val="both"/>
        <w:rPr>
          <w:sz w:val="24"/>
          <w:szCs w:val="24"/>
        </w:rPr>
      </w:pPr>
    </w:p>
    <w:p w14:paraId="7EEBF42B" w14:textId="77777777" w:rsidR="000845C0" w:rsidRPr="006E6BE4" w:rsidRDefault="000845C0" w:rsidP="000845C0">
      <w:pPr>
        <w:shd w:val="clear" w:color="auto" w:fill="FFFFFF"/>
        <w:rPr>
          <w:sz w:val="24"/>
          <w:szCs w:val="24"/>
        </w:rPr>
      </w:pPr>
      <w:r w:rsidRPr="006E6BE4">
        <w:rPr>
          <w:sz w:val="24"/>
          <w:szCs w:val="24"/>
        </w:rPr>
        <w:t>………………………………………</w:t>
      </w:r>
      <w:r w:rsidRPr="006E6BE4">
        <w:rPr>
          <w:sz w:val="24"/>
          <w:szCs w:val="24"/>
        </w:rPr>
        <w:tab/>
      </w:r>
      <w:r w:rsidRPr="006E6BE4">
        <w:rPr>
          <w:sz w:val="24"/>
          <w:szCs w:val="24"/>
        </w:rPr>
        <w:tab/>
      </w:r>
      <w:r w:rsidRPr="006E6BE4">
        <w:rPr>
          <w:sz w:val="24"/>
          <w:szCs w:val="24"/>
        </w:rPr>
        <w:tab/>
        <w:t>……………………………………</w:t>
      </w:r>
    </w:p>
    <w:p w14:paraId="3D0309E9" w14:textId="77777777" w:rsidR="000845C0" w:rsidRPr="006E6BE4" w:rsidRDefault="000845C0" w:rsidP="000845C0">
      <w:pPr>
        <w:shd w:val="clear" w:color="auto" w:fill="FFFFFF"/>
        <w:ind w:left="708" w:firstLine="708"/>
        <w:rPr>
          <w:sz w:val="24"/>
          <w:szCs w:val="24"/>
        </w:rPr>
      </w:pPr>
      <w:r w:rsidRPr="006E6BE4">
        <w:rPr>
          <w:sz w:val="24"/>
          <w:szCs w:val="24"/>
        </w:rPr>
        <w:t>/data/</w:t>
      </w:r>
      <w:r w:rsidRPr="006E6BE4">
        <w:rPr>
          <w:sz w:val="24"/>
          <w:szCs w:val="24"/>
        </w:rPr>
        <w:tab/>
      </w:r>
      <w:r w:rsidRPr="006E6BE4">
        <w:rPr>
          <w:sz w:val="24"/>
          <w:szCs w:val="24"/>
        </w:rPr>
        <w:tab/>
      </w:r>
      <w:r w:rsidRPr="006E6BE4">
        <w:rPr>
          <w:sz w:val="24"/>
          <w:szCs w:val="24"/>
        </w:rPr>
        <w:tab/>
      </w:r>
      <w:r w:rsidRPr="006E6BE4">
        <w:rPr>
          <w:sz w:val="24"/>
          <w:szCs w:val="24"/>
        </w:rPr>
        <w:tab/>
      </w:r>
      <w:r w:rsidRPr="006E6BE4">
        <w:rPr>
          <w:sz w:val="24"/>
          <w:szCs w:val="24"/>
        </w:rPr>
        <w:tab/>
      </w:r>
      <w:r w:rsidRPr="006E6BE4">
        <w:rPr>
          <w:sz w:val="24"/>
          <w:szCs w:val="24"/>
        </w:rPr>
        <w:tab/>
      </w:r>
      <w:r w:rsidRPr="006E6BE4">
        <w:rPr>
          <w:sz w:val="24"/>
          <w:szCs w:val="24"/>
        </w:rPr>
        <w:tab/>
      </w:r>
      <w:r w:rsidRPr="006E6BE4">
        <w:rPr>
          <w:sz w:val="24"/>
          <w:szCs w:val="24"/>
        </w:rPr>
        <w:tab/>
        <w:t>/podpis/</w:t>
      </w:r>
    </w:p>
    <w:p w14:paraId="38A005E3" w14:textId="77777777" w:rsidR="000845C0" w:rsidRPr="006E6BE4" w:rsidRDefault="000845C0" w:rsidP="000845C0"/>
    <w:p w14:paraId="6E0EB1ED" w14:textId="77777777" w:rsidR="000845C0" w:rsidRPr="006E6BE4" w:rsidRDefault="000845C0" w:rsidP="000845C0"/>
    <w:p w14:paraId="5ADE89ED" w14:textId="77777777" w:rsidR="000845C0" w:rsidRPr="006E6BE4" w:rsidRDefault="000845C0" w:rsidP="006878F9">
      <w:pPr>
        <w:suppressAutoHyphens/>
        <w:jc w:val="center"/>
        <w:rPr>
          <w:b/>
          <w:sz w:val="24"/>
          <w:szCs w:val="24"/>
          <w:lang w:eastAsia="ar-SA"/>
        </w:rPr>
      </w:pPr>
    </w:p>
    <w:sectPr w:rsidR="000845C0" w:rsidRPr="006E6BE4" w:rsidSect="00791E3A">
      <w:footerReference w:type="default" r:id="rId20"/>
      <w:footerReference w:type="first" r:id="rId21"/>
      <w:pgSz w:w="11909" w:h="16834"/>
      <w:pgMar w:top="851" w:right="1419" w:bottom="1134" w:left="1125"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3C375" w14:textId="77777777" w:rsidR="005C4D4B" w:rsidRDefault="005C4D4B">
      <w:r>
        <w:separator/>
      </w:r>
    </w:p>
  </w:endnote>
  <w:endnote w:type="continuationSeparator" w:id="0">
    <w:p w14:paraId="582FE533" w14:textId="77777777" w:rsidR="005C4D4B" w:rsidRDefault="005C4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PL">
    <w:altName w:val="Times New Roman"/>
    <w:charset w:val="EE"/>
    <w:family w:val="roman"/>
    <w:pitch w:val="variable"/>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TT E 16 A 950 0t 00">
    <w:altName w:val="Times New Roman"/>
    <w:panose1 w:val="00000000000000000000"/>
    <w:charset w:val="00"/>
    <w:family w:val="auto"/>
    <w:notTrueType/>
    <w:pitch w:val="default"/>
    <w:sig w:usb0="00000003" w:usb1="00000000" w:usb2="00000000" w:usb3="00000000" w:csb0="00000001" w:csb1="00000000"/>
  </w:font>
  <w:font w:name="EUAlbertina">
    <w:altName w:val="Calibri"/>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8070000" w:usb2="00000010" w:usb3="00000000" w:csb0="00020002"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18D82" w14:textId="77777777" w:rsidR="005C4D4B" w:rsidRDefault="005C4D4B">
    <w:pPr>
      <w:pStyle w:val="Stopka"/>
      <w:framePr w:wrap="auto" w:vAnchor="text" w:hAnchor="margin" w:xAlign="right" w:y="1"/>
      <w:rPr>
        <w:rStyle w:val="Numerstrony"/>
      </w:rPr>
    </w:pPr>
  </w:p>
  <w:p w14:paraId="668E98DA" w14:textId="77777777" w:rsidR="005C4D4B" w:rsidRDefault="005C4D4B">
    <w:pPr>
      <w:pStyle w:val="Stopka"/>
      <w:ind w:right="360"/>
      <w:rPr>
        <w:rFonts w:ascii="Arial Narrow" w:hAnsi="Arial Narrow"/>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21558" w14:textId="77777777" w:rsidR="005C4D4B" w:rsidRDefault="005C4D4B">
    <w:pPr>
      <w:pStyle w:val="Stopka"/>
      <w:ind w:right="360"/>
      <w:rPr>
        <w:rFonts w:ascii="Arial Narrow" w:hAnsi="Arial Narrow"/>
        <w:sz w:val="16"/>
      </w:rPr>
    </w:pPr>
  </w:p>
  <w:p w14:paraId="6329D105" w14:textId="77777777" w:rsidR="005C4D4B" w:rsidRDefault="005C4D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418E3" w14:textId="77777777" w:rsidR="005C4D4B" w:rsidRDefault="005C4D4B">
      <w:r>
        <w:separator/>
      </w:r>
    </w:p>
  </w:footnote>
  <w:footnote w:type="continuationSeparator" w:id="0">
    <w:p w14:paraId="18ABE0BF" w14:textId="77777777" w:rsidR="005C4D4B" w:rsidRDefault="005C4D4B">
      <w:r>
        <w:continuationSeparator/>
      </w:r>
    </w:p>
  </w:footnote>
  <w:footnote w:id="1">
    <w:p w14:paraId="14791B0A" w14:textId="77777777" w:rsidR="004F30FF" w:rsidRPr="003B6373" w:rsidRDefault="004F30FF" w:rsidP="004F30F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050F14B2" w14:textId="77777777" w:rsidR="004F30FF" w:rsidRPr="003B6373" w:rsidRDefault="004F30FF" w:rsidP="004F30FF">
      <w:pPr>
        <w:pStyle w:val="Tekstprzypisudolnego"/>
        <w:jc w:val="left"/>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181984C0" w14:textId="77777777" w:rsidR="00791E3A" w:rsidRPr="003B6373" w:rsidRDefault="00791E3A" w:rsidP="00791E3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26067F36" w14:textId="77777777" w:rsidR="00791E3A" w:rsidRPr="003B6373" w:rsidRDefault="00791E3A" w:rsidP="00791E3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14:paraId="624AFCB4" w14:textId="77777777" w:rsidR="00791E3A" w:rsidRPr="003B6373" w:rsidRDefault="00791E3A" w:rsidP="00791E3A">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14:paraId="28BEEF12" w14:textId="77777777" w:rsidR="004F30FF" w:rsidRPr="003B6373" w:rsidRDefault="004F30FF" w:rsidP="004F30F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3FE649B9" w14:textId="77777777" w:rsidR="004F30FF" w:rsidRPr="003B6373" w:rsidRDefault="004F30FF" w:rsidP="004F30FF">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00A7234A" w14:textId="77777777" w:rsidR="004F30FF" w:rsidRPr="003B6373" w:rsidRDefault="004F30FF" w:rsidP="004F30FF">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14:paraId="270182A2" w14:textId="77777777" w:rsidR="004F30FF" w:rsidRPr="003B6373" w:rsidRDefault="004F30FF" w:rsidP="004F30FF">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14:paraId="7FFD55E5" w14:textId="77777777" w:rsidR="004F30FF" w:rsidRPr="003B6373" w:rsidRDefault="004F30FF" w:rsidP="004F30FF">
      <w:pPr>
        <w:pStyle w:val="Tekstprzypisudolnego"/>
        <w:ind w:hanging="12"/>
        <w:rPr>
          <w:rFonts w:ascii="Arial" w:hAnsi="Arial" w:cs="Arial"/>
          <w:sz w:val="16"/>
          <w:szCs w:val="16"/>
        </w:rPr>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34D51DC1" w14:textId="77777777" w:rsidR="004F30FF" w:rsidRPr="003B6373" w:rsidRDefault="004F30FF" w:rsidP="004F30F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14:paraId="6EE33207" w14:textId="77777777" w:rsidR="004F30FF" w:rsidRPr="003B6373" w:rsidRDefault="004F30FF" w:rsidP="004F30F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3" w:name="_DV_C939"/>
      <w:r w:rsidRPr="003B6373">
        <w:rPr>
          <w:rFonts w:ascii="Arial" w:hAnsi="Arial" w:cs="Arial"/>
          <w:sz w:val="16"/>
          <w:szCs w:val="16"/>
        </w:rPr>
        <w:t>osób</w:t>
      </w:r>
      <w:bookmarkEnd w:id="3"/>
      <w:r w:rsidRPr="003B6373">
        <w:rPr>
          <w:rFonts w:ascii="Arial" w:hAnsi="Arial" w:cs="Arial"/>
          <w:sz w:val="16"/>
          <w:szCs w:val="16"/>
        </w:rPr>
        <w:t xml:space="preserve"> niepełnosprawnych lub defaworyzowanych.</w:t>
      </w:r>
    </w:p>
  </w:footnote>
  <w:footnote w:id="10">
    <w:p w14:paraId="1D032A3C" w14:textId="77777777" w:rsidR="004F30FF" w:rsidRPr="003B6373" w:rsidRDefault="004F30FF" w:rsidP="004F30F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1D7804A9" w14:textId="77777777" w:rsidR="004F30FF" w:rsidRPr="003B6373" w:rsidRDefault="004F30FF" w:rsidP="004F30F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03870CD2" w14:textId="77777777" w:rsidR="001E6A18" w:rsidRPr="003B6373" w:rsidRDefault="001E6A18" w:rsidP="001E6A1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56A73378" w14:textId="77777777" w:rsidR="004F30FF" w:rsidRPr="003B6373" w:rsidRDefault="004F30FF" w:rsidP="004F30F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14:paraId="676E5B02" w14:textId="77777777" w:rsidR="004F30FF" w:rsidRPr="003B6373" w:rsidRDefault="004F30FF" w:rsidP="004F30F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0FA64275" w14:textId="77777777" w:rsidR="004F30FF" w:rsidRPr="003B6373" w:rsidRDefault="004F30FF" w:rsidP="004F30F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7850371A" w14:textId="77777777" w:rsidR="004F30FF" w:rsidRPr="003B6373" w:rsidRDefault="004F30FF" w:rsidP="004F30F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385ECDEB" w14:textId="77777777" w:rsidR="004F30FF" w:rsidRPr="003B6373" w:rsidRDefault="004F30FF" w:rsidP="004F30F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18">
    <w:p w14:paraId="280E7262" w14:textId="77777777" w:rsidR="004F30FF" w:rsidRPr="003B6373" w:rsidRDefault="004F30FF" w:rsidP="004F30F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2002/629/WSiSW (Dz.U. L 101 z 15.4.2011, s. 1).</w:t>
      </w:r>
    </w:p>
  </w:footnote>
  <w:footnote w:id="19">
    <w:p w14:paraId="4D46F46A" w14:textId="77777777" w:rsidR="004F30FF" w:rsidRPr="003B6373" w:rsidRDefault="004F30FF" w:rsidP="004F30F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14:paraId="361B660B" w14:textId="77777777" w:rsidR="004F30FF" w:rsidRPr="003B6373" w:rsidRDefault="004F30FF" w:rsidP="004F30F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54267E2D" w14:textId="77777777" w:rsidR="004F30FF" w:rsidRPr="003B6373" w:rsidRDefault="004F30FF" w:rsidP="004F30F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63C35771" w14:textId="77777777" w:rsidR="004F30FF" w:rsidRPr="003B6373" w:rsidRDefault="004F30FF" w:rsidP="004F30F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57FE74BF" w14:textId="77777777" w:rsidR="004F30FF" w:rsidRPr="003B6373" w:rsidRDefault="004F30FF" w:rsidP="004F30F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57D1B667" w14:textId="77777777" w:rsidR="004F30FF" w:rsidRPr="003B6373" w:rsidRDefault="004F30FF" w:rsidP="004F30F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234F604A" w14:textId="77777777" w:rsidR="004F30FF" w:rsidRPr="003B6373" w:rsidRDefault="004F30FF" w:rsidP="004F30F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14:paraId="13AAC4DB" w14:textId="77777777" w:rsidR="0039739E" w:rsidRPr="003B6373" w:rsidRDefault="0039739E" w:rsidP="0039739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194EC6AD" w14:textId="77777777" w:rsidR="0039739E" w:rsidRPr="003B6373" w:rsidRDefault="0039739E" w:rsidP="0039739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7E288867" w14:textId="77777777" w:rsidR="0039739E" w:rsidRPr="003B6373" w:rsidRDefault="0039739E" w:rsidP="0039739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7405C20A" w14:textId="77777777" w:rsidR="0039739E" w:rsidRPr="003B6373" w:rsidRDefault="0039739E" w:rsidP="0039739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1BF1E5C2" w14:textId="77777777" w:rsidR="0039739E" w:rsidRPr="003B6373" w:rsidRDefault="0039739E" w:rsidP="0039739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14:paraId="17805938" w14:textId="77777777" w:rsidR="004F30FF" w:rsidRPr="003B6373" w:rsidRDefault="004F30FF" w:rsidP="004F30F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14:paraId="2AAA844A" w14:textId="77777777" w:rsidR="0005694F" w:rsidRPr="003B6373" w:rsidRDefault="0005694F" w:rsidP="0005694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21389224" w14:textId="77777777" w:rsidR="0005694F" w:rsidRPr="003B6373" w:rsidRDefault="0005694F" w:rsidP="0005694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14:paraId="124B36B6" w14:textId="77777777" w:rsidR="0005694F" w:rsidRPr="003B6373" w:rsidRDefault="0005694F" w:rsidP="0005694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6A7EB078" w14:textId="77777777" w:rsidR="0005694F" w:rsidRPr="003B6373" w:rsidRDefault="0005694F" w:rsidP="0005694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14:paraId="1944C8F5" w14:textId="77777777" w:rsidR="0005694F" w:rsidRPr="003B6373" w:rsidRDefault="0005694F" w:rsidP="0005694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14:paraId="7EDE1EEA" w14:textId="77777777" w:rsidR="0005694F" w:rsidRPr="003B6373" w:rsidRDefault="0005694F" w:rsidP="0005694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14:paraId="5BE387DB" w14:textId="77777777" w:rsidR="004F30FF" w:rsidRPr="003B6373" w:rsidRDefault="004F30FF" w:rsidP="004F30F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14:paraId="42DFCB87" w14:textId="77777777" w:rsidR="004F30FF" w:rsidRPr="003B6373" w:rsidRDefault="004F30FF" w:rsidP="004F30F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14:paraId="1E8FD442" w14:textId="77777777" w:rsidR="004F30FF" w:rsidRPr="003B6373" w:rsidRDefault="004F30FF" w:rsidP="004F30F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14:paraId="0ECEB621" w14:textId="77777777" w:rsidR="004F30FF" w:rsidRPr="003B6373" w:rsidRDefault="004F30FF" w:rsidP="004F30F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2B2DD4C6" w14:textId="77777777" w:rsidR="004F30FF" w:rsidRPr="003B6373" w:rsidRDefault="004F30FF" w:rsidP="004F30F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18488008" w14:textId="77777777" w:rsidR="004F30FF" w:rsidRPr="003B6373" w:rsidRDefault="004F30FF" w:rsidP="004F30F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30646D0D" w14:textId="77777777" w:rsidR="004F30FF" w:rsidRPr="003B6373" w:rsidRDefault="004F30FF" w:rsidP="004F30F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14:paraId="17B863C4" w14:textId="77777777" w:rsidR="004F30FF" w:rsidRPr="003B6373" w:rsidRDefault="004F30FF" w:rsidP="004F30F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14:paraId="17D81A17" w14:textId="77777777" w:rsidR="004F30FF" w:rsidRPr="003B6373" w:rsidRDefault="004F30FF" w:rsidP="004F30F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14:paraId="586DAD8F" w14:textId="77777777" w:rsidR="004F30FF" w:rsidRPr="003B6373" w:rsidRDefault="004F30FF" w:rsidP="004F30F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02A8328D" w14:textId="77777777" w:rsidR="004F30FF" w:rsidRPr="003B6373" w:rsidRDefault="004F30FF" w:rsidP="004F30F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singleLevel"/>
    <w:tmpl w:val="188C1888"/>
    <w:name w:val="WW8Num2"/>
    <w:lvl w:ilvl="0">
      <w:start w:val="1"/>
      <w:numFmt w:val="decimal"/>
      <w:lvlText w:val="%1."/>
      <w:lvlJc w:val="left"/>
      <w:pPr>
        <w:tabs>
          <w:tab w:val="num" w:pos="720"/>
        </w:tabs>
        <w:ind w:left="0" w:firstLine="0"/>
      </w:pPr>
      <w:rPr>
        <w:rFonts w:ascii="Arial Narrow" w:eastAsia="Times New Roman" w:hAnsi="Arial Narrow" w:cs="Times New Roman" w:hint="default"/>
        <w:b w:val="0"/>
        <w:bCs/>
        <w:sz w:val="24"/>
        <w:szCs w:val="24"/>
      </w:rPr>
    </w:lvl>
  </w:abstractNum>
  <w:abstractNum w:abstractNumId="2" w15:restartNumberingAfterBreak="0">
    <w:nsid w:val="00000004"/>
    <w:multiLevelType w:val="singleLevel"/>
    <w:tmpl w:val="00000004"/>
    <w:name w:val="WW8Num8"/>
    <w:lvl w:ilvl="0">
      <w:start w:val="4"/>
      <w:numFmt w:val="decimal"/>
      <w:lvlText w:val="%1."/>
      <w:lvlJc w:val="left"/>
      <w:pPr>
        <w:tabs>
          <w:tab w:val="num" w:pos="360"/>
        </w:tabs>
        <w:ind w:left="360" w:hanging="360"/>
      </w:pPr>
    </w:lvl>
  </w:abstractNum>
  <w:abstractNum w:abstractNumId="3" w15:restartNumberingAfterBreak="0">
    <w:nsid w:val="0000000B"/>
    <w:multiLevelType w:val="multilevel"/>
    <w:tmpl w:val="C3E4926E"/>
    <w:name w:val="WW8Num22"/>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D"/>
    <w:multiLevelType w:val="singleLevel"/>
    <w:tmpl w:val="0000000D"/>
    <w:name w:val="WW8Num27"/>
    <w:lvl w:ilvl="0">
      <w:start w:val="1"/>
      <w:numFmt w:val="decimal"/>
      <w:lvlText w:val="%1."/>
      <w:lvlJc w:val="left"/>
      <w:pPr>
        <w:tabs>
          <w:tab w:val="num" w:pos="360"/>
        </w:tabs>
        <w:ind w:left="360" w:hanging="360"/>
      </w:pPr>
    </w:lvl>
  </w:abstractNum>
  <w:abstractNum w:abstractNumId="5" w15:restartNumberingAfterBreak="0">
    <w:nsid w:val="00000011"/>
    <w:multiLevelType w:val="singleLevel"/>
    <w:tmpl w:val="196A43F4"/>
    <w:name w:val="WW8Num24"/>
    <w:lvl w:ilvl="0">
      <w:start w:val="1"/>
      <w:numFmt w:val="lowerLetter"/>
      <w:lvlText w:val="%1)"/>
      <w:lvlJc w:val="left"/>
      <w:pPr>
        <w:tabs>
          <w:tab w:val="num" w:pos="0"/>
        </w:tabs>
        <w:ind w:left="720" w:hanging="360"/>
      </w:pPr>
      <w:rPr>
        <w:rFonts w:ascii="Times New Roman" w:hAnsi="Times New Roman" w:cs="Times New Roman" w:hint="default"/>
        <w:sz w:val="24"/>
        <w:szCs w:val="24"/>
      </w:rPr>
    </w:lvl>
  </w:abstractNum>
  <w:abstractNum w:abstractNumId="6" w15:restartNumberingAfterBreak="0">
    <w:nsid w:val="00000014"/>
    <w:multiLevelType w:val="singleLevel"/>
    <w:tmpl w:val="00000014"/>
    <w:name w:val="WW8Num30"/>
    <w:lvl w:ilvl="0">
      <w:start w:val="1"/>
      <w:numFmt w:val="lowerLetter"/>
      <w:lvlText w:val="%1)"/>
      <w:lvlJc w:val="left"/>
      <w:pPr>
        <w:tabs>
          <w:tab w:val="num" w:pos="0"/>
        </w:tabs>
        <w:ind w:left="1068" w:hanging="360"/>
      </w:pPr>
    </w:lvl>
  </w:abstractNum>
  <w:abstractNum w:abstractNumId="7" w15:restartNumberingAfterBreak="0">
    <w:nsid w:val="00000015"/>
    <w:multiLevelType w:val="singleLevel"/>
    <w:tmpl w:val="B13CD1B2"/>
    <w:name w:val="WW8Num29"/>
    <w:lvl w:ilvl="0">
      <w:start w:val="1"/>
      <w:numFmt w:val="decimal"/>
      <w:lvlText w:val="%1."/>
      <w:lvlJc w:val="left"/>
      <w:pPr>
        <w:tabs>
          <w:tab w:val="num" w:pos="345"/>
        </w:tabs>
        <w:ind w:left="345" w:hanging="360"/>
      </w:pPr>
      <w:rPr>
        <w:rFonts w:ascii="Times New Roman" w:hAnsi="Times New Roman" w:cs="Times New Roman" w:hint="default"/>
        <w:sz w:val="24"/>
        <w:szCs w:val="24"/>
      </w:rPr>
    </w:lvl>
  </w:abstractNum>
  <w:abstractNum w:abstractNumId="8" w15:restartNumberingAfterBreak="0">
    <w:nsid w:val="0000001B"/>
    <w:multiLevelType w:val="singleLevel"/>
    <w:tmpl w:val="0000001B"/>
    <w:name w:val="WW8Num41"/>
    <w:lvl w:ilvl="0">
      <w:start w:val="1"/>
      <w:numFmt w:val="lowerLetter"/>
      <w:lvlText w:val="%1)"/>
      <w:lvlJc w:val="left"/>
      <w:pPr>
        <w:tabs>
          <w:tab w:val="num" w:pos="0"/>
        </w:tabs>
        <w:ind w:left="1489" w:hanging="360"/>
      </w:pPr>
    </w:lvl>
  </w:abstractNum>
  <w:abstractNum w:abstractNumId="9" w15:restartNumberingAfterBreak="0">
    <w:nsid w:val="0000001F"/>
    <w:multiLevelType w:val="singleLevel"/>
    <w:tmpl w:val="0000001F"/>
    <w:name w:val="WW8Num45"/>
    <w:lvl w:ilvl="0">
      <w:start w:val="1"/>
      <w:numFmt w:val="lowerLetter"/>
      <w:lvlText w:val="%1)"/>
      <w:lvlJc w:val="left"/>
      <w:pPr>
        <w:tabs>
          <w:tab w:val="num" w:pos="0"/>
        </w:tabs>
        <w:ind w:left="1068" w:hanging="360"/>
      </w:pPr>
    </w:lvl>
  </w:abstractNum>
  <w:abstractNum w:abstractNumId="10" w15:restartNumberingAfterBreak="0">
    <w:nsid w:val="0077137D"/>
    <w:multiLevelType w:val="multilevel"/>
    <w:tmpl w:val="9830171C"/>
    <w:lvl w:ilvl="0">
      <w:start w:val="1"/>
      <w:numFmt w:val="decimal"/>
      <w:lvlText w:val="%1."/>
      <w:lvlJc w:val="left"/>
      <w:pPr>
        <w:tabs>
          <w:tab w:val="num" w:pos="360"/>
        </w:tabs>
        <w:ind w:left="360" w:hanging="360"/>
      </w:pPr>
      <w:rPr>
        <w:rFonts w:ascii="Arial Narrow" w:hAnsi="Arial Narrow"/>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36F584C"/>
    <w:multiLevelType w:val="multilevel"/>
    <w:tmpl w:val="42CE552C"/>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39D4A0B"/>
    <w:multiLevelType w:val="hybridMultilevel"/>
    <w:tmpl w:val="40985718"/>
    <w:lvl w:ilvl="0" w:tplc="F664E43A">
      <w:start w:val="1"/>
      <w:numFmt w:val="lowerLetter"/>
      <w:lvlText w:val="%1)"/>
      <w:lvlJc w:val="left"/>
      <w:pPr>
        <w:ind w:left="1080" w:hanging="360"/>
      </w:pPr>
      <w:rPr>
        <w:rFonts w:ascii="Times New Roman" w:hAnsi="Times New Roman" w:hint="default"/>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4DE7453"/>
    <w:multiLevelType w:val="hybridMultilevel"/>
    <w:tmpl w:val="590E05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B73AAE"/>
    <w:multiLevelType w:val="hybridMultilevel"/>
    <w:tmpl w:val="F016138A"/>
    <w:lvl w:ilvl="0" w:tplc="5B064694">
      <w:start w:val="1"/>
      <w:numFmt w:val="lowerLetter"/>
      <w:lvlText w:val="%1)"/>
      <w:lvlJc w:val="left"/>
      <w:pPr>
        <w:ind w:left="1080" w:hanging="360"/>
      </w:pPr>
      <w:rPr>
        <w:rFonts w:ascii="Cambria" w:hAnsi="Cambria"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7FB6199"/>
    <w:multiLevelType w:val="hybridMultilevel"/>
    <w:tmpl w:val="6ECE61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567B5B"/>
    <w:multiLevelType w:val="hybridMultilevel"/>
    <w:tmpl w:val="A94EA55C"/>
    <w:lvl w:ilvl="0" w:tplc="463AA042">
      <w:start w:val="1"/>
      <w:numFmt w:val="decimal"/>
      <w:lvlText w:val="%1)"/>
      <w:lvlJc w:val="left"/>
      <w:pPr>
        <w:ind w:left="753" w:hanging="360"/>
      </w:pPr>
      <w:rPr>
        <w:rFonts w:ascii="Arial Narrow" w:hAnsi="Arial Narrow" w:hint="default"/>
        <w:sz w:val="24"/>
        <w:szCs w:val="24"/>
      </w:r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7" w15:restartNumberingAfterBreak="0">
    <w:nsid w:val="088D39FF"/>
    <w:multiLevelType w:val="multilevel"/>
    <w:tmpl w:val="DC764462"/>
    <w:lvl w:ilvl="0">
      <w:start w:val="1"/>
      <w:numFmt w:val="decimal"/>
      <w:lvlText w:val="%1."/>
      <w:lvlJc w:val="left"/>
      <w:pPr>
        <w:tabs>
          <w:tab w:val="num" w:pos="360"/>
        </w:tabs>
        <w:ind w:left="360" w:hanging="360"/>
      </w:pPr>
      <w:rPr>
        <w:rFonts w:ascii="Arial Narrow" w:hAnsi="Arial Narrow"/>
        <w:b w:val="0"/>
        <w:bCs/>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9356BAC"/>
    <w:multiLevelType w:val="multilevel"/>
    <w:tmpl w:val="D0803FFC"/>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851"/>
        </w:tabs>
        <w:ind w:left="851" w:hanging="426"/>
      </w:pPr>
      <w:rPr>
        <w:rFonts w:ascii="Arial Narrow" w:hAnsi="Arial Narrow"/>
        <w:b w:val="0"/>
        <w:i w:val="0"/>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BE74495"/>
    <w:multiLevelType w:val="hybridMultilevel"/>
    <w:tmpl w:val="80604F1C"/>
    <w:lvl w:ilvl="0" w:tplc="E75A17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0D1750DF"/>
    <w:multiLevelType w:val="hybridMultilevel"/>
    <w:tmpl w:val="DABA9A0E"/>
    <w:lvl w:ilvl="0" w:tplc="516AB1C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0D9078CB"/>
    <w:multiLevelType w:val="multilevel"/>
    <w:tmpl w:val="A636F05A"/>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rPr>
        <w:rFonts w:ascii="Arial Narrow" w:hAnsi="Arial Narrow"/>
        <w:b w:val="0"/>
        <w:bCs w:val="0"/>
        <w:sz w:val="22"/>
      </w:rPr>
    </w:lvl>
    <w:lvl w:ilvl="2">
      <w:start w:val="1"/>
      <w:numFmt w:val="decimal"/>
      <w:lvlText w:val="%1.%2.%3"/>
      <w:lvlJc w:val="left"/>
      <w:pPr>
        <w:tabs>
          <w:tab w:val="num" w:pos="1080"/>
        </w:tabs>
        <w:ind w:left="1080" w:hanging="720"/>
      </w:pPr>
      <w:rPr>
        <w:b w:val="0"/>
      </w:rPr>
    </w:lvl>
    <w:lvl w:ilvl="3">
      <w:start w:val="1"/>
      <w:numFmt w:val="decimal"/>
      <w:lvlText w:val="%1.%2.%3.%4"/>
      <w:lvlJc w:val="left"/>
      <w:pPr>
        <w:tabs>
          <w:tab w:val="num" w:pos="1080"/>
        </w:tabs>
        <w:ind w:left="1080" w:hanging="720"/>
      </w:pPr>
      <w:rPr>
        <w:b w:val="0"/>
      </w:rPr>
    </w:lvl>
    <w:lvl w:ilvl="4">
      <w:start w:val="1"/>
      <w:numFmt w:val="decimal"/>
      <w:lvlText w:val="%1.%2.%3.%4.%5"/>
      <w:lvlJc w:val="left"/>
      <w:pPr>
        <w:tabs>
          <w:tab w:val="num" w:pos="1080"/>
        </w:tabs>
        <w:ind w:left="1080" w:hanging="720"/>
      </w:pPr>
      <w:rPr>
        <w:b w:val="0"/>
      </w:rPr>
    </w:lvl>
    <w:lvl w:ilvl="5">
      <w:start w:val="1"/>
      <w:numFmt w:val="decimal"/>
      <w:lvlText w:val="%1.%2.%3.%4.%5.%6"/>
      <w:lvlJc w:val="left"/>
      <w:pPr>
        <w:tabs>
          <w:tab w:val="num" w:pos="1440"/>
        </w:tabs>
        <w:ind w:left="1440" w:hanging="1080"/>
      </w:pPr>
      <w:rPr>
        <w:b w:val="0"/>
      </w:rPr>
    </w:lvl>
    <w:lvl w:ilvl="6">
      <w:start w:val="1"/>
      <w:numFmt w:val="decimal"/>
      <w:lvlText w:val="%1.%2.%3.%4.%5.%6.%7"/>
      <w:lvlJc w:val="left"/>
      <w:pPr>
        <w:tabs>
          <w:tab w:val="num" w:pos="1440"/>
        </w:tabs>
        <w:ind w:left="1440" w:hanging="1080"/>
      </w:pPr>
      <w:rPr>
        <w:b w:val="0"/>
      </w:rPr>
    </w:lvl>
    <w:lvl w:ilvl="7">
      <w:start w:val="1"/>
      <w:numFmt w:val="decimal"/>
      <w:lvlText w:val="%1.%2.%3.%4.%5.%6.%7.%8"/>
      <w:lvlJc w:val="left"/>
      <w:pPr>
        <w:tabs>
          <w:tab w:val="num" w:pos="1800"/>
        </w:tabs>
        <w:ind w:left="1800" w:hanging="1440"/>
      </w:pPr>
      <w:rPr>
        <w:b w:val="0"/>
      </w:rPr>
    </w:lvl>
    <w:lvl w:ilvl="8">
      <w:start w:val="1"/>
      <w:numFmt w:val="decimal"/>
      <w:lvlText w:val="%1.%2.%3.%4.%5.%6.%7.%8.%9"/>
      <w:lvlJc w:val="left"/>
      <w:pPr>
        <w:tabs>
          <w:tab w:val="num" w:pos="1800"/>
        </w:tabs>
        <w:ind w:left="1800" w:hanging="1440"/>
      </w:pPr>
      <w:rPr>
        <w:b w:val="0"/>
      </w:rPr>
    </w:lvl>
  </w:abstractNum>
  <w:abstractNum w:abstractNumId="22" w15:restartNumberingAfterBreak="0">
    <w:nsid w:val="0FCD5FA4"/>
    <w:multiLevelType w:val="multilevel"/>
    <w:tmpl w:val="D54C4676"/>
    <w:lvl w:ilvl="0">
      <w:start w:val="1"/>
      <w:numFmt w:val="decimal"/>
      <w:lvlText w:val="%1."/>
      <w:lvlJc w:val="left"/>
      <w:pPr>
        <w:tabs>
          <w:tab w:val="num" w:pos="1454"/>
        </w:tabs>
        <w:ind w:left="1451" w:hanging="357"/>
      </w:pPr>
      <w:rPr>
        <w:b w:val="0"/>
      </w:rPr>
    </w:lvl>
    <w:lvl w:ilvl="1">
      <w:start w:val="1"/>
      <w:numFmt w:val="lowerLetter"/>
      <w:lvlText w:val="%2."/>
      <w:lvlJc w:val="left"/>
      <w:pPr>
        <w:tabs>
          <w:tab w:val="num" w:pos="1814"/>
        </w:tabs>
        <w:ind w:left="1814" w:hanging="360"/>
      </w:pPr>
    </w:lvl>
    <w:lvl w:ilvl="2">
      <w:start w:val="1"/>
      <w:numFmt w:val="lowerRoman"/>
      <w:lvlText w:val="%3."/>
      <w:lvlJc w:val="right"/>
      <w:pPr>
        <w:tabs>
          <w:tab w:val="num" w:pos="2534"/>
        </w:tabs>
        <w:ind w:left="2534" w:hanging="180"/>
      </w:pPr>
    </w:lvl>
    <w:lvl w:ilvl="3">
      <w:start w:val="1"/>
      <w:numFmt w:val="decimal"/>
      <w:lvlText w:val="%4."/>
      <w:lvlJc w:val="left"/>
      <w:pPr>
        <w:tabs>
          <w:tab w:val="num" w:pos="3254"/>
        </w:tabs>
        <w:ind w:left="3254" w:hanging="360"/>
      </w:pPr>
    </w:lvl>
    <w:lvl w:ilvl="4">
      <w:start w:val="1"/>
      <w:numFmt w:val="lowerLetter"/>
      <w:lvlText w:val="%5."/>
      <w:lvlJc w:val="left"/>
      <w:pPr>
        <w:tabs>
          <w:tab w:val="num" w:pos="3974"/>
        </w:tabs>
        <w:ind w:left="3974" w:hanging="360"/>
      </w:pPr>
    </w:lvl>
    <w:lvl w:ilvl="5">
      <w:start w:val="1"/>
      <w:numFmt w:val="lowerRoman"/>
      <w:lvlText w:val="%6."/>
      <w:lvlJc w:val="right"/>
      <w:pPr>
        <w:tabs>
          <w:tab w:val="num" w:pos="4694"/>
        </w:tabs>
        <w:ind w:left="4694" w:hanging="180"/>
      </w:pPr>
    </w:lvl>
    <w:lvl w:ilvl="6">
      <w:start w:val="1"/>
      <w:numFmt w:val="decimal"/>
      <w:lvlText w:val="%7."/>
      <w:lvlJc w:val="left"/>
      <w:pPr>
        <w:tabs>
          <w:tab w:val="num" w:pos="5414"/>
        </w:tabs>
        <w:ind w:left="5414" w:hanging="360"/>
      </w:pPr>
    </w:lvl>
    <w:lvl w:ilvl="7">
      <w:start w:val="1"/>
      <w:numFmt w:val="lowerLetter"/>
      <w:lvlText w:val="%8."/>
      <w:lvlJc w:val="left"/>
      <w:pPr>
        <w:tabs>
          <w:tab w:val="num" w:pos="6134"/>
        </w:tabs>
        <w:ind w:left="6134" w:hanging="360"/>
      </w:pPr>
    </w:lvl>
    <w:lvl w:ilvl="8">
      <w:start w:val="1"/>
      <w:numFmt w:val="lowerRoman"/>
      <w:lvlText w:val="%9."/>
      <w:lvlJc w:val="right"/>
      <w:pPr>
        <w:tabs>
          <w:tab w:val="num" w:pos="6854"/>
        </w:tabs>
        <w:ind w:left="6854" w:hanging="180"/>
      </w:pPr>
    </w:lvl>
  </w:abstractNum>
  <w:abstractNum w:abstractNumId="23" w15:restartNumberingAfterBreak="0">
    <w:nsid w:val="149C4DCF"/>
    <w:multiLevelType w:val="multilevel"/>
    <w:tmpl w:val="85C2EA2E"/>
    <w:lvl w:ilvl="0">
      <w:start w:val="1"/>
      <w:numFmt w:val="decimal"/>
      <w:lvlText w:val="%1)"/>
      <w:lvlJc w:val="left"/>
      <w:pPr>
        <w:tabs>
          <w:tab w:val="num" w:pos="1425"/>
        </w:tabs>
        <w:ind w:left="1425"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17083E2C"/>
    <w:multiLevelType w:val="multilevel"/>
    <w:tmpl w:val="99ACED46"/>
    <w:lvl w:ilvl="0">
      <w:start w:val="1"/>
      <w:numFmt w:val="decimal"/>
      <w:lvlText w:val="%1."/>
      <w:lvlJc w:val="left"/>
      <w:pPr>
        <w:tabs>
          <w:tab w:val="num" w:pos="360"/>
        </w:tabs>
        <w:ind w:left="360" w:hanging="360"/>
      </w:pPr>
      <w:rPr>
        <w:rFonts w:ascii="Arial Narrow" w:hAnsi="Arial Narrow"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1B0E245E"/>
    <w:multiLevelType w:val="multilevel"/>
    <w:tmpl w:val="B1966B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0C151BC"/>
    <w:multiLevelType w:val="hybridMultilevel"/>
    <w:tmpl w:val="852A46C6"/>
    <w:lvl w:ilvl="0" w:tplc="0415000F">
      <w:start w:val="1"/>
      <w:numFmt w:val="decimal"/>
      <w:lvlText w:val="%1."/>
      <w:lvlJc w:val="left"/>
      <w:pPr>
        <w:tabs>
          <w:tab w:val="num" w:pos="720"/>
        </w:tabs>
        <w:ind w:left="72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15:restartNumberingAfterBreak="0">
    <w:nsid w:val="22025A40"/>
    <w:multiLevelType w:val="multilevel"/>
    <w:tmpl w:val="142C62CC"/>
    <w:lvl w:ilvl="0">
      <w:start w:val="1"/>
      <w:numFmt w:val="decimal"/>
      <w:lvlText w:val="%1."/>
      <w:lvlJc w:val="left"/>
      <w:pPr>
        <w:tabs>
          <w:tab w:val="num" w:pos="705"/>
        </w:tabs>
        <w:ind w:left="705" w:hanging="70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228E69DE"/>
    <w:multiLevelType w:val="hybridMultilevel"/>
    <w:tmpl w:val="20BAD944"/>
    <w:lvl w:ilvl="0" w:tplc="FFFFFFFF">
      <w:start w:val="1"/>
      <w:numFmt w:val="bullet"/>
      <w:lvlText w:val=""/>
      <w:lvlJc w:val="left"/>
      <w:pPr>
        <w:ind w:left="928"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F1C6EA0"/>
    <w:multiLevelType w:val="hybridMultilevel"/>
    <w:tmpl w:val="935CB2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9228DB"/>
    <w:multiLevelType w:val="multilevel"/>
    <w:tmpl w:val="1602C8F2"/>
    <w:lvl w:ilvl="0">
      <w:start w:val="1"/>
      <w:numFmt w:val="decimal"/>
      <w:lvlText w:val="%1."/>
      <w:lvlJc w:val="left"/>
      <w:pPr>
        <w:tabs>
          <w:tab w:val="num" w:pos="360"/>
        </w:tabs>
        <w:ind w:left="360" w:hanging="360"/>
      </w:pPr>
      <w:rPr>
        <w:rFonts w:ascii="Arial Narrow" w:hAnsi="Arial Narrow" w:hint="default"/>
        <w:b w:val="0"/>
        <w:i w:val="0"/>
        <w:sz w:val="22"/>
        <w:szCs w:val="22"/>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i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1890CE0"/>
    <w:multiLevelType w:val="hybridMultilevel"/>
    <w:tmpl w:val="755EF840"/>
    <w:lvl w:ilvl="0" w:tplc="E4F411B6">
      <w:start w:val="1"/>
      <w:numFmt w:val="decimal"/>
      <w:lvlText w:val="%1."/>
      <w:lvlJc w:val="left"/>
      <w:pPr>
        <w:tabs>
          <w:tab w:val="num" w:pos="393"/>
        </w:tabs>
        <w:ind w:left="39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33AC1DFE"/>
    <w:multiLevelType w:val="hybridMultilevel"/>
    <w:tmpl w:val="E2BCEBEE"/>
    <w:lvl w:ilvl="0" w:tplc="936E8F66">
      <w:start w:val="1"/>
      <w:numFmt w:val="decimal"/>
      <w:lvlText w:val="%1)"/>
      <w:lvlJc w:val="left"/>
      <w:pPr>
        <w:ind w:left="753" w:hanging="360"/>
      </w:pPr>
      <w:rPr>
        <w:rFonts w:ascii="Arial Narrow" w:hAnsi="Arial Narrow" w:hint="default"/>
        <w:sz w:val="24"/>
        <w:szCs w:val="24"/>
      </w:r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34" w15:restartNumberingAfterBreak="0">
    <w:nsid w:val="351A5548"/>
    <w:multiLevelType w:val="multilevel"/>
    <w:tmpl w:val="D4787E9E"/>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851"/>
        </w:tabs>
        <w:ind w:left="851" w:hanging="426"/>
      </w:pPr>
      <w:rPr>
        <w:rFonts w:ascii="Arial Narrow" w:hAnsi="Arial Narrow"/>
        <w:b w:val="0"/>
        <w:i w:val="0"/>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35AA68F6"/>
    <w:multiLevelType w:val="multilevel"/>
    <w:tmpl w:val="E5A44A78"/>
    <w:lvl w:ilvl="0">
      <w:start w:val="1"/>
      <w:numFmt w:val="bullet"/>
      <w:lvlText w:val=""/>
      <w:lvlJc w:val="left"/>
      <w:pPr>
        <w:ind w:left="1110" w:hanging="360"/>
      </w:pPr>
      <w:rPr>
        <w:rFonts w:ascii="Symbol" w:hAnsi="Symbol" w:cs="Symbol" w:hint="default"/>
      </w:rPr>
    </w:lvl>
    <w:lvl w:ilvl="1">
      <w:start w:val="1"/>
      <w:numFmt w:val="bullet"/>
      <w:lvlText w:val="o"/>
      <w:lvlJc w:val="left"/>
      <w:pPr>
        <w:ind w:left="1830" w:hanging="360"/>
      </w:pPr>
      <w:rPr>
        <w:rFonts w:ascii="Courier New" w:hAnsi="Courier New" w:cs="Courier New" w:hint="default"/>
      </w:rPr>
    </w:lvl>
    <w:lvl w:ilvl="2">
      <w:start w:val="1"/>
      <w:numFmt w:val="bullet"/>
      <w:lvlText w:val=""/>
      <w:lvlJc w:val="left"/>
      <w:pPr>
        <w:ind w:left="2550" w:hanging="360"/>
      </w:pPr>
      <w:rPr>
        <w:rFonts w:ascii="Wingdings" w:hAnsi="Wingdings" w:cs="Wingdings" w:hint="default"/>
      </w:rPr>
    </w:lvl>
    <w:lvl w:ilvl="3">
      <w:start w:val="1"/>
      <w:numFmt w:val="bullet"/>
      <w:lvlText w:val=""/>
      <w:lvlJc w:val="left"/>
      <w:pPr>
        <w:ind w:left="3270" w:hanging="360"/>
      </w:pPr>
      <w:rPr>
        <w:rFonts w:ascii="Symbol" w:hAnsi="Symbol" w:cs="Symbol" w:hint="default"/>
      </w:rPr>
    </w:lvl>
    <w:lvl w:ilvl="4">
      <w:start w:val="1"/>
      <w:numFmt w:val="bullet"/>
      <w:lvlText w:val="o"/>
      <w:lvlJc w:val="left"/>
      <w:pPr>
        <w:ind w:left="3990" w:hanging="360"/>
      </w:pPr>
      <w:rPr>
        <w:rFonts w:ascii="Courier New" w:hAnsi="Courier New" w:cs="Courier New" w:hint="default"/>
      </w:rPr>
    </w:lvl>
    <w:lvl w:ilvl="5">
      <w:start w:val="1"/>
      <w:numFmt w:val="bullet"/>
      <w:lvlText w:val=""/>
      <w:lvlJc w:val="left"/>
      <w:pPr>
        <w:ind w:left="4710" w:hanging="360"/>
      </w:pPr>
      <w:rPr>
        <w:rFonts w:ascii="Wingdings" w:hAnsi="Wingdings" w:cs="Wingdings" w:hint="default"/>
      </w:rPr>
    </w:lvl>
    <w:lvl w:ilvl="6">
      <w:start w:val="1"/>
      <w:numFmt w:val="bullet"/>
      <w:lvlText w:val=""/>
      <w:lvlJc w:val="left"/>
      <w:pPr>
        <w:ind w:left="5430" w:hanging="360"/>
      </w:pPr>
      <w:rPr>
        <w:rFonts w:ascii="Symbol" w:hAnsi="Symbol" w:cs="Symbol" w:hint="default"/>
      </w:rPr>
    </w:lvl>
    <w:lvl w:ilvl="7">
      <w:start w:val="1"/>
      <w:numFmt w:val="bullet"/>
      <w:lvlText w:val="o"/>
      <w:lvlJc w:val="left"/>
      <w:pPr>
        <w:ind w:left="6150" w:hanging="360"/>
      </w:pPr>
      <w:rPr>
        <w:rFonts w:ascii="Courier New" w:hAnsi="Courier New" w:cs="Courier New" w:hint="default"/>
      </w:rPr>
    </w:lvl>
    <w:lvl w:ilvl="8">
      <w:start w:val="1"/>
      <w:numFmt w:val="bullet"/>
      <w:lvlText w:val=""/>
      <w:lvlJc w:val="left"/>
      <w:pPr>
        <w:ind w:left="6870" w:hanging="360"/>
      </w:pPr>
      <w:rPr>
        <w:rFonts w:ascii="Wingdings" w:hAnsi="Wingdings" w:cs="Wingdings" w:hint="default"/>
      </w:rPr>
    </w:lvl>
  </w:abstractNum>
  <w:abstractNum w:abstractNumId="36" w15:restartNumberingAfterBreak="0">
    <w:nsid w:val="35C576BC"/>
    <w:multiLevelType w:val="hybridMultilevel"/>
    <w:tmpl w:val="D85CDCC0"/>
    <w:lvl w:ilvl="0" w:tplc="CCDE0DC6">
      <w:start w:val="1"/>
      <w:numFmt w:val="lowerLetter"/>
      <w:lvlText w:val="%1)"/>
      <w:lvlJc w:val="left"/>
      <w:pPr>
        <w:ind w:left="1274" w:hanging="360"/>
      </w:pPr>
      <w:rPr>
        <w:rFonts w:hint="default"/>
      </w:rPr>
    </w:lvl>
    <w:lvl w:ilvl="1" w:tplc="04150019" w:tentative="1">
      <w:start w:val="1"/>
      <w:numFmt w:val="lowerLetter"/>
      <w:lvlText w:val="%2."/>
      <w:lvlJc w:val="left"/>
      <w:pPr>
        <w:ind w:left="1994" w:hanging="360"/>
      </w:pPr>
    </w:lvl>
    <w:lvl w:ilvl="2" w:tplc="0415001B" w:tentative="1">
      <w:start w:val="1"/>
      <w:numFmt w:val="lowerRoman"/>
      <w:lvlText w:val="%3."/>
      <w:lvlJc w:val="right"/>
      <w:pPr>
        <w:ind w:left="2714" w:hanging="180"/>
      </w:pPr>
    </w:lvl>
    <w:lvl w:ilvl="3" w:tplc="0415000F" w:tentative="1">
      <w:start w:val="1"/>
      <w:numFmt w:val="decimal"/>
      <w:lvlText w:val="%4."/>
      <w:lvlJc w:val="left"/>
      <w:pPr>
        <w:ind w:left="3434" w:hanging="360"/>
      </w:pPr>
    </w:lvl>
    <w:lvl w:ilvl="4" w:tplc="04150019" w:tentative="1">
      <w:start w:val="1"/>
      <w:numFmt w:val="lowerLetter"/>
      <w:lvlText w:val="%5."/>
      <w:lvlJc w:val="left"/>
      <w:pPr>
        <w:ind w:left="4154" w:hanging="360"/>
      </w:pPr>
    </w:lvl>
    <w:lvl w:ilvl="5" w:tplc="0415001B" w:tentative="1">
      <w:start w:val="1"/>
      <w:numFmt w:val="lowerRoman"/>
      <w:lvlText w:val="%6."/>
      <w:lvlJc w:val="right"/>
      <w:pPr>
        <w:ind w:left="4874" w:hanging="180"/>
      </w:pPr>
    </w:lvl>
    <w:lvl w:ilvl="6" w:tplc="0415000F" w:tentative="1">
      <w:start w:val="1"/>
      <w:numFmt w:val="decimal"/>
      <w:lvlText w:val="%7."/>
      <w:lvlJc w:val="left"/>
      <w:pPr>
        <w:ind w:left="5594" w:hanging="360"/>
      </w:pPr>
    </w:lvl>
    <w:lvl w:ilvl="7" w:tplc="04150019" w:tentative="1">
      <w:start w:val="1"/>
      <w:numFmt w:val="lowerLetter"/>
      <w:lvlText w:val="%8."/>
      <w:lvlJc w:val="left"/>
      <w:pPr>
        <w:ind w:left="6314" w:hanging="360"/>
      </w:pPr>
    </w:lvl>
    <w:lvl w:ilvl="8" w:tplc="0415001B" w:tentative="1">
      <w:start w:val="1"/>
      <w:numFmt w:val="lowerRoman"/>
      <w:lvlText w:val="%9."/>
      <w:lvlJc w:val="right"/>
      <w:pPr>
        <w:ind w:left="7034" w:hanging="180"/>
      </w:pPr>
    </w:lvl>
  </w:abstractNum>
  <w:abstractNum w:abstractNumId="37" w15:restartNumberingAfterBreak="0">
    <w:nsid w:val="36076249"/>
    <w:multiLevelType w:val="multilevel"/>
    <w:tmpl w:val="C5CC960C"/>
    <w:lvl w:ilvl="0">
      <w:start w:val="1"/>
      <w:numFmt w:val="decimal"/>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38362863"/>
    <w:multiLevelType w:val="multilevel"/>
    <w:tmpl w:val="50204B2A"/>
    <w:lvl w:ilvl="0">
      <w:start w:val="1"/>
      <w:numFmt w:val="decimal"/>
      <w:lvlText w:val="%1."/>
      <w:lvlJc w:val="left"/>
      <w:pPr>
        <w:tabs>
          <w:tab w:val="num" w:pos="360"/>
        </w:tabs>
        <w:ind w:left="360" w:hanging="360"/>
      </w:pPr>
      <w:rPr>
        <w:rFonts w:ascii="Arial Narrow" w:eastAsia="Times New Roman" w:hAnsi="Arial Narrow" w:cs="Times New Roman"/>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8624ECD"/>
    <w:multiLevelType w:val="multilevel"/>
    <w:tmpl w:val="CC126006"/>
    <w:lvl w:ilvl="0">
      <w:start w:val="1"/>
      <w:numFmt w:val="decimal"/>
      <w:lvlText w:val="%1."/>
      <w:lvlJc w:val="left"/>
      <w:pPr>
        <w:tabs>
          <w:tab w:val="num" w:pos="360"/>
        </w:tabs>
        <w:ind w:left="360" w:hanging="360"/>
      </w:pPr>
      <w:rPr>
        <w:rFonts w:ascii="Arial Narrow" w:hAnsi="Arial Narrow" w:hint="default"/>
        <w:b w:val="0"/>
        <w:i w:val="0"/>
        <w:sz w:val="22"/>
        <w:szCs w:val="22"/>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i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396349E4"/>
    <w:multiLevelType w:val="hybridMultilevel"/>
    <w:tmpl w:val="2398C076"/>
    <w:lvl w:ilvl="0" w:tplc="F6FCD9C2">
      <w:start w:val="1"/>
      <w:numFmt w:val="lowerLetter"/>
      <w:lvlText w:val="%1)"/>
      <w:lvlJc w:val="left"/>
      <w:pPr>
        <w:ind w:left="1113" w:hanging="360"/>
      </w:pPr>
      <w:rPr>
        <w:rFonts w:ascii="Arial Narrow" w:hAnsi="Arial Narrow" w:hint="default"/>
        <w:sz w:val="24"/>
        <w:szCs w:val="24"/>
      </w:rPr>
    </w:lvl>
    <w:lvl w:ilvl="1" w:tplc="04150019" w:tentative="1">
      <w:start w:val="1"/>
      <w:numFmt w:val="lowerLetter"/>
      <w:lvlText w:val="%2."/>
      <w:lvlJc w:val="left"/>
      <w:pPr>
        <w:ind w:left="1833" w:hanging="360"/>
      </w:pPr>
    </w:lvl>
    <w:lvl w:ilvl="2" w:tplc="0415001B" w:tentative="1">
      <w:start w:val="1"/>
      <w:numFmt w:val="lowerRoman"/>
      <w:lvlText w:val="%3."/>
      <w:lvlJc w:val="right"/>
      <w:pPr>
        <w:ind w:left="2553" w:hanging="180"/>
      </w:pPr>
    </w:lvl>
    <w:lvl w:ilvl="3" w:tplc="0415000F" w:tentative="1">
      <w:start w:val="1"/>
      <w:numFmt w:val="decimal"/>
      <w:lvlText w:val="%4."/>
      <w:lvlJc w:val="left"/>
      <w:pPr>
        <w:ind w:left="3273" w:hanging="360"/>
      </w:pPr>
    </w:lvl>
    <w:lvl w:ilvl="4" w:tplc="04150019" w:tentative="1">
      <w:start w:val="1"/>
      <w:numFmt w:val="lowerLetter"/>
      <w:lvlText w:val="%5."/>
      <w:lvlJc w:val="left"/>
      <w:pPr>
        <w:ind w:left="3993" w:hanging="360"/>
      </w:pPr>
    </w:lvl>
    <w:lvl w:ilvl="5" w:tplc="0415001B" w:tentative="1">
      <w:start w:val="1"/>
      <w:numFmt w:val="lowerRoman"/>
      <w:lvlText w:val="%6."/>
      <w:lvlJc w:val="right"/>
      <w:pPr>
        <w:ind w:left="4713" w:hanging="180"/>
      </w:pPr>
    </w:lvl>
    <w:lvl w:ilvl="6" w:tplc="0415000F" w:tentative="1">
      <w:start w:val="1"/>
      <w:numFmt w:val="decimal"/>
      <w:lvlText w:val="%7."/>
      <w:lvlJc w:val="left"/>
      <w:pPr>
        <w:ind w:left="5433" w:hanging="360"/>
      </w:pPr>
    </w:lvl>
    <w:lvl w:ilvl="7" w:tplc="04150019" w:tentative="1">
      <w:start w:val="1"/>
      <w:numFmt w:val="lowerLetter"/>
      <w:lvlText w:val="%8."/>
      <w:lvlJc w:val="left"/>
      <w:pPr>
        <w:ind w:left="6153" w:hanging="360"/>
      </w:pPr>
    </w:lvl>
    <w:lvl w:ilvl="8" w:tplc="0415001B" w:tentative="1">
      <w:start w:val="1"/>
      <w:numFmt w:val="lowerRoman"/>
      <w:lvlText w:val="%9."/>
      <w:lvlJc w:val="right"/>
      <w:pPr>
        <w:ind w:left="6873" w:hanging="180"/>
      </w:pPr>
    </w:lvl>
  </w:abstractNum>
  <w:abstractNum w:abstractNumId="41" w15:restartNumberingAfterBreak="0">
    <w:nsid w:val="403C7189"/>
    <w:multiLevelType w:val="hybridMultilevel"/>
    <w:tmpl w:val="46B4B8A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3" w15:restartNumberingAfterBreak="0">
    <w:nsid w:val="43B941F8"/>
    <w:multiLevelType w:val="hybridMultilevel"/>
    <w:tmpl w:val="C37CF6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54653E9"/>
    <w:multiLevelType w:val="multilevel"/>
    <w:tmpl w:val="93F00AC0"/>
    <w:lvl w:ilvl="0">
      <w:start w:val="1"/>
      <w:numFmt w:val="decimal"/>
      <w:lvlText w:val="%1."/>
      <w:lvlJc w:val="left"/>
      <w:pPr>
        <w:tabs>
          <w:tab w:val="num" w:pos="360"/>
        </w:tabs>
        <w:ind w:left="360" w:hanging="360"/>
      </w:pPr>
      <w:rPr>
        <w:rFonts w:ascii="Arial Narrow" w:hAnsi="Arial Narrow"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46043A72"/>
    <w:multiLevelType w:val="multilevel"/>
    <w:tmpl w:val="B38C766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46F67C10"/>
    <w:multiLevelType w:val="hybridMultilevel"/>
    <w:tmpl w:val="F80EBF2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83E2AB1"/>
    <w:multiLevelType w:val="multilevel"/>
    <w:tmpl w:val="E8A473E4"/>
    <w:lvl w:ilvl="0">
      <w:start w:val="1"/>
      <w:numFmt w:val="decimal"/>
      <w:lvlText w:val="%1)"/>
      <w:lvlJc w:val="left"/>
      <w:pPr>
        <w:tabs>
          <w:tab w:val="num" w:pos="705"/>
        </w:tabs>
        <w:ind w:left="705" w:hanging="705"/>
      </w:pPr>
      <w:rPr>
        <w:rFonts w:ascii="Arial Narrow" w:hAnsi="Arial Narrow"/>
        <w:b w:val="0"/>
        <w:i w:val="0"/>
        <w:sz w:val="22"/>
      </w:rPr>
    </w:lvl>
    <w:lvl w:ilvl="1">
      <w:start w:val="1"/>
      <w:numFmt w:val="lowerLetter"/>
      <w:lvlText w:val="%2."/>
      <w:lvlJc w:val="left"/>
      <w:pPr>
        <w:tabs>
          <w:tab w:val="num" w:pos="732"/>
        </w:tabs>
        <w:ind w:left="732" w:hanging="360"/>
      </w:pPr>
    </w:lvl>
    <w:lvl w:ilvl="2">
      <w:start w:val="1"/>
      <w:numFmt w:val="lowerRoman"/>
      <w:lvlText w:val="%3."/>
      <w:lvlJc w:val="right"/>
      <w:pPr>
        <w:tabs>
          <w:tab w:val="num" w:pos="1452"/>
        </w:tabs>
        <w:ind w:left="1452" w:hanging="180"/>
      </w:pPr>
    </w:lvl>
    <w:lvl w:ilvl="3">
      <w:start w:val="1"/>
      <w:numFmt w:val="decimal"/>
      <w:lvlText w:val="%4."/>
      <w:lvlJc w:val="left"/>
      <w:pPr>
        <w:tabs>
          <w:tab w:val="num" w:pos="2172"/>
        </w:tabs>
        <w:ind w:left="2172" w:hanging="360"/>
      </w:pPr>
    </w:lvl>
    <w:lvl w:ilvl="4">
      <w:start w:val="1"/>
      <w:numFmt w:val="lowerLetter"/>
      <w:lvlText w:val="%5."/>
      <w:lvlJc w:val="left"/>
      <w:pPr>
        <w:tabs>
          <w:tab w:val="num" w:pos="2892"/>
        </w:tabs>
        <w:ind w:left="2892" w:hanging="360"/>
      </w:pPr>
    </w:lvl>
    <w:lvl w:ilvl="5">
      <w:start w:val="1"/>
      <w:numFmt w:val="lowerRoman"/>
      <w:lvlText w:val="%6."/>
      <w:lvlJc w:val="right"/>
      <w:pPr>
        <w:tabs>
          <w:tab w:val="num" w:pos="3612"/>
        </w:tabs>
        <w:ind w:left="3612" w:hanging="180"/>
      </w:pPr>
    </w:lvl>
    <w:lvl w:ilvl="6">
      <w:start w:val="1"/>
      <w:numFmt w:val="decimal"/>
      <w:lvlText w:val="%7."/>
      <w:lvlJc w:val="left"/>
      <w:pPr>
        <w:tabs>
          <w:tab w:val="num" w:pos="4332"/>
        </w:tabs>
        <w:ind w:left="4332" w:hanging="360"/>
      </w:pPr>
    </w:lvl>
    <w:lvl w:ilvl="7">
      <w:start w:val="1"/>
      <w:numFmt w:val="lowerLetter"/>
      <w:lvlText w:val="%8."/>
      <w:lvlJc w:val="left"/>
      <w:pPr>
        <w:tabs>
          <w:tab w:val="num" w:pos="5052"/>
        </w:tabs>
        <w:ind w:left="5052" w:hanging="360"/>
      </w:pPr>
    </w:lvl>
    <w:lvl w:ilvl="8">
      <w:start w:val="1"/>
      <w:numFmt w:val="lowerRoman"/>
      <w:lvlText w:val="%9."/>
      <w:lvlJc w:val="right"/>
      <w:pPr>
        <w:tabs>
          <w:tab w:val="num" w:pos="5772"/>
        </w:tabs>
        <w:ind w:left="5772" w:hanging="180"/>
      </w:pPr>
    </w:lvl>
  </w:abstractNum>
  <w:abstractNum w:abstractNumId="48" w15:restartNumberingAfterBreak="0">
    <w:nsid w:val="485E79B7"/>
    <w:multiLevelType w:val="multilevel"/>
    <w:tmpl w:val="66D68298"/>
    <w:lvl w:ilvl="0">
      <w:start w:val="1"/>
      <w:numFmt w:val="lowerLetter"/>
      <w:lvlText w:val="%1)"/>
      <w:lvlJc w:val="left"/>
      <w:pPr>
        <w:tabs>
          <w:tab w:val="num" w:pos="1506"/>
        </w:tabs>
        <w:ind w:left="1506" w:hanging="426"/>
      </w:pPr>
    </w:lvl>
    <w:lvl w:ilvl="1">
      <w:start w:val="1"/>
      <w:numFmt w:val="bullet"/>
      <w:lvlText w:val=""/>
      <w:lvlJc w:val="left"/>
      <w:pPr>
        <w:tabs>
          <w:tab w:val="num" w:pos="1800"/>
        </w:tabs>
        <w:ind w:left="1800" w:hanging="360"/>
      </w:pPr>
      <w:rPr>
        <w:rFonts w:ascii="Wingdings" w:hAnsi="Wingdings" w:cs="Wingdings" w:hint="default"/>
      </w:rPr>
    </w:lvl>
    <w:lvl w:ilvl="2">
      <w:start w:val="1"/>
      <w:numFmt w:val="decimal"/>
      <w:lvlText w:val="%3)"/>
      <w:lvlJc w:val="left"/>
      <w:pPr>
        <w:tabs>
          <w:tab w:val="num" w:pos="2766"/>
        </w:tabs>
        <w:ind w:left="2766" w:hanging="426"/>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9" w15:restartNumberingAfterBreak="0">
    <w:nsid w:val="49F16945"/>
    <w:multiLevelType w:val="multilevel"/>
    <w:tmpl w:val="AC26CDAA"/>
    <w:lvl w:ilvl="0">
      <w:start w:val="1"/>
      <w:numFmt w:val="decimal"/>
      <w:lvlText w:val="%1."/>
      <w:lvlJc w:val="left"/>
      <w:pPr>
        <w:tabs>
          <w:tab w:val="num" w:pos="360"/>
        </w:tabs>
        <w:ind w:left="360" w:hanging="360"/>
      </w:pPr>
      <w:rPr>
        <w:rFonts w:ascii="Arial Narrow" w:hAnsi="Arial Narrow" w:hint="default"/>
        <w:b w:val="0"/>
        <w:i w:val="0"/>
        <w:sz w:val="22"/>
        <w:szCs w:val="22"/>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i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4A351F17"/>
    <w:multiLevelType w:val="hybridMultilevel"/>
    <w:tmpl w:val="3448258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4B221F61"/>
    <w:multiLevelType w:val="multilevel"/>
    <w:tmpl w:val="1D7ED8AE"/>
    <w:lvl w:ilvl="0">
      <w:start w:val="1"/>
      <w:numFmt w:val="decimal"/>
      <w:lvlText w:val="%1."/>
      <w:lvlJc w:val="left"/>
      <w:pPr>
        <w:tabs>
          <w:tab w:val="num" w:pos="705"/>
        </w:tabs>
        <w:ind w:left="705" w:hanging="70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4C035C19"/>
    <w:multiLevelType w:val="multilevel"/>
    <w:tmpl w:val="CE3666DC"/>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4D4E6A14"/>
    <w:multiLevelType w:val="multilevel"/>
    <w:tmpl w:val="9844FB72"/>
    <w:lvl w:ilvl="0">
      <w:start w:val="1"/>
      <w:numFmt w:val="lowerLetter"/>
      <w:lvlText w:val="%1)"/>
      <w:lvlJc w:val="left"/>
      <w:pPr>
        <w:tabs>
          <w:tab w:val="num" w:pos="1302"/>
        </w:tabs>
        <w:ind w:left="1302" w:hanging="73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4F30232A"/>
    <w:multiLevelType w:val="multilevel"/>
    <w:tmpl w:val="686A327E"/>
    <w:lvl w:ilvl="0">
      <w:start w:val="1"/>
      <w:numFmt w:val="decimal"/>
      <w:lvlText w:val="%1."/>
      <w:lvlJc w:val="left"/>
      <w:pPr>
        <w:tabs>
          <w:tab w:val="num" w:pos="360"/>
        </w:tabs>
        <w:ind w:left="360" w:hanging="360"/>
      </w:pPr>
      <w:rPr>
        <w:rFonts w:ascii="Arial Narrow" w:hAnsi="Arial Narrow" w:hint="default"/>
        <w:b w:val="0"/>
        <w:i w:val="0"/>
        <w:sz w:val="22"/>
        <w:szCs w:val="22"/>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i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4FDE3178"/>
    <w:multiLevelType w:val="hybridMultilevel"/>
    <w:tmpl w:val="46B4B8A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50AB7083"/>
    <w:multiLevelType w:val="multilevel"/>
    <w:tmpl w:val="4CE8C43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1376A8D"/>
    <w:multiLevelType w:val="multilevel"/>
    <w:tmpl w:val="EBB2CA7C"/>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58" w15:restartNumberingAfterBreak="0">
    <w:nsid w:val="513E0C93"/>
    <w:multiLevelType w:val="multilevel"/>
    <w:tmpl w:val="3E0A8DC0"/>
    <w:lvl w:ilvl="0">
      <w:start w:val="1"/>
      <w:numFmt w:val="decimal"/>
      <w:lvlText w:val="%1)"/>
      <w:lvlJc w:val="left"/>
      <w:pPr>
        <w:tabs>
          <w:tab w:val="num" w:pos="1410"/>
        </w:tabs>
        <w:ind w:left="1410" w:hanging="70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15:restartNumberingAfterBreak="0">
    <w:nsid w:val="57ED6DC8"/>
    <w:multiLevelType w:val="multilevel"/>
    <w:tmpl w:val="D8281A62"/>
    <w:lvl w:ilvl="0">
      <w:start w:val="1"/>
      <w:numFmt w:val="decimal"/>
      <w:lvlText w:val="%1."/>
      <w:lvlJc w:val="left"/>
      <w:pPr>
        <w:tabs>
          <w:tab w:val="num" w:pos="360"/>
        </w:tabs>
        <w:ind w:left="360" w:hanging="360"/>
      </w:pPr>
      <w:rPr>
        <w:rFonts w:ascii="Arial Narrow" w:eastAsia="Times New Roman" w:hAnsi="Arial Narrow"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1" w15:restartNumberingAfterBreak="0">
    <w:nsid w:val="5EB22C53"/>
    <w:multiLevelType w:val="multilevel"/>
    <w:tmpl w:val="564404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60BD751A"/>
    <w:multiLevelType w:val="multilevel"/>
    <w:tmpl w:val="6AFA824C"/>
    <w:lvl w:ilvl="0">
      <w:start w:val="1"/>
      <w:numFmt w:val="decimal"/>
      <w:lvlText w:val="%1."/>
      <w:lvlJc w:val="left"/>
      <w:pPr>
        <w:tabs>
          <w:tab w:val="num" w:pos="705"/>
        </w:tabs>
        <w:ind w:left="705" w:hanging="70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65A2428A"/>
    <w:multiLevelType w:val="multilevel"/>
    <w:tmpl w:val="CA4C744A"/>
    <w:lvl w:ilvl="0">
      <w:start w:val="1"/>
      <w:numFmt w:val="decimal"/>
      <w:lvlText w:val="%1."/>
      <w:lvlJc w:val="left"/>
      <w:pPr>
        <w:tabs>
          <w:tab w:val="num" w:pos="705"/>
        </w:tabs>
        <w:ind w:left="705" w:hanging="70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688038F1"/>
    <w:multiLevelType w:val="multilevel"/>
    <w:tmpl w:val="848A2A0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5" w15:restartNumberingAfterBreak="0">
    <w:nsid w:val="6ABE39EE"/>
    <w:multiLevelType w:val="hybridMultilevel"/>
    <w:tmpl w:val="8A86DE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C1D5AB4"/>
    <w:multiLevelType w:val="hybridMultilevel"/>
    <w:tmpl w:val="C84A6044"/>
    <w:lvl w:ilvl="0" w:tplc="140444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792F5CA9"/>
    <w:multiLevelType w:val="multilevel"/>
    <w:tmpl w:val="19485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B665013"/>
    <w:multiLevelType w:val="multilevel"/>
    <w:tmpl w:val="79F2B8E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55"/>
  </w:num>
  <w:num w:numId="2">
    <w:abstractNumId w:val="0"/>
    <w:lvlOverride w:ilvl="0">
      <w:lvl w:ilvl="0">
        <w:start w:val="1"/>
        <w:numFmt w:val="bullet"/>
        <w:lvlText w:val=""/>
        <w:lvlJc w:val="left"/>
        <w:pPr>
          <w:ind w:left="720" w:hanging="360"/>
        </w:pPr>
        <w:rPr>
          <w:rFonts w:ascii="Symbol" w:hAnsi="Symbol" w:hint="default"/>
        </w:rPr>
      </w:lvl>
    </w:lvlOverride>
  </w:num>
  <w:num w:numId="3">
    <w:abstractNumId w:val="28"/>
  </w:num>
  <w:num w:numId="4">
    <w:abstractNumId w:val="50"/>
  </w:num>
  <w:num w:numId="5">
    <w:abstractNumId w:val="43"/>
  </w:num>
  <w:num w:numId="6">
    <w:abstractNumId w:val="12"/>
  </w:num>
  <w:num w:numId="7">
    <w:abstractNumId w:val="41"/>
  </w:num>
  <w:num w:numId="8">
    <w:abstractNumId w:val="30"/>
  </w:num>
  <w:num w:numId="9">
    <w:abstractNumId w:val="66"/>
  </w:num>
  <w:num w:numId="10">
    <w:abstractNumId w:val="65"/>
  </w:num>
  <w:num w:numId="11">
    <w:abstractNumId w:val="19"/>
  </w:num>
  <w:num w:numId="12">
    <w:abstractNumId w:val="20"/>
  </w:num>
  <w:num w:numId="13">
    <w:abstractNumId w:val="15"/>
  </w:num>
  <w:num w:numId="14">
    <w:abstractNumId w:val="14"/>
  </w:num>
  <w:num w:numId="15">
    <w:abstractNumId w:val="46"/>
  </w:num>
  <w:num w:numId="16">
    <w:abstractNumId w:val="13"/>
  </w:num>
  <w:num w:numId="17">
    <w:abstractNumId w:val="32"/>
  </w:num>
  <w:num w:numId="18">
    <w:abstractNumId w:val="33"/>
  </w:num>
  <w:num w:numId="19">
    <w:abstractNumId w:val="16"/>
  </w:num>
  <w:num w:numId="20">
    <w:abstractNumId w:val="40"/>
  </w:num>
  <w:num w:numId="21">
    <w:abstractNumId w:val="24"/>
  </w:num>
  <w:num w:numId="22">
    <w:abstractNumId w:val="60"/>
    <w:lvlOverride w:ilvl="0">
      <w:startOverride w:val="1"/>
    </w:lvlOverride>
  </w:num>
  <w:num w:numId="23">
    <w:abstractNumId w:val="42"/>
    <w:lvlOverride w:ilvl="0">
      <w:startOverride w:val="1"/>
    </w:lvlOverride>
  </w:num>
  <w:num w:numId="24">
    <w:abstractNumId w:val="60"/>
  </w:num>
  <w:num w:numId="25">
    <w:abstractNumId w:val="42"/>
  </w:num>
  <w:num w:numId="26">
    <w:abstractNumId w:val="29"/>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num>
  <w:num w:numId="29">
    <w:abstractNumId w:val="26"/>
  </w:num>
  <w:num w:numId="30">
    <w:abstractNumId w:val="54"/>
  </w:num>
  <w:num w:numId="31">
    <w:abstractNumId w:val="39"/>
  </w:num>
  <w:num w:numId="32">
    <w:abstractNumId w:val="31"/>
  </w:num>
  <w:num w:numId="33">
    <w:abstractNumId w:val="49"/>
  </w:num>
  <w:num w:numId="34">
    <w:abstractNumId w:val="36"/>
  </w:num>
  <w:num w:numId="35">
    <w:abstractNumId w:val="1"/>
    <w:lvlOverride w:ilvl="0">
      <w:startOverride w:val="1"/>
    </w:lvlOverride>
  </w:num>
  <w:num w:numId="36">
    <w:abstractNumId w:val="62"/>
  </w:num>
  <w:num w:numId="37">
    <w:abstractNumId w:val="23"/>
  </w:num>
  <w:num w:numId="38">
    <w:abstractNumId w:val="58"/>
  </w:num>
  <w:num w:numId="39">
    <w:abstractNumId w:val="51"/>
  </w:num>
  <w:num w:numId="40">
    <w:abstractNumId w:val="27"/>
  </w:num>
  <w:num w:numId="41">
    <w:abstractNumId w:val="63"/>
  </w:num>
  <w:num w:numId="42">
    <w:abstractNumId w:val="61"/>
  </w:num>
  <w:num w:numId="43">
    <w:abstractNumId w:val="22"/>
  </w:num>
  <w:num w:numId="44">
    <w:abstractNumId w:val="48"/>
  </w:num>
  <w:num w:numId="45">
    <w:abstractNumId w:val="57"/>
  </w:num>
  <w:num w:numId="46">
    <w:abstractNumId w:val="53"/>
  </w:num>
  <w:num w:numId="47">
    <w:abstractNumId w:val="68"/>
  </w:num>
  <w:num w:numId="48">
    <w:abstractNumId w:val="11"/>
  </w:num>
  <w:num w:numId="49">
    <w:abstractNumId w:val="64"/>
  </w:num>
  <w:num w:numId="50">
    <w:abstractNumId w:val="34"/>
  </w:num>
  <w:num w:numId="51">
    <w:abstractNumId w:val="18"/>
  </w:num>
  <w:num w:numId="52">
    <w:abstractNumId w:val="10"/>
  </w:num>
  <w:num w:numId="53">
    <w:abstractNumId w:val="17"/>
  </w:num>
  <w:num w:numId="54">
    <w:abstractNumId w:val="52"/>
  </w:num>
  <w:num w:numId="55">
    <w:abstractNumId w:val="47"/>
  </w:num>
  <w:num w:numId="56">
    <w:abstractNumId w:val="45"/>
  </w:num>
  <w:num w:numId="57">
    <w:abstractNumId w:val="37"/>
  </w:num>
  <w:num w:numId="58">
    <w:abstractNumId w:val="59"/>
  </w:num>
  <w:num w:numId="59">
    <w:abstractNumId w:val="38"/>
  </w:num>
  <w:num w:numId="60">
    <w:abstractNumId w:val="21"/>
  </w:num>
  <w:num w:numId="61">
    <w:abstractNumId w:val="67"/>
  </w:num>
  <w:num w:numId="62">
    <w:abstractNumId w:val="56"/>
  </w:num>
  <w:num w:numId="63">
    <w:abstractNumId w:val="25"/>
  </w:num>
  <w:num w:numId="64">
    <w:abstractNumId w:val="3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displayHorizontalDrawingGridEvery w:val="0"/>
  <w:displayVerticalDrawingGridEvery w:val="0"/>
  <w:doNotUseMarginsForDrawingGridOrigin/>
  <w:noPunctuationKerning/>
  <w:characterSpacingControl w:val="doNotCompress"/>
  <w:hdrShapeDefaults>
    <o:shapedefaults v:ext="edit" spidmax="208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1BF3"/>
    <w:rsid w:val="00011423"/>
    <w:rsid w:val="000131C3"/>
    <w:rsid w:val="000149D6"/>
    <w:rsid w:val="00016D1D"/>
    <w:rsid w:val="00020177"/>
    <w:rsid w:val="00024E43"/>
    <w:rsid w:val="000314C4"/>
    <w:rsid w:val="00033448"/>
    <w:rsid w:val="0003371B"/>
    <w:rsid w:val="0003521C"/>
    <w:rsid w:val="00042EA7"/>
    <w:rsid w:val="00043E0D"/>
    <w:rsid w:val="00045737"/>
    <w:rsid w:val="00045F85"/>
    <w:rsid w:val="0005694F"/>
    <w:rsid w:val="00057E21"/>
    <w:rsid w:val="0006388B"/>
    <w:rsid w:val="00063E2F"/>
    <w:rsid w:val="000652B4"/>
    <w:rsid w:val="00081816"/>
    <w:rsid w:val="000845C0"/>
    <w:rsid w:val="000849F1"/>
    <w:rsid w:val="0009400F"/>
    <w:rsid w:val="000A40FE"/>
    <w:rsid w:val="000A5AF2"/>
    <w:rsid w:val="000A5BF2"/>
    <w:rsid w:val="000A6E4C"/>
    <w:rsid w:val="000B176D"/>
    <w:rsid w:val="000B61C4"/>
    <w:rsid w:val="000B7A4A"/>
    <w:rsid w:val="000C17E9"/>
    <w:rsid w:val="000C4053"/>
    <w:rsid w:val="000C56C3"/>
    <w:rsid w:val="000D1903"/>
    <w:rsid w:val="000D2D7A"/>
    <w:rsid w:val="000D66C5"/>
    <w:rsid w:val="000E1407"/>
    <w:rsid w:val="000E42D3"/>
    <w:rsid w:val="000E6E4A"/>
    <w:rsid w:val="000E7723"/>
    <w:rsid w:val="000F1106"/>
    <w:rsid w:val="000F144F"/>
    <w:rsid w:val="000F18B0"/>
    <w:rsid w:val="000F2847"/>
    <w:rsid w:val="000F7181"/>
    <w:rsid w:val="000F7967"/>
    <w:rsid w:val="000F7EE1"/>
    <w:rsid w:val="00100441"/>
    <w:rsid w:val="00103F1A"/>
    <w:rsid w:val="0010418A"/>
    <w:rsid w:val="00104DE3"/>
    <w:rsid w:val="00106121"/>
    <w:rsid w:val="00107FD4"/>
    <w:rsid w:val="0011020C"/>
    <w:rsid w:val="0011296E"/>
    <w:rsid w:val="00112AF5"/>
    <w:rsid w:val="00114B72"/>
    <w:rsid w:val="00116252"/>
    <w:rsid w:val="00123C9A"/>
    <w:rsid w:val="00132E7F"/>
    <w:rsid w:val="00132F18"/>
    <w:rsid w:val="00134F4D"/>
    <w:rsid w:val="00136354"/>
    <w:rsid w:val="001422C5"/>
    <w:rsid w:val="00151501"/>
    <w:rsid w:val="00152B7B"/>
    <w:rsid w:val="00153CB1"/>
    <w:rsid w:val="00154903"/>
    <w:rsid w:val="00163622"/>
    <w:rsid w:val="001726F6"/>
    <w:rsid w:val="00176109"/>
    <w:rsid w:val="001762BC"/>
    <w:rsid w:val="0017719F"/>
    <w:rsid w:val="001775F0"/>
    <w:rsid w:val="00180750"/>
    <w:rsid w:val="00181C22"/>
    <w:rsid w:val="00182996"/>
    <w:rsid w:val="0018338E"/>
    <w:rsid w:val="00185EA7"/>
    <w:rsid w:val="0019445E"/>
    <w:rsid w:val="001963DD"/>
    <w:rsid w:val="00197A76"/>
    <w:rsid w:val="00197AF2"/>
    <w:rsid w:val="001A0243"/>
    <w:rsid w:val="001A0408"/>
    <w:rsid w:val="001A35E8"/>
    <w:rsid w:val="001A37EC"/>
    <w:rsid w:val="001A4310"/>
    <w:rsid w:val="001A5E14"/>
    <w:rsid w:val="001B2733"/>
    <w:rsid w:val="001B4E99"/>
    <w:rsid w:val="001B5C43"/>
    <w:rsid w:val="001B5F57"/>
    <w:rsid w:val="001C230A"/>
    <w:rsid w:val="001C453C"/>
    <w:rsid w:val="001C6808"/>
    <w:rsid w:val="001C6F99"/>
    <w:rsid w:val="001C74F8"/>
    <w:rsid w:val="001D06B3"/>
    <w:rsid w:val="001D3CA1"/>
    <w:rsid w:val="001D744D"/>
    <w:rsid w:val="001E0451"/>
    <w:rsid w:val="001E430B"/>
    <w:rsid w:val="001E5696"/>
    <w:rsid w:val="001E5FDD"/>
    <w:rsid w:val="001E6A18"/>
    <w:rsid w:val="001F2366"/>
    <w:rsid w:val="001F33C9"/>
    <w:rsid w:val="001F4754"/>
    <w:rsid w:val="001F7AAC"/>
    <w:rsid w:val="0020072A"/>
    <w:rsid w:val="00200A06"/>
    <w:rsid w:val="00203016"/>
    <w:rsid w:val="002033B3"/>
    <w:rsid w:val="00206477"/>
    <w:rsid w:val="002101E9"/>
    <w:rsid w:val="00210380"/>
    <w:rsid w:val="00210F4A"/>
    <w:rsid w:val="00211427"/>
    <w:rsid w:val="00211DFC"/>
    <w:rsid w:val="0021286C"/>
    <w:rsid w:val="0021574D"/>
    <w:rsid w:val="00221839"/>
    <w:rsid w:val="00225B25"/>
    <w:rsid w:val="002272E1"/>
    <w:rsid w:val="00235261"/>
    <w:rsid w:val="00235D31"/>
    <w:rsid w:val="00236456"/>
    <w:rsid w:val="002367AF"/>
    <w:rsid w:val="002425AC"/>
    <w:rsid w:val="00250EB4"/>
    <w:rsid w:val="00251043"/>
    <w:rsid w:val="002519D0"/>
    <w:rsid w:val="002522CE"/>
    <w:rsid w:val="00255F31"/>
    <w:rsid w:val="00256FA1"/>
    <w:rsid w:val="00260875"/>
    <w:rsid w:val="002618D7"/>
    <w:rsid w:val="00266E76"/>
    <w:rsid w:val="0027601F"/>
    <w:rsid w:val="00276336"/>
    <w:rsid w:val="00276475"/>
    <w:rsid w:val="00276993"/>
    <w:rsid w:val="00280248"/>
    <w:rsid w:val="00280AE1"/>
    <w:rsid w:val="0028630C"/>
    <w:rsid w:val="002873E5"/>
    <w:rsid w:val="002952DD"/>
    <w:rsid w:val="0029759F"/>
    <w:rsid w:val="002A0B8B"/>
    <w:rsid w:val="002A3DE8"/>
    <w:rsid w:val="002A6333"/>
    <w:rsid w:val="002B30F2"/>
    <w:rsid w:val="002B3C57"/>
    <w:rsid w:val="002B5F1C"/>
    <w:rsid w:val="002B6F32"/>
    <w:rsid w:val="002B7F7A"/>
    <w:rsid w:val="002C1C21"/>
    <w:rsid w:val="002C3BC3"/>
    <w:rsid w:val="002C5040"/>
    <w:rsid w:val="002C67EF"/>
    <w:rsid w:val="002D004E"/>
    <w:rsid w:val="002D1DD2"/>
    <w:rsid w:val="002D3677"/>
    <w:rsid w:val="002D5CAA"/>
    <w:rsid w:val="002D6102"/>
    <w:rsid w:val="002E3A29"/>
    <w:rsid w:val="002E4AC8"/>
    <w:rsid w:val="002F02D9"/>
    <w:rsid w:val="002F0A6B"/>
    <w:rsid w:val="002F0F84"/>
    <w:rsid w:val="002F2846"/>
    <w:rsid w:val="002F3816"/>
    <w:rsid w:val="002F3B8B"/>
    <w:rsid w:val="002F5151"/>
    <w:rsid w:val="002F635F"/>
    <w:rsid w:val="002F6851"/>
    <w:rsid w:val="00300A13"/>
    <w:rsid w:val="003010EE"/>
    <w:rsid w:val="00302B57"/>
    <w:rsid w:val="00306414"/>
    <w:rsid w:val="0031028B"/>
    <w:rsid w:val="0031242A"/>
    <w:rsid w:val="00315E70"/>
    <w:rsid w:val="003178CB"/>
    <w:rsid w:val="00320879"/>
    <w:rsid w:val="003228E2"/>
    <w:rsid w:val="00322D49"/>
    <w:rsid w:val="00324B90"/>
    <w:rsid w:val="0032630A"/>
    <w:rsid w:val="00334E8B"/>
    <w:rsid w:val="003353E2"/>
    <w:rsid w:val="003361EE"/>
    <w:rsid w:val="00340680"/>
    <w:rsid w:val="00340F64"/>
    <w:rsid w:val="003435E1"/>
    <w:rsid w:val="00343A34"/>
    <w:rsid w:val="00344727"/>
    <w:rsid w:val="00344FB5"/>
    <w:rsid w:val="00345C9C"/>
    <w:rsid w:val="0035158D"/>
    <w:rsid w:val="00351A32"/>
    <w:rsid w:val="00351D4B"/>
    <w:rsid w:val="00352027"/>
    <w:rsid w:val="0035220F"/>
    <w:rsid w:val="00353184"/>
    <w:rsid w:val="00361370"/>
    <w:rsid w:val="00363AFB"/>
    <w:rsid w:val="00363C06"/>
    <w:rsid w:val="003646C2"/>
    <w:rsid w:val="00374159"/>
    <w:rsid w:val="00374DFB"/>
    <w:rsid w:val="00376ED4"/>
    <w:rsid w:val="0037723F"/>
    <w:rsid w:val="003774A6"/>
    <w:rsid w:val="00383C87"/>
    <w:rsid w:val="003861BA"/>
    <w:rsid w:val="00386C64"/>
    <w:rsid w:val="0039739E"/>
    <w:rsid w:val="003A04C3"/>
    <w:rsid w:val="003A0850"/>
    <w:rsid w:val="003A395B"/>
    <w:rsid w:val="003B1B67"/>
    <w:rsid w:val="003B256E"/>
    <w:rsid w:val="003B50F5"/>
    <w:rsid w:val="003B5715"/>
    <w:rsid w:val="003C1FE4"/>
    <w:rsid w:val="003C2025"/>
    <w:rsid w:val="003C4862"/>
    <w:rsid w:val="003D094E"/>
    <w:rsid w:val="003E4B84"/>
    <w:rsid w:val="003E6377"/>
    <w:rsid w:val="003E6679"/>
    <w:rsid w:val="003F1FD2"/>
    <w:rsid w:val="003F2854"/>
    <w:rsid w:val="003F2E9F"/>
    <w:rsid w:val="003F3B18"/>
    <w:rsid w:val="003F3DA9"/>
    <w:rsid w:val="003F4105"/>
    <w:rsid w:val="00400409"/>
    <w:rsid w:val="00401AF9"/>
    <w:rsid w:val="00406BCD"/>
    <w:rsid w:val="004072FA"/>
    <w:rsid w:val="004105B8"/>
    <w:rsid w:val="0041168D"/>
    <w:rsid w:val="004127D7"/>
    <w:rsid w:val="00413421"/>
    <w:rsid w:val="00413887"/>
    <w:rsid w:val="00415930"/>
    <w:rsid w:val="0041696C"/>
    <w:rsid w:val="0042422E"/>
    <w:rsid w:val="0042533C"/>
    <w:rsid w:val="0042554A"/>
    <w:rsid w:val="0042623F"/>
    <w:rsid w:val="004367AE"/>
    <w:rsid w:val="00436FCA"/>
    <w:rsid w:val="0044304E"/>
    <w:rsid w:val="00443BED"/>
    <w:rsid w:val="004466B7"/>
    <w:rsid w:val="004471AF"/>
    <w:rsid w:val="00450016"/>
    <w:rsid w:val="00452163"/>
    <w:rsid w:val="00452C59"/>
    <w:rsid w:val="00453659"/>
    <w:rsid w:val="00453978"/>
    <w:rsid w:val="00454306"/>
    <w:rsid w:val="00455264"/>
    <w:rsid w:val="0045604A"/>
    <w:rsid w:val="00460D82"/>
    <w:rsid w:val="004622A2"/>
    <w:rsid w:val="00463089"/>
    <w:rsid w:val="00464768"/>
    <w:rsid w:val="00466DF9"/>
    <w:rsid w:val="00481C3D"/>
    <w:rsid w:val="00483438"/>
    <w:rsid w:val="004837A1"/>
    <w:rsid w:val="00484662"/>
    <w:rsid w:val="0048599F"/>
    <w:rsid w:val="00487F16"/>
    <w:rsid w:val="0049178A"/>
    <w:rsid w:val="00492332"/>
    <w:rsid w:val="004927E0"/>
    <w:rsid w:val="0049324E"/>
    <w:rsid w:val="004958F5"/>
    <w:rsid w:val="004974E8"/>
    <w:rsid w:val="004A3489"/>
    <w:rsid w:val="004A34BC"/>
    <w:rsid w:val="004A5661"/>
    <w:rsid w:val="004A5A5D"/>
    <w:rsid w:val="004A5FA2"/>
    <w:rsid w:val="004A64EE"/>
    <w:rsid w:val="004A6B2C"/>
    <w:rsid w:val="004B143D"/>
    <w:rsid w:val="004B1CBD"/>
    <w:rsid w:val="004B20EE"/>
    <w:rsid w:val="004B379F"/>
    <w:rsid w:val="004C01D6"/>
    <w:rsid w:val="004C1753"/>
    <w:rsid w:val="004C284A"/>
    <w:rsid w:val="004C3437"/>
    <w:rsid w:val="004C38F1"/>
    <w:rsid w:val="004C6880"/>
    <w:rsid w:val="004D0548"/>
    <w:rsid w:val="004D0C19"/>
    <w:rsid w:val="004D4777"/>
    <w:rsid w:val="004D5A3C"/>
    <w:rsid w:val="004E2AC0"/>
    <w:rsid w:val="004E54A5"/>
    <w:rsid w:val="004E5C60"/>
    <w:rsid w:val="004E640E"/>
    <w:rsid w:val="004F2250"/>
    <w:rsid w:val="004F30FF"/>
    <w:rsid w:val="004F48A3"/>
    <w:rsid w:val="004F6FA6"/>
    <w:rsid w:val="004F75A1"/>
    <w:rsid w:val="0050267E"/>
    <w:rsid w:val="00502818"/>
    <w:rsid w:val="005048EC"/>
    <w:rsid w:val="00506C9A"/>
    <w:rsid w:val="005075F9"/>
    <w:rsid w:val="0051109F"/>
    <w:rsid w:val="00521807"/>
    <w:rsid w:val="00521EB8"/>
    <w:rsid w:val="00522487"/>
    <w:rsid w:val="005236C9"/>
    <w:rsid w:val="00523932"/>
    <w:rsid w:val="00523D5C"/>
    <w:rsid w:val="00526FA2"/>
    <w:rsid w:val="005317E8"/>
    <w:rsid w:val="00534781"/>
    <w:rsid w:val="00535A97"/>
    <w:rsid w:val="00551D50"/>
    <w:rsid w:val="00555021"/>
    <w:rsid w:val="00555968"/>
    <w:rsid w:val="005612E8"/>
    <w:rsid w:val="00561DA9"/>
    <w:rsid w:val="005621BE"/>
    <w:rsid w:val="005626B3"/>
    <w:rsid w:val="00562EC7"/>
    <w:rsid w:val="00563508"/>
    <w:rsid w:val="00563F7D"/>
    <w:rsid w:val="00566668"/>
    <w:rsid w:val="00566FAA"/>
    <w:rsid w:val="00570573"/>
    <w:rsid w:val="005709D9"/>
    <w:rsid w:val="005734C2"/>
    <w:rsid w:val="005749D1"/>
    <w:rsid w:val="00577D53"/>
    <w:rsid w:val="00580798"/>
    <w:rsid w:val="005817AF"/>
    <w:rsid w:val="0058246E"/>
    <w:rsid w:val="0058666A"/>
    <w:rsid w:val="00586A03"/>
    <w:rsid w:val="005872B6"/>
    <w:rsid w:val="0059014A"/>
    <w:rsid w:val="005919AF"/>
    <w:rsid w:val="0059415F"/>
    <w:rsid w:val="0059455C"/>
    <w:rsid w:val="00594889"/>
    <w:rsid w:val="005969CE"/>
    <w:rsid w:val="005971AB"/>
    <w:rsid w:val="005A143B"/>
    <w:rsid w:val="005A6D29"/>
    <w:rsid w:val="005B0B47"/>
    <w:rsid w:val="005B39D3"/>
    <w:rsid w:val="005B604E"/>
    <w:rsid w:val="005C21FB"/>
    <w:rsid w:val="005C4D4B"/>
    <w:rsid w:val="005C7671"/>
    <w:rsid w:val="005D2508"/>
    <w:rsid w:val="005D2A04"/>
    <w:rsid w:val="005D2C9C"/>
    <w:rsid w:val="005D5D0B"/>
    <w:rsid w:val="005D64A4"/>
    <w:rsid w:val="005D6A04"/>
    <w:rsid w:val="005D7F62"/>
    <w:rsid w:val="005E6EE6"/>
    <w:rsid w:val="005F2637"/>
    <w:rsid w:val="005F2852"/>
    <w:rsid w:val="005F38F4"/>
    <w:rsid w:val="005F4E73"/>
    <w:rsid w:val="005F50F5"/>
    <w:rsid w:val="005F69DF"/>
    <w:rsid w:val="005F7353"/>
    <w:rsid w:val="00601506"/>
    <w:rsid w:val="00602C17"/>
    <w:rsid w:val="006032A2"/>
    <w:rsid w:val="00603DC0"/>
    <w:rsid w:val="00606169"/>
    <w:rsid w:val="00606409"/>
    <w:rsid w:val="00606F5C"/>
    <w:rsid w:val="00611A86"/>
    <w:rsid w:val="006123AD"/>
    <w:rsid w:val="00613694"/>
    <w:rsid w:val="00613E05"/>
    <w:rsid w:val="006173EE"/>
    <w:rsid w:val="0062675C"/>
    <w:rsid w:val="006272E5"/>
    <w:rsid w:val="006320E3"/>
    <w:rsid w:val="00633D4D"/>
    <w:rsid w:val="00634781"/>
    <w:rsid w:val="006400DA"/>
    <w:rsid w:val="00646245"/>
    <w:rsid w:val="0065027D"/>
    <w:rsid w:val="00650AAA"/>
    <w:rsid w:val="00650AF2"/>
    <w:rsid w:val="006537B3"/>
    <w:rsid w:val="00654518"/>
    <w:rsid w:val="00654ED3"/>
    <w:rsid w:val="0065736F"/>
    <w:rsid w:val="006603CF"/>
    <w:rsid w:val="00663184"/>
    <w:rsid w:val="006729FA"/>
    <w:rsid w:val="006734F1"/>
    <w:rsid w:val="0067353B"/>
    <w:rsid w:val="00675024"/>
    <w:rsid w:val="006818DD"/>
    <w:rsid w:val="00681C61"/>
    <w:rsid w:val="00684BE6"/>
    <w:rsid w:val="00685801"/>
    <w:rsid w:val="0068755E"/>
    <w:rsid w:val="006878F9"/>
    <w:rsid w:val="00691647"/>
    <w:rsid w:val="00692964"/>
    <w:rsid w:val="00697949"/>
    <w:rsid w:val="006A103E"/>
    <w:rsid w:val="006A2A0A"/>
    <w:rsid w:val="006A5DE3"/>
    <w:rsid w:val="006A654E"/>
    <w:rsid w:val="006B287F"/>
    <w:rsid w:val="006B3CB8"/>
    <w:rsid w:val="006B4188"/>
    <w:rsid w:val="006B5751"/>
    <w:rsid w:val="006B6A1D"/>
    <w:rsid w:val="006C05A8"/>
    <w:rsid w:val="006C1242"/>
    <w:rsid w:val="006C19DC"/>
    <w:rsid w:val="006C27DA"/>
    <w:rsid w:val="006C2EB6"/>
    <w:rsid w:val="006C6D86"/>
    <w:rsid w:val="006C7580"/>
    <w:rsid w:val="006C767A"/>
    <w:rsid w:val="006D3157"/>
    <w:rsid w:val="006D428B"/>
    <w:rsid w:val="006D4F65"/>
    <w:rsid w:val="006D58A7"/>
    <w:rsid w:val="006D5A89"/>
    <w:rsid w:val="006D5CC6"/>
    <w:rsid w:val="006D66B8"/>
    <w:rsid w:val="006E6BE4"/>
    <w:rsid w:val="006E6BFF"/>
    <w:rsid w:val="006E7DC0"/>
    <w:rsid w:val="006F0D18"/>
    <w:rsid w:val="006F0DF8"/>
    <w:rsid w:val="006F222A"/>
    <w:rsid w:val="00704F2C"/>
    <w:rsid w:val="00705A07"/>
    <w:rsid w:val="00705D93"/>
    <w:rsid w:val="0071544E"/>
    <w:rsid w:val="00717E57"/>
    <w:rsid w:val="00720250"/>
    <w:rsid w:val="00724208"/>
    <w:rsid w:val="00733818"/>
    <w:rsid w:val="00733E93"/>
    <w:rsid w:val="007404D0"/>
    <w:rsid w:val="00742836"/>
    <w:rsid w:val="007442AA"/>
    <w:rsid w:val="00745950"/>
    <w:rsid w:val="00746830"/>
    <w:rsid w:val="00746A9B"/>
    <w:rsid w:val="00751058"/>
    <w:rsid w:val="00755344"/>
    <w:rsid w:val="007572BB"/>
    <w:rsid w:val="007573CE"/>
    <w:rsid w:val="00761A10"/>
    <w:rsid w:val="007627E2"/>
    <w:rsid w:val="0076342D"/>
    <w:rsid w:val="00765175"/>
    <w:rsid w:val="00771DEC"/>
    <w:rsid w:val="007727E8"/>
    <w:rsid w:val="0077524F"/>
    <w:rsid w:val="00775312"/>
    <w:rsid w:val="00776445"/>
    <w:rsid w:val="0077721E"/>
    <w:rsid w:val="0077763D"/>
    <w:rsid w:val="00780FB5"/>
    <w:rsid w:val="00784963"/>
    <w:rsid w:val="00784ECE"/>
    <w:rsid w:val="00785335"/>
    <w:rsid w:val="007871F5"/>
    <w:rsid w:val="0079129D"/>
    <w:rsid w:val="0079141C"/>
    <w:rsid w:val="007919D6"/>
    <w:rsid w:val="00791E3A"/>
    <w:rsid w:val="0079358D"/>
    <w:rsid w:val="00795C8F"/>
    <w:rsid w:val="007971DD"/>
    <w:rsid w:val="007A0B0D"/>
    <w:rsid w:val="007A38B3"/>
    <w:rsid w:val="007A44F7"/>
    <w:rsid w:val="007A5608"/>
    <w:rsid w:val="007A6448"/>
    <w:rsid w:val="007B2E9E"/>
    <w:rsid w:val="007B3C91"/>
    <w:rsid w:val="007B661B"/>
    <w:rsid w:val="007C0A38"/>
    <w:rsid w:val="007D0503"/>
    <w:rsid w:val="007D2E8C"/>
    <w:rsid w:val="007D4BD1"/>
    <w:rsid w:val="007E09F4"/>
    <w:rsid w:val="007E1783"/>
    <w:rsid w:val="007E1EE1"/>
    <w:rsid w:val="007E29EA"/>
    <w:rsid w:val="007E5DF9"/>
    <w:rsid w:val="007F0488"/>
    <w:rsid w:val="007F0B36"/>
    <w:rsid w:val="007F0C50"/>
    <w:rsid w:val="007F2761"/>
    <w:rsid w:val="007F4C60"/>
    <w:rsid w:val="00802788"/>
    <w:rsid w:val="00803333"/>
    <w:rsid w:val="00803EB0"/>
    <w:rsid w:val="00810577"/>
    <w:rsid w:val="00811C0C"/>
    <w:rsid w:val="00812022"/>
    <w:rsid w:val="0081527D"/>
    <w:rsid w:val="0081652C"/>
    <w:rsid w:val="00821C1D"/>
    <w:rsid w:val="00821D9B"/>
    <w:rsid w:val="0082703D"/>
    <w:rsid w:val="00827F54"/>
    <w:rsid w:val="008300B4"/>
    <w:rsid w:val="008339A0"/>
    <w:rsid w:val="00833B08"/>
    <w:rsid w:val="00833B48"/>
    <w:rsid w:val="00837DCE"/>
    <w:rsid w:val="0084053C"/>
    <w:rsid w:val="008462D6"/>
    <w:rsid w:val="008464D6"/>
    <w:rsid w:val="0084761D"/>
    <w:rsid w:val="00852418"/>
    <w:rsid w:val="00854335"/>
    <w:rsid w:val="00855035"/>
    <w:rsid w:val="008607A4"/>
    <w:rsid w:val="00863888"/>
    <w:rsid w:val="008650EB"/>
    <w:rsid w:val="00867F75"/>
    <w:rsid w:val="008720AF"/>
    <w:rsid w:val="0087482A"/>
    <w:rsid w:val="00876771"/>
    <w:rsid w:val="00876FBD"/>
    <w:rsid w:val="008839FA"/>
    <w:rsid w:val="00884508"/>
    <w:rsid w:val="0088749C"/>
    <w:rsid w:val="00891AAD"/>
    <w:rsid w:val="008931B3"/>
    <w:rsid w:val="00893AE0"/>
    <w:rsid w:val="0089505F"/>
    <w:rsid w:val="00895C87"/>
    <w:rsid w:val="008A01D8"/>
    <w:rsid w:val="008A2EA9"/>
    <w:rsid w:val="008A3C83"/>
    <w:rsid w:val="008A4DE5"/>
    <w:rsid w:val="008A68D3"/>
    <w:rsid w:val="008C12D3"/>
    <w:rsid w:val="008C6CB0"/>
    <w:rsid w:val="008D0BE9"/>
    <w:rsid w:val="008D335E"/>
    <w:rsid w:val="008D6F43"/>
    <w:rsid w:val="008E3C73"/>
    <w:rsid w:val="008E46DF"/>
    <w:rsid w:val="008E5305"/>
    <w:rsid w:val="008E5312"/>
    <w:rsid w:val="008E63ED"/>
    <w:rsid w:val="008E68A1"/>
    <w:rsid w:val="008E6BAE"/>
    <w:rsid w:val="008F0BE2"/>
    <w:rsid w:val="008F2A65"/>
    <w:rsid w:val="008F6EE0"/>
    <w:rsid w:val="00902332"/>
    <w:rsid w:val="00902C0A"/>
    <w:rsid w:val="00902CE8"/>
    <w:rsid w:val="00904E15"/>
    <w:rsid w:val="00907E62"/>
    <w:rsid w:val="00910C9C"/>
    <w:rsid w:val="00917887"/>
    <w:rsid w:val="00922354"/>
    <w:rsid w:val="00923B1C"/>
    <w:rsid w:val="00927E8E"/>
    <w:rsid w:val="0093304A"/>
    <w:rsid w:val="009333A5"/>
    <w:rsid w:val="00934974"/>
    <w:rsid w:val="00934CF4"/>
    <w:rsid w:val="009351AB"/>
    <w:rsid w:val="00936B8E"/>
    <w:rsid w:val="0094025D"/>
    <w:rsid w:val="00950888"/>
    <w:rsid w:val="00951860"/>
    <w:rsid w:val="009521BA"/>
    <w:rsid w:val="0095236B"/>
    <w:rsid w:val="0095245A"/>
    <w:rsid w:val="00952C15"/>
    <w:rsid w:val="00952C89"/>
    <w:rsid w:val="00953906"/>
    <w:rsid w:val="00960F83"/>
    <w:rsid w:val="00961A32"/>
    <w:rsid w:val="00963D78"/>
    <w:rsid w:val="00963FA0"/>
    <w:rsid w:val="00966157"/>
    <w:rsid w:val="009670C2"/>
    <w:rsid w:val="009707F3"/>
    <w:rsid w:val="00970BDE"/>
    <w:rsid w:val="009759F1"/>
    <w:rsid w:val="00975E2D"/>
    <w:rsid w:val="0097784F"/>
    <w:rsid w:val="00980E8E"/>
    <w:rsid w:val="0098351E"/>
    <w:rsid w:val="00983566"/>
    <w:rsid w:val="009837A4"/>
    <w:rsid w:val="0098423D"/>
    <w:rsid w:val="00984DAD"/>
    <w:rsid w:val="00985418"/>
    <w:rsid w:val="00987F94"/>
    <w:rsid w:val="00990612"/>
    <w:rsid w:val="00992A05"/>
    <w:rsid w:val="00992D2A"/>
    <w:rsid w:val="009945A4"/>
    <w:rsid w:val="00994A83"/>
    <w:rsid w:val="00996217"/>
    <w:rsid w:val="009A09EC"/>
    <w:rsid w:val="009A4105"/>
    <w:rsid w:val="009A6987"/>
    <w:rsid w:val="009B082D"/>
    <w:rsid w:val="009B1A32"/>
    <w:rsid w:val="009B2C1F"/>
    <w:rsid w:val="009B3705"/>
    <w:rsid w:val="009B596D"/>
    <w:rsid w:val="009B74CD"/>
    <w:rsid w:val="009B79BF"/>
    <w:rsid w:val="009B7B2B"/>
    <w:rsid w:val="009C017A"/>
    <w:rsid w:val="009C0F36"/>
    <w:rsid w:val="009C1687"/>
    <w:rsid w:val="009C1ABA"/>
    <w:rsid w:val="009C1C6C"/>
    <w:rsid w:val="009C1E6B"/>
    <w:rsid w:val="009C47BA"/>
    <w:rsid w:val="009C6626"/>
    <w:rsid w:val="009C6E65"/>
    <w:rsid w:val="009D39DE"/>
    <w:rsid w:val="009D455F"/>
    <w:rsid w:val="009E0801"/>
    <w:rsid w:val="009E1D14"/>
    <w:rsid w:val="009E3996"/>
    <w:rsid w:val="009E69EA"/>
    <w:rsid w:val="009E7DF1"/>
    <w:rsid w:val="009F10CD"/>
    <w:rsid w:val="009F1392"/>
    <w:rsid w:val="009F2969"/>
    <w:rsid w:val="009F2C11"/>
    <w:rsid w:val="009F6985"/>
    <w:rsid w:val="009F7F89"/>
    <w:rsid w:val="00A00D2F"/>
    <w:rsid w:val="00A02F11"/>
    <w:rsid w:val="00A03A0D"/>
    <w:rsid w:val="00A03D54"/>
    <w:rsid w:val="00A051EF"/>
    <w:rsid w:val="00A24CAE"/>
    <w:rsid w:val="00A27E08"/>
    <w:rsid w:val="00A27FBA"/>
    <w:rsid w:val="00A303B3"/>
    <w:rsid w:val="00A323E3"/>
    <w:rsid w:val="00A332B2"/>
    <w:rsid w:val="00A3346D"/>
    <w:rsid w:val="00A3407A"/>
    <w:rsid w:val="00A353A6"/>
    <w:rsid w:val="00A35AD4"/>
    <w:rsid w:val="00A36189"/>
    <w:rsid w:val="00A43173"/>
    <w:rsid w:val="00A4448F"/>
    <w:rsid w:val="00A46BFC"/>
    <w:rsid w:val="00A47F07"/>
    <w:rsid w:val="00A513F1"/>
    <w:rsid w:val="00A53C0B"/>
    <w:rsid w:val="00A561B9"/>
    <w:rsid w:val="00A57DA1"/>
    <w:rsid w:val="00A610B9"/>
    <w:rsid w:val="00A63B30"/>
    <w:rsid w:val="00A644D8"/>
    <w:rsid w:val="00A67C72"/>
    <w:rsid w:val="00A716FA"/>
    <w:rsid w:val="00A71DE8"/>
    <w:rsid w:val="00A7492E"/>
    <w:rsid w:val="00A750F6"/>
    <w:rsid w:val="00A75E9B"/>
    <w:rsid w:val="00A7789F"/>
    <w:rsid w:val="00A81FF8"/>
    <w:rsid w:val="00A827EF"/>
    <w:rsid w:val="00A830CB"/>
    <w:rsid w:val="00A91E69"/>
    <w:rsid w:val="00A93FB7"/>
    <w:rsid w:val="00A95BB2"/>
    <w:rsid w:val="00A96BB2"/>
    <w:rsid w:val="00AA177C"/>
    <w:rsid w:val="00AA67B8"/>
    <w:rsid w:val="00AA692E"/>
    <w:rsid w:val="00AB2448"/>
    <w:rsid w:val="00AB28D1"/>
    <w:rsid w:val="00AB6C6B"/>
    <w:rsid w:val="00AB7B82"/>
    <w:rsid w:val="00AC5F3E"/>
    <w:rsid w:val="00AC7B07"/>
    <w:rsid w:val="00AC7C76"/>
    <w:rsid w:val="00AD2CF1"/>
    <w:rsid w:val="00AD706B"/>
    <w:rsid w:val="00AD71EB"/>
    <w:rsid w:val="00AE1057"/>
    <w:rsid w:val="00AE1C18"/>
    <w:rsid w:val="00AE1F3F"/>
    <w:rsid w:val="00AE2658"/>
    <w:rsid w:val="00AE5DEC"/>
    <w:rsid w:val="00AF142F"/>
    <w:rsid w:val="00AF345B"/>
    <w:rsid w:val="00AF59BC"/>
    <w:rsid w:val="00AF5C24"/>
    <w:rsid w:val="00AF68CA"/>
    <w:rsid w:val="00B018A5"/>
    <w:rsid w:val="00B019B1"/>
    <w:rsid w:val="00B042AB"/>
    <w:rsid w:val="00B044D3"/>
    <w:rsid w:val="00B04724"/>
    <w:rsid w:val="00B05A78"/>
    <w:rsid w:val="00B139DE"/>
    <w:rsid w:val="00B17BCA"/>
    <w:rsid w:val="00B22201"/>
    <w:rsid w:val="00B2441D"/>
    <w:rsid w:val="00B3087E"/>
    <w:rsid w:val="00B33240"/>
    <w:rsid w:val="00B35314"/>
    <w:rsid w:val="00B51CCC"/>
    <w:rsid w:val="00B52E3B"/>
    <w:rsid w:val="00B63302"/>
    <w:rsid w:val="00B649D2"/>
    <w:rsid w:val="00B64C05"/>
    <w:rsid w:val="00B66EDB"/>
    <w:rsid w:val="00B7158A"/>
    <w:rsid w:val="00B722A4"/>
    <w:rsid w:val="00B80562"/>
    <w:rsid w:val="00B81DD0"/>
    <w:rsid w:val="00B8293B"/>
    <w:rsid w:val="00B84C6A"/>
    <w:rsid w:val="00B8501A"/>
    <w:rsid w:val="00B8553A"/>
    <w:rsid w:val="00B86086"/>
    <w:rsid w:val="00B9083A"/>
    <w:rsid w:val="00B91AB9"/>
    <w:rsid w:val="00B923C7"/>
    <w:rsid w:val="00B931ED"/>
    <w:rsid w:val="00B935A8"/>
    <w:rsid w:val="00B94579"/>
    <w:rsid w:val="00B95834"/>
    <w:rsid w:val="00BA0155"/>
    <w:rsid w:val="00BA3E0E"/>
    <w:rsid w:val="00BB2973"/>
    <w:rsid w:val="00BB5307"/>
    <w:rsid w:val="00BB5424"/>
    <w:rsid w:val="00BB70E6"/>
    <w:rsid w:val="00BC211A"/>
    <w:rsid w:val="00BC36C6"/>
    <w:rsid w:val="00BC3900"/>
    <w:rsid w:val="00BC3FC7"/>
    <w:rsid w:val="00BC47D8"/>
    <w:rsid w:val="00BD012A"/>
    <w:rsid w:val="00BD44DC"/>
    <w:rsid w:val="00BD5734"/>
    <w:rsid w:val="00BD6074"/>
    <w:rsid w:val="00BE0188"/>
    <w:rsid w:val="00BE1D06"/>
    <w:rsid w:val="00BF0488"/>
    <w:rsid w:val="00BF1B40"/>
    <w:rsid w:val="00BF3CDA"/>
    <w:rsid w:val="00C0270A"/>
    <w:rsid w:val="00C031F8"/>
    <w:rsid w:val="00C0773C"/>
    <w:rsid w:val="00C10536"/>
    <w:rsid w:val="00C15EDF"/>
    <w:rsid w:val="00C219D9"/>
    <w:rsid w:val="00C21A86"/>
    <w:rsid w:val="00C249A7"/>
    <w:rsid w:val="00C25E8B"/>
    <w:rsid w:val="00C26279"/>
    <w:rsid w:val="00C268B1"/>
    <w:rsid w:val="00C344BF"/>
    <w:rsid w:val="00C3514A"/>
    <w:rsid w:val="00C3799C"/>
    <w:rsid w:val="00C4021D"/>
    <w:rsid w:val="00C425F5"/>
    <w:rsid w:val="00C468DD"/>
    <w:rsid w:val="00C47F4A"/>
    <w:rsid w:val="00C50247"/>
    <w:rsid w:val="00C5077E"/>
    <w:rsid w:val="00C51777"/>
    <w:rsid w:val="00C51E07"/>
    <w:rsid w:val="00C53BBF"/>
    <w:rsid w:val="00C56574"/>
    <w:rsid w:val="00C57DD2"/>
    <w:rsid w:val="00C60FC9"/>
    <w:rsid w:val="00C61BBB"/>
    <w:rsid w:val="00C664A1"/>
    <w:rsid w:val="00C66FD3"/>
    <w:rsid w:val="00C6758A"/>
    <w:rsid w:val="00C71EB5"/>
    <w:rsid w:val="00C8265F"/>
    <w:rsid w:val="00C8791B"/>
    <w:rsid w:val="00C90321"/>
    <w:rsid w:val="00C91E16"/>
    <w:rsid w:val="00C939FA"/>
    <w:rsid w:val="00CA28DB"/>
    <w:rsid w:val="00CB11A1"/>
    <w:rsid w:val="00CB2436"/>
    <w:rsid w:val="00CC1CD4"/>
    <w:rsid w:val="00CD1E72"/>
    <w:rsid w:val="00CE7EED"/>
    <w:rsid w:val="00CF2A5B"/>
    <w:rsid w:val="00CF7E78"/>
    <w:rsid w:val="00D009CD"/>
    <w:rsid w:val="00D02431"/>
    <w:rsid w:val="00D06EC4"/>
    <w:rsid w:val="00D15B73"/>
    <w:rsid w:val="00D23B52"/>
    <w:rsid w:val="00D248C2"/>
    <w:rsid w:val="00D31BF3"/>
    <w:rsid w:val="00D32962"/>
    <w:rsid w:val="00D40BAC"/>
    <w:rsid w:val="00D447E3"/>
    <w:rsid w:val="00D51AD2"/>
    <w:rsid w:val="00D57A58"/>
    <w:rsid w:val="00D57DF4"/>
    <w:rsid w:val="00D61659"/>
    <w:rsid w:val="00D622A7"/>
    <w:rsid w:val="00D65589"/>
    <w:rsid w:val="00D66990"/>
    <w:rsid w:val="00D67905"/>
    <w:rsid w:val="00D70831"/>
    <w:rsid w:val="00D8283A"/>
    <w:rsid w:val="00D840FB"/>
    <w:rsid w:val="00D84784"/>
    <w:rsid w:val="00D848F8"/>
    <w:rsid w:val="00D85324"/>
    <w:rsid w:val="00D85681"/>
    <w:rsid w:val="00D85E38"/>
    <w:rsid w:val="00D95641"/>
    <w:rsid w:val="00D95944"/>
    <w:rsid w:val="00DA1F68"/>
    <w:rsid w:val="00DA20CE"/>
    <w:rsid w:val="00DA5EA6"/>
    <w:rsid w:val="00DA609C"/>
    <w:rsid w:val="00DB6CEB"/>
    <w:rsid w:val="00DC3B33"/>
    <w:rsid w:val="00DC51DA"/>
    <w:rsid w:val="00DC5A28"/>
    <w:rsid w:val="00DD2553"/>
    <w:rsid w:val="00DD794A"/>
    <w:rsid w:val="00DF0DA4"/>
    <w:rsid w:val="00DF1E2B"/>
    <w:rsid w:val="00DF4A06"/>
    <w:rsid w:val="00DF63CA"/>
    <w:rsid w:val="00DF66FC"/>
    <w:rsid w:val="00E00A41"/>
    <w:rsid w:val="00E016B6"/>
    <w:rsid w:val="00E02162"/>
    <w:rsid w:val="00E06D25"/>
    <w:rsid w:val="00E06ED2"/>
    <w:rsid w:val="00E16C45"/>
    <w:rsid w:val="00E20D84"/>
    <w:rsid w:val="00E22C93"/>
    <w:rsid w:val="00E22EB5"/>
    <w:rsid w:val="00E332FB"/>
    <w:rsid w:val="00E33318"/>
    <w:rsid w:val="00E335BA"/>
    <w:rsid w:val="00E33768"/>
    <w:rsid w:val="00E33AFB"/>
    <w:rsid w:val="00E35889"/>
    <w:rsid w:val="00E37EBE"/>
    <w:rsid w:val="00E40765"/>
    <w:rsid w:val="00E4175E"/>
    <w:rsid w:val="00E4210B"/>
    <w:rsid w:val="00E44910"/>
    <w:rsid w:val="00E475B7"/>
    <w:rsid w:val="00E47C30"/>
    <w:rsid w:val="00E47CB9"/>
    <w:rsid w:val="00E524A6"/>
    <w:rsid w:val="00E5336F"/>
    <w:rsid w:val="00E56507"/>
    <w:rsid w:val="00E56E70"/>
    <w:rsid w:val="00E65552"/>
    <w:rsid w:val="00E65DA0"/>
    <w:rsid w:val="00E65E7C"/>
    <w:rsid w:val="00E67191"/>
    <w:rsid w:val="00E679B5"/>
    <w:rsid w:val="00E70FFC"/>
    <w:rsid w:val="00E71010"/>
    <w:rsid w:val="00E711E0"/>
    <w:rsid w:val="00E870CD"/>
    <w:rsid w:val="00E8734F"/>
    <w:rsid w:val="00E922FD"/>
    <w:rsid w:val="00E9260D"/>
    <w:rsid w:val="00E97033"/>
    <w:rsid w:val="00E9744F"/>
    <w:rsid w:val="00EA6118"/>
    <w:rsid w:val="00EA7FB4"/>
    <w:rsid w:val="00EB4FA1"/>
    <w:rsid w:val="00EB521C"/>
    <w:rsid w:val="00EB6B2E"/>
    <w:rsid w:val="00EB6FB3"/>
    <w:rsid w:val="00EB7DF2"/>
    <w:rsid w:val="00EC286E"/>
    <w:rsid w:val="00EC2B1A"/>
    <w:rsid w:val="00EC4834"/>
    <w:rsid w:val="00ED00B8"/>
    <w:rsid w:val="00ED0428"/>
    <w:rsid w:val="00ED045D"/>
    <w:rsid w:val="00ED0838"/>
    <w:rsid w:val="00ED2621"/>
    <w:rsid w:val="00ED4EE7"/>
    <w:rsid w:val="00EE2307"/>
    <w:rsid w:val="00EE5D92"/>
    <w:rsid w:val="00EF0FCF"/>
    <w:rsid w:val="00EF35FF"/>
    <w:rsid w:val="00EF4F8D"/>
    <w:rsid w:val="00EF58DD"/>
    <w:rsid w:val="00EF5A15"/>
    <w:rsid w:val="00F00456"/>
    <w:rsid w:val="00F017E1"/>
    <w:rsid w:val="00F01BD5"/>
    <w:rsid w:val="00F03288"/>
    <w:rsid w:val="00F06A17"/>
    <w:rsid w:val="00F07230"/>
    <w:rsid w:val="00F11DDC"/>
    <w:rsid w:val="00F228FB"/>
    <w:rsid w:val="00F251D5"/>
    <w:rsid w:val="00F26390"/>
    <w:rsid w:val="00F26BA9"/>
    <w:rsid w:val="00F26DC9"/>
    <w:rsid w:val="00F311BD"/>
    <w:rsid w:val="00F334C9"/>
    <w:rsid w:val="00F36AD3"/>
    <w:rsid w:val="00F4071E"/>
    <w:rsid w:val="00F433C4"/>
    <w:rsid w:val="00F43968"/>
    <w:rsid w:val="00F46F47"/>
    <w:rsid w:val="00F52073"/>
    <w:rsid w:val="00F538B0"/>
    <w:rsid w:val="00F548CE"/>
    <w:rsid w:val="00F5517D"/>
    <w:rsid w:val="00F5674C"/>
    <w:rsid w:val="00F62D30"/>
    <w:rsid w:val="00F64956"/>
    <w:rsid w:val="00F64F9F"/>
    <w:rsid w:val="00F654AC"/>
    <w:rsid w:val="00F7166B"/>
    <w:rsid w:val="00F72BE8"/>
    <w:rsid w:val="00F73448"/>
    <w:rsid w:val="00F74943"/>
    <w:rsid w:val="00F768FE"/>
    <w:rsid w:val="00F810F0"/>
    <w:rsid w:val="00F826FC"/>
    <w:rsid w:val="00F82BF2"/>
    <w:rsid w:val="00F9267E"/>
    <w:rsid w:val="00F94FC5"/>
    <w:rsid w:val="00F95DAB"/>
    <w:rsid w:val="00FA455C"/>
    <w:rsid w:val="00FA608A"/>
    <w:rsid w:val="00FA6502"/>
    <w:rsid w:val="00FB2F20"/>
    <w:rsid w:val="00FB36E2"/>
    <w:rsid w:val="00FB3E02"/>
    <w:rsid w:val="00FB49AB"/>
    <w:rsid w:val="00FB4FE0"/>
    <w:rsid w:val="00FB5CD6"/>
    <w:rsid w:val="00FC14E4"/>
    <w:rsid w:val="00FC1CDF"/>
    <w:rsid w:val="00FD2A34"/>
    <w:rsid w:val="00FD310E"/>
    <w:rsid w:val="00FE1E36"/>
    <w:rsid w:val="00FE23C4"/>
    <w:rsid w:val="00FE25C8"/>
    <w:rsid w:val="00FE66EE"/>
    <w:rsid w:val="00FE69D9"/>
    <w:rsid w:val="00FE6D75"/>
    <w:rsid w:val="00FE72E0"/>
    <w:rsid w:val="00FF0455"/>
    <w:rsid w:val="00FF0C1C"/>
    <w:rsid w:val="00FF1646"/>
    <w:rsid w:val="00FF3B2B"/>
    <w:rsid w:val="00FF6B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897"/>
    <o:shapelayout v:ext="edit">
      <o:idmap v:ext="edit" data="1"/>
    </o:shapelayout>
  </w:shapeDefaults>
  <w:decimalSymbol w:val=","/>
  <w:listSeparator w:val=";"/>
  <w14:docId w14:val="3A2B6916"/>
  <w15:docId w15:val="{59A06B6C-9891-4986-8328-E28BB2A46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1" w:qFormat="1"/>
    <w:lsdException w:name="heading 3" w:uiPriority="1" w:qFormat="1"/>
    <w:lsdException w:name="heading 4" w:uiPriority="1" w:qFormat="1"/>
    <w:lsdException w:name="heading 5" w:uiPriority="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link w:val="Nagwek1Znak"/>
    <w:uiPriority w:val="9"/>
    <w:qFormat/>
    <w:pPr>
      <w:keepNext/>
      <w:widowControl w:val="0"/>
      <w:spacing w:before="240" w:after="60" w:line="360" w:lineRule="auto"/>
      <w:ind w:left="708" w:hanging="708"/>
      <w:outlineLvl w:val="0"/>
    </w:pPr>
    <w:rPr>
      <w:rFonts w:ascii="Arial" w:hAnsi="Arial"/>
      <w:b/>
      <w:kern w:val="28"/>
      <w:sz w:val="28"/>
    </w:rPr>
  </w:style>
  <w:style w:type="paragraph" w:styleId="Nagwek2">
    <w:name w:val="heading 2"/>
    <w:basedOn w:val="Normalny"/>
    <w:next w:val="Normalny"/>
    <w:uiPriority w:val="1"/>
    <w:qFormat/>
    <w:pPr>
      <w:keepNext/>
      <w:widowControl w:val="0"/>
      <w:spacing w:before="240" w:after="60" w:line="360" w:lineRule="auto"/>
      <w:ind w:left="1416" w:hanging="708"/>
      <w:outlineLvl w:val="1"/>
    </w:pPr>
    <w:rPr>
      <w:rFonts w:ascii="Arial" w:hAnsi="Arial"/>
      <w:b/>
      <w:i/>
      <w:sz w:val="24"/>
    </w:rPr>
  </w:style>
  <w:style w:type="paragraph" w:styleId="Nagwek3">
    <w:name w:val="heading 3"/>
    <w:basedOn w:val="Normalny"/>
    <w:next w:val="Normalny"/>
    <w:uiPriority w:val="1"/>
    <w:qFormat/>
    <w:pPr>
      <w:keepNext/>
      <w:jc w:val="both"/>
      <w:outlineLvl w:val="2"/>
    </w:pPr>
    <w:rPr>
      <w:rFonts w:ascii="Arial" w:hAnsi="Arial"/>
      <w:b/>
    </w:rPr>
  </w:style>
  <w:style w:type="paragraph" w:styleId="Nagwek4">
    <w:name w:val="heading 4"/>
    <w:basedOn w:val="Normalny"/>
    <w:next w:val="Normalny"/>
    <w:uiPriority w:val="1"/>
    <w:qFormat/>
    <w:pPr>
      <w:keepNext/>
      <w:outlineLvl w:val="3"/>
    </w:pPr>
    <w:rPr>
      <w:rFonts w:ascii="Arial" w:hAnsi="Arial"/>
      <w:b/>
    </w:rPr>
  </w:style>
  <w:style w:type="paragraph" w:styleId="Nagwek5">
    <w:name w:val="heading 5"/>
    <w:basedOn w:val="Normalny"/>
    <w:next w:val="Normalny"/>
    <w:uiPriority w:val="1"/>
    <w:qFormat/>
    <w:pPr>
      <w:keepNext/>
      <w:outlineLvl w:val="4"/>
    </w:pPr>
    <w:rPr>
      <w:rFonts w:ascii="Arial Narrow" w:hAnsi="Arial Narrow"/>
      <w:b/>
      <w:snapToGrid w:val="0"/>
      <w:sz w:val="22"/>
    </w:rPr>
  </w:style>
  <w:style w:type="paragraph" w:styleId="Nagwek6">
    <w:name w:val="heading 6"/>
    <w:basedOn w:val="Normalny"/>
    <w:next w:val="Normalny"/>
    <w:qFormat/>
    <w:pPr>
      <w:keepNext/>
      <w:spacing w:line="480" w:lineRule="auto"/>
      <w:jc w:val="center"/>
      <w:outlineLvl w:val="5"/>
    </w:pPr>
    <w:rPr>
      <w:rFonts w:ascii="Arial Narrow" w:hAnsi="Arial Narrow"/>
      <w:b/>
      <w:sz w:val="24"/>
    </w:rPr>
  </w:style>
  <w:style w:type="paragraph" w:styleId="Nagwek7">
    <w:name w:val="heading 7"/>
    <w:basedOn w:val="Normalny"/>
    <w:next w:val="Normalny"/>
    <w:qFormat/>
    <w:pPr>
      <w:keepNext/>
      <w:tabs>
        <w:tab w:val="left" w:pos="686"/>
        <w:tab w:val="left" w:pos="1507"/>
      </w:tabs>
      <w:spacing w:line="240" w:lineRule="atLeast"/>
      <w:jc w:val="center"/>
      <w:outlineLvl w:val="6"/>
    </w:pPr>
    <w:rPr>
      <w:rFonts w:ascii="Arial" w:hAnsi="Arial"/>
      <w:b/>
      <w:noProof/>
      <w:sz w:val="40"/>
    </w:rPr>
  </w:style>
  <w:style w:type="paragraph" w:styleId="Nagwek8">
    <w:name w:val="heading 8"/>
    <w:basedOn w:val="Normalny"/>
    <w:next w:val="Normalny"/>
    <w:qFormat/>
    <w:pPr>
      <w:keepNext/>
      <w:jc w:val="center"/>
      <w:outlineLvl w:val="7"/>
    </w:pPr>
    <w:rPr>
      <w:rFonts w:ascii="Arial Narrow" w:hAnsi="Arial Narrow"/>
      <w:b/>
      <w:sz w:val="24"/>
      <w:u w:val="single"/>
    </w:rPr>
  </w:style>
  <w:style w:type="paragraph" w:styleId="Nagwek9">
    <w:name w:val="heading 9"/>
    <w:basedOn w:val="Normalny"/>
    <w:next w:val="Normalny"/>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8"/>
    </w:pPr>
    <w:rPr>
      <w:rFonts w:ascii="Arial Narrow" w:hAnsi="Arial Narrow"/>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uiPriority w:val="99"/>
    <w:pPr>
      <w:widowControl w:val="0"/>
      <w:tabs>
        <w:tab w:val="center" w:pos="4536"/>
        <w:tab w:val="right" w:pos="9072"/>
      </w:tabs>
      <w:spacing w:line="360" w:lineRule="auto"/>
    </w:pPr>
    <w:rPr>
      <w:sz w:val="24"/>
    </w:rPr>
  </w:style>
  <w:style w:type="paragraph" w:customStyle="1" w:styleId="Paragraf2">
    <w:name w:val="Paragraf2"/>
    <w:basedOn w:val="Normalny"/>
    <w:qFormat/>
    <w:pPr>
      <w:widowControl w:val="0"/>
      <w:tabs>
        <w:tab w:val="left" w:pos="8789"/>
      </w:tabs>
      <w:spacing w:before="120" w:after="120" w:line="240" w:lineRule="atLeast"/>
      <w:jc w:val="both"/>
    </w:pPr>
    <w:rPr>
      <w:rFonts w:ascii="Times New Roman PL" w:hAnsi="Times New Roman PL"/>
      <w:snapToGrid w:val="0"/>
      <w:sz w:val="24"/>
      <w:lang w:val="en-GB"/>
    </w:rPr>
  </w:style>
  <w:style w:type="paragraph" w:styleId="Tekstpodstawowy3">
    <w:name w:val="Body Text 3"/>
    <w:basedOn w:val="Normalny"/>
    <w:rPr>
      <w:rFonts w:ascii="Arial" w:hAnsi="Arial"/>
      <w:sz w:val="22"/>
    </w:rPr>
  </w:style>
  <w:style w:type="paragraph" w:styleId="Tekstpodstawowywcity">
    <w:name w:val="Body Text Indent"/>
    <w:basedOn w:val="Normalny"/>
    <w:link w:val="TekstpodstawowywcityZnak"/>
    <w:uiPriority w:val="99"/>
    <w:pPr>
      <w:tabs>
        <w:tab w:val="left" w:pos="284"/>
        <w:tab w:val="right" w:pos="8953"/>
      </w:tabs>
      <w:spacing w:line="240" w:lineRule="atLeast"/>
      <w:ind w:left="284" w:hanging="284"/>
      <w:jc w:val="both"/>
    </w:pPr>
    <w:rPr>
      <w:rFonts w:ascii="Arial Narrow" w:hAnsi="Arial Narrow"/>
      <w:sz w:val="22"/>
    </w:rPr>
  </w:style>
  <w:style w:type="paragraph" w:styleId="Tekstpodstawowy">
    <w:name w:val="Body Text"/>
    <w:basedOn w:val="Normalny"/>
    <w:link w:val="TekstpodstawowyZnak"/>
    <w:qFormat/>
    <w:pPr>
      <w:widowControl w:val="0"/>
      <w:spacing w:line="360" w:lineRule="auto"/>
    </w:pPr>
    <w:rPr>
      <w:b/>
      <w:sz w:val="24"/>
      <w:lang w:val="x-none" w:eastAsia="x-none"/>
    </w:rPr>
  </w:style>
  <w:style w:type="paragraph" w:customStyle="1" w:styleId="lit">
    <w:name w:val="lit"/>
    <w:pPr>
      <w:spacing w:before="60" w:after="60"/>
      <w:ind w:left="1281" w:hanging="272"/>
      <w:jc w:val="both"/>
    </w:pPr>
    <w:rPr>
      <w:rFonts w:ascii="Arial" w:hAnsi="Arial"/>
      <w:sz w:val="24"/>
    </w:rPr>
  </w:style>
  <w:style w:type="paragraph" w:styleId="Tekstkomentarza">
    <w:name w:val="annotation text"/>
    <w:basedOn w:val="Normalny"/>
    <w:link w:val="TekstkomentarzaZnak1"/>
    <w:uiPriority w:val="99"/>
    <w:semiHidden/>
  </w:style>
  <w:style w:type="paragraph" w:styleId="Tekstpodstawowywcity3">
    <w:name w:val="Body Text Indent 3"/>
    <w:basedOn w:val="Normalny"/>
    <w:pPr>
      <w:numPr>
        <w:ilvl w:val="12"/>
      </w:numPr>
      <w:tabs>
        <w:tab w:val="left" w:pos="284"/>
        <w:tab w:val="right" w:pos="8176"/>
      </w:tabs>
      <w:spacing w:before="48" w:line="240" w:lineRule="atLeast"/>
      <w:ind w:left="284"/>
      <w:jc w:val="both"/>
    </w:pPr>
    <w:rPr>
      <w:rFonts w:ascii="Arial Narrow" w:hAnsi="Arial Narrow"/>
      <w:sz w:val="22"/>
    </w:rPr>
  </w:style>
  <w:style w:type="paragraph" w:customStyle="1" w:styleId="Tekstpodstawowywcity21">
    <w:name w:val="Tekst podstawowy wcięty 21"/>
    <w:basedOn w:val="Normalny"/>
    <w:pPr>
      <w:ind w:left="426" w:hanging="426"/>
    </w:pPr>
    <w:rPr>
      <w:rFonts w:ascii="Arial" w:hAnsi="Arial"/>
      <w:b/>
    </w:rPr>
  </w:style>
  <w:style w:type="paragraph" w:customStyle="1" w:styleId="Tekstpodstawowy21">
    <w:name w:val="Tekst podstawowy 21"/>
    <w:basedOn w:val="Normalny"/>
    <w:pPr>
      <w:spacing w:after="120"/>
      <w:ind w:left="283"/>
    </w:pPr>
  </w:style>
  <w:style w:type="character" w:styleId="Numerstrony">
    <w:name w:val="page number"/>
    <w:basedOn w:val="Domylnaczcionkaakapitu"/>
  </w:style>
  <w:style w:type="paragraph" w:styleId="Tekstpodstawowy2">
    <w:name w:val="Body Text 2"/>
    <w:basedOn w:val="Normalny"/>
    <w:pPr>
      <w:tabs>
        <w:tab w:val="left" w:pos="24"/>
        <w:tab w:val="left" w:pos="273"/>
      </w:tabs>
      <w:spacing w:line="240" w:lineRule="atLeast"/>
      <w:jc w:val="both"/>
    </w:pPr>
    <w:rPr>
      <w:rFonts w:ascii="Arial Narrow" w:hAnsi="Arial Narrow"/>
      <w:sz w:val="22"/>
    </w:rPr>
  </w:style>
  <w:style w:type="paragraph" w:styleId="Tekstpodstawowywcity2">
    <w:name w:val="Body Text Indent 2"/>
    <w:basedOn w:val="Normalny"/>
    <w:pPr>
      <w:ind w:left="567" w:hanging="567"/>
      <w:jc w:val="both"/>
    </w:pPr>
    <w:rPr>
      <w:rFonts w:ascii="Arial Narrow" w:hAnsi="Arial Narrow"/>
      <w:sz w:val="22"/>
    </w:rPr>
  </w:style>
  <w:style w:type="paragraph" w:customStyle="1" w:styleId="Blockquote">
    <w:name w:val="Blockquote"/>
    <w:basedOn w:val="Normalny"/>
    <w:pPr>
      <w:spacing w:before="100" w:after="100"/>
      <w:ind w:left="360" w:right="360"/>
    </w:pPr>
    <w:rPr>
      <w:snapToGrid w:val="0"/>
      <w:sz w:val="24"/>
    </w:rPr>
  </w:style>
  <w:style w:type="character" w:styleId="Hipercze">
    <w:name w:val="Hyperlink"/>
    <w:rPr>
      <w:color w:val="0000FF"/>
      <w:u w:val="single"/>
    </w:rPr>
  </w:style>
  <w:style w:type="character" w:styleId="UyteHipercze">
    <w:name w:val="FollowedHyperlink"/>
    <w:uiPriority w:val="99"/>
    <w:rPr>
      <w:color w:val="800080"/>
      <w:u w:val="single"/>
    </w:rPr>
  </w:style>
  <w:style w:type="paragraph" w:styleId="Listapunktowana">
    <w:name w:val="List Bullet"/>
    <w:basedOn w:val="Normalny"/>
    <w:autoRedefine/>
    <w:pPr>
      <w:ind w:left="284" w:hanging="284"/>
    </w:pPr>
    <w:rPr>
      <w:rFonts w:ascii="Arial Narrow" w:hAnsi="Arial Narrow"/>
      <w:sz w:val="22"/>
    </w:rPr>
  </w:style>
  <w:style w:type="paragraph" w:customStyle="1" w:styleId="tekst1">
    <w:name w:val="tekst 1"/>
    <w:basedOn w:val="Normalny"/>
    <w:rPr>
      <w:sz w:val="24"/>
    </w:rPr>
  </w:style>
  <w:style w:type="paragraph" w:customStyle="1" w:styleId="pkt">
    <w:name w:val="pkt"/>
    <w:basedOn w:val="Normalny"/>
    <w:pPr>
      <w:spacing w:before="60" w:after="60"/>
      <w:ind w:left="851" w:hanging="295"/>
      <w:jc w:val="both"/>
    </w:pPr>
    <w:rPr>
      <w:sz w:val="24"/>
    </w:rPr>
  </w:style>
  <w:style w:type="paragraph" w:customStyle="1" w:styleId="Tekstpodstawowywcity31">
    <w:name w:val="Tekst podstawowy wcięty 31"/>
    <w:basedOn w:val="Normalny"/>
    <w:rsid w:val="00E711E0"/>
    <w:pPr>
      <w:ind w:left="284" w:hanging="284"/>
      <w:jc w:val="both"/>
    </w:pPr>
    <w:rPr>
      <w:rFonts w:ascii="Arial" w:hAnsi="Arial"/>
    </w:rPr>
  </w:style>
  <w:style w:type="paragraph" w:styleId="Akapitzlist">
    <w:name w:val="List Paragraph"/>
    <w:aliases w:val="Numerowanie,Akapit z listą BS,Kolorowa lista — akcent 11,sw tekst,CW_Lista,Wypunktowanie,L1"/>
    <w:basedOn w:val="Normalny"/>
    <w:link w:val="AkapitzlistZnak"/>
    <w:uiPriority w:val="34"/>
    <w:qFormat/>
    <w:rsid w:val="00EB521C"/>
    <w:pPr>
      <w:spacing w:after="200" w:line="276" w:lineRule="auto"/>
      <w:ind w:left="720"/>
      <w:contextualSpacing/>
    </w:pPr>
    <w:rPr>
      <w:rFonts w:ascii="Calibri" w:eastAsia="Calibri" w:hAnsi="Calibri"/>
      <w:sz w:val="22"/>
      <w:szCs w:val="22"/>
      <w:lang w:eastAsia="en-US"/>
    </w:rPr>
  </w:style>
  <w:style w:type="paragraph" w:styleId="Zwykytekst">
    <w:name w:val="Plain Text"/>
    <w:basedOn w:val="Normalny"/>
    <w:link w:val="ZwykytekstZnak"/>
    <w:rsid w:val="00EB521C"/>
    <w:pPr>
      <w:spacing w:after="200" w:line="276" w:lineRule="auto"/>
    </w:pPr>
    <w:rPr>
      <w:rFonts w:ascii="Courier New" w:eastAsia="Calibri" w:hAnsi="Courier New" w:cs="Courier New"/>
      <w:lang w:eastAsia="en-US"/>
    </w:rPr>
  </w:style>
  <w:style w:type="paragraph" w:styleId="Tekstdymka">
    <w:name w:val="Balloon Text"/>
    <w:basedOn w:val="Normalny"/>
    <w:link w:val="TekstdymkaZnak"/>
    <w:uiPriority w:val="99"/>
    <w:semiHidden/>
    <w:rsid w:val="00A051EF"/>
    <w:rPr>
      <w:rFonts w:ascii="Tahoma" w:hAnsi="Tahoma" w:cs="Tahoma"/>
      <w:sz w:val="16"/>
      <w:szCs w:val="16"/>
    </w:rPr>
  </w:style>
  <w:style w:type="character" w:customStyle="1" w:styleId="TekstpodstawowyZnak">
    <w:name w:val="Tekst podstawowy Znak"/>
    <w:link w:val="Tekstpodstawowy"/>
    <w:rsid w:val="00ED2621"/>
    <w:rPr>
      <w:b/>
      <w:sz w:val="24"/>
    </w:rPr>
  </w:style>
  <w:style w:type="table" w:customStyle="1" w:styleId="TableNormal">
    <w:name w:val="Table Normal"/>
    <w:uiPriority w:val="2"/>
    <w:semiHidden/>
    <w:unhideWhenUsed/>
    <w:qFormat/>
    <w:rsid w:val="003228E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3228E2"/>
    <w:pPr>
      <w:widowControl w:val="0"/>
    </w:pPr>
    <w:rPr>
      <w:rFonts w:ascii="Calibri" w:eastAsia="Calibri" w:hAnsi="Calibri"/>
      <w:sz w:val="22"/>
      <w:szCs w:val="22"/>
      <w:lang w:val="en-US" w:eastAsia="en-US"/>
    </w:rPr>
  </w:style>
  <w:style w:type="character" w:customStyle="1" w:styleId="NagwekZnak">
    <w:name w:val="Nagłówek Znak"/>
    <w:basedOn w:val="Domylnaczcionkaakapitu"/>
    <w:link w:val="Nagwek"/>
    <w:qFormat/>
    <w:rsid w:val="003228E2"/>
  </w:style>
  <w:style w:type="character" w:customStyle="1" w:styleId="StopkaZnak">
    <w:name w:val="Stopka Znak"/>
    <w:link w:val="Stopka"/>
    <w:uiPriority w:val="99"/>
    <w:rsid w:val="003228E2"/>
    <w:rPr>
      <w:sz w:val="24"/>
    </w:rPr>
  </w:style>
  <w:style w:type="character" w:customStyle="1" w:styleId="ZwykytekstZnak">
    <w:name w:val="Zwykły tekst Znak"/>
    <w:link w:val="Zwykytekst"/>
    <w:rsid w:val="00A716FA"/>
    <w:rPr>
      <w:rFonts w:ascii="Courier New" w:eastAsia="Calibri" w:hAnsi="Courier New" w:cs="Courier New"/>
      <w:lang w:eastAsia="en-US"/>
    </w:rPr>
  </w:style>
  <w:style w:type="table" w:styleId="Tabela-Siatka">
    <w:name w:val="Table Grid"/>
    <w:basedOn w:val="Standardowy"/>
    <w:uiPriority w:val="39"/>
    <w:rsid w:val="00BD607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BD6074"/>
    <w:rPr>
      <w:b/>
      <w:bCs/>
    </w:rPr>
  </w:style>
  <w:style w:type="paragraph" w:customStyle="1" w:styleId="Normalny1">
    <w:name w:val="Normalny1"/>
    <w:rsid w:val="006878F9"/>
    <w:pPr>
      <w:widowControl w:val="0"/>
      <w:suppressAutoHyphens/>
      <w:textAlignment w:val="baseline"/>
    </w:pPr>
    <w:rPr>
      <w:rFonts w:ascii="Liberation Serif" w:eastAsia="SimSun" w:hAnsi="Liberation Serif" w:cs="Mangal"/>
      <w:sz w:val="24"/>
      <w:szCs w:val="24"/>
      <w:lang w:eastAsia="zh-CN" w:bidi="hi-IN"/>
    </w:rPr>
  </w:style>
  <w:style w:type="character" w:customStyle="1" w:styleId="Domylnaczcionkaakapitu1">
    <w:name w:val="Domyślna czcionka akapitu1"/>
    <w:rsid w:val="00B95834"/>
  </w:style>
  <w:style w:type="paragraph" w:customStyle="1" w:styleId="Zwykytekst1">
    <w:name w:val="Zwykły tekst1"/>
    <w:basedOn w:val="Normalny"/>
    <w:rsid w:val="00B95834"/>
    <w:pPr>
      <w:suppressAutoHyphens/>
      <w:spacing w:line="100" w:lineRule="atLeast"/>
    </w:pPr>
    <w:rPr>
      <w:rFonts w:cs="Tahoma"/>
      <w:sz w:val="24"/>
      <w:szCs w:val="24"/>
      <w:lang w:val="en-US" w:eastAsia="zh-CN" w:bidi="en-US"/>
    </w:rPr>
  </w:style>
  <w:style w:type="character" w:customStyle="1" w:styleId="Domylnaczcionkaakapitu2">
    <w:name w:val="Domyślna czcionka akapitu2"/>
    <w:rsid w:val="00B95834"/>
  </w:style>
  <w:style w:type="paragraph" w:customStyle="1" w:styleId="tekst">
    <w:name w:val="tekst"/>
    <w:basedOn w:val="Normalny"/>
    <w:rsid w:val="00B95834"/>
    <w:pPr>
      <w:widowControl w:val="0"/>
      <w:suppressLineNumbers/>
      <w:suppressAutoHyphens/>
      <w:spacing w:before="60" w:after="60"/>
      <w:jc w:val="both"/>
    </w:pPr>
    <w:rPr>
      <w:sz w:val="24"/>
      <w:szCs w:val="24"/>
      <w:lang w:eastAsia="zh-CN"/>
    </w:rPr>
  </w:style>
  <w:style w:type="paragraph" w:customStyle="1" w:styleId="m6936161780673694073msolistparagraph">
    <w:name w:val="m_6936161780673694073msolistparagraph"/>
    <w:basedOn w:val="Normalny"/>
    <w:rsid w:val="001775F0"/>
    <w:pPr>
      <w:spacing w:before="100" w:beforeAutospacing="1" w:after="100" w:afterAutospacing="1"/>
    </w:pPr>
    <w:rPr>
      <w:sz w:val="24"/>
      <w:szCs w:val="24"/>
    </w:rPr>
  </w:style>
  <w:style w:type="paragraph" w:customStyle="1" w:styleId="Standard">
    <w:name w:val="Standard"/>
    <w:rsid w:val="00FC14E4"/>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Styl">
    <w:name w:val="Styl"/>
    <w:rsid w:val="00154903"/>
    <w:pPr>
      <w:widowControl w:val="0"/>
      <w:autoSpaceDE w:val="0"/>
      <w:autoSpaceDN w:val="0"/>
      <w:adjustRightInd w:val="0"/>
    </w:pPr>
    <w:rPr>
      <w:sz w:val="24"/>
      <w:szCs w:val="24"/>
    </w:rPr>
  </w:style>
  <w:style w:type="character" w:styleId="Odwoaniedokomentarza">
    <w:name w:val="annotation reference"/>
    <w:basedOn w:val="Domylnaczcionkaakapitu"/>
    <w:uiPriority w:val="99"/>
    <w:semiHidden/>
    <w:unhideWhenUsed/>
    <w:rsid w:val="00837DCE"/>
    <w:rPr>
      <w:sz w:val="16"/>
      <w:szCs w:val="16"/>
    </w:rPr>
  </w:style>
  <w:style w:type="character" w:customStyle="1" w:styleId="TekstkomentarzaZnak">
    <w:name w:val="Tekst komentarza Znak"/>
    <w:basedOn w:val="Domylnaczcionkaakapitu"/>
    <w:uiPriority w:val="99"/>
    <w:semiHidden/>
    <w:rsid w:val="00837DCE"/>
    <w:rPr>
      <w:rFonts w:ascii="Calibri" w:eastAsia="Times New Roman" w:hAnsi="Calibri" w:cs="Times New Roman"/>
      <w:sz w:val="20"/>
      <w:szCs w:val="20"/>
      <w:lang w:val="en-US"/>
    </w:rPr>
  </w:style>
  <w:style w:type="character" w:customStyle="1" w:styleId="TekstdymkaZnak">
    <w:name w:val="Tekst dymka Znak"/>
    <w:basedOn w:val="Domylnaczcionkaakapitu"/>
    <w:link w:val="Tekstdymka"/>
    <w:uiPriority w:val="99"/>
    <w:semiHidden/>
    <w:rsid w:val="00837DCE"/>
    <w:rPr>
      <w:rFonts w:ascii="Tahoma" w:hAnsi="Tahoma" w:cs="Tahoma"/>
      <w:sz w:val="16"/>
      <w:szCs w:val="16"/>
    </w:rPr>
  </w:style>
  <w:style w:type="paragraph" w:customStyle="1" w:styleId="Tabelapozycja">
    <w:name w:val="Tabela pozycja"/>
    <w:basedOn w:val="Normalny"/>
    <w:rsid w:val="00837DCE"/>
    <w:rPr>
      <w:rFonts w:ascii="Arial" w:eastAsia="MS Outlook" w:hAnsi="Arial"/>
      <w:sz w:val="22"/>
    </w:rPr>
  </w:style>
  <w:style w:type="character" w:customStyle="1" w:styleId="TekstpodstawowywcityZnak">
    <w:name w:val="Tekst podstawowy wcięty Znak"/>
    <w:basedOn w:val="Domylnaczcionkaakapitu"/>
    <w:link w:val="Tekstpodstawowywcity"/>
    <w:uiPriority w:val="99"/>
    <w:rsid w:val="00837DCE"/>
    <w:rPr>
      <w:rFonts w:ascii="Arial Narrow" w:hAnsi="Arial Narrow"/>
      <w:sz w:val="22"/>
    </w:rPr>
  </w:style>
  <w:style w:type="character" w:customStyle="1" w:styleId="Nagwek1Znak">
    <w:name w:val="Nagłówek 1 Znak"/>
    <w:basedOn w:val="Domylnaczcionkaakapitu"/>
    <w:link w:val="Nagwek1"/>
    <w:uiPriority w:val="9"/>
    <w:rsid w:val="00837DCE"/>
    <w:rPr>
      <w:rFonts w:ascii="Arial" w:hAnsi="Arial"/>
      <w:b/>
      <w:kern w:val="28"/>
      <w:sz w:val="28"/>
    </w:rPr>
  </w:style>
  <w:style w:type="paragraph" w:styleId="Tematkomentarza">
    <w:name w:val="annotation subject"/>
    <w:basedOn w:val="Tekstkomentarza"/>
    <w:next w:val="Tekstkomentarza"/>
    <w:link w:val="TematkomentarzaZnak"/>
    <w:uiPriority w:val="99"/>
    <w:semiHidden/>
    <w:unhideWhenUsed/>
    <w:rsid w:val="00837DCE"/>
    <w:rPr>
      <w:b/>
      <w:bCs/>
    </w:rPr>
  </w:style>
  <w:style w:type="character" w:customStyle="1" w:styleId="TekstkomentarzaZnak1">
    <w:name w:val="Tekst komentarza Znak1"/>
    <w:basedOn w:val="Domylnaczcionkaakapitu"/>
    <w:link w:val="Tekstkomentarza"/>
    <w:uiPriority w:val="99"/>
    <w:semiHidden/>
    <w:rsid w:val="00837DCE"/>
  </w:style>
  <w:style w:type="character" w:customStyle="1" w:styleId="TematkomentarzaZnak">
    <w:name w:val="Temat komentarza Znak"/>
    <w:basedOn w:val="TekstkomentarzaZnak1"/>
    <w:link w:val="Tematkomentarza"/>
    <w:uiPriority w:val="99"/>
    <w:semiHidden/>
    <w:rsid w:val="00837DCE"/>
    <w:rPr>
      <w:b/>
      <w:bCs/>
    </w:rPr>
  </w:style>
  <w:style w:type="character" w:customStyle="1" w:styleId="Nierozpoznanawzmianka1">
    <w:name w:val="Nierozpoznana wzmianka1"/>
    <w:basedOn w:val="Domylnaczcionkaakapitu"/>
    <w:uiPriority w:val="99"/>
    <w:semiHidden/>
    <w:unhideWhenUsed/>
    <w:rsid w:val="00211427"/>
    <w:rPr>
      <w:color w:val="605E5C"/>
      <w:shd w:val="clear" w:color="auto" w:fill="E1DFDD"/>
    </w:rPr>
  </w:style>
  <w:style w:type="character" w:customStyle="1" w:styleId="AkapitzlistZnak">
    <w:name w:val="Akapit z listą Znak"/>
    <w:aliases w:val="Numerowanie Znak,Akapit z listą BS Znak,Kolorowa lista — akcent 11 Znak,sw tekst Znak,CW_Lista Znak,Wypunktowanie Znak,L1 Znak"/>
    <w:link w:val="Akapitzlist"/>
    <w:uiPriority w:val="34"/>
    <w:locked/>
    <w:rsid w:val="003353E2"/>
    <w:rPr>
      <w:rFonts w:ascii="Calibri" w:eastAsia="Calibri" w:hAnsi="Calibri"/>
      <w:sz w:val="22"/>
      <w:szCs w:val="22"/>
      <w:lang w:eastAsia="en-US"/>
    </w:rPr>
  </w:style>
  <w:style w:type="paragraph" w:customStyle="1" w:styleId="v1msonormal">
    <w:name w:val="v1msonormal"/>
    <w:basedOn w:val="Normalny"/>
    <w:rsid w:val="003353E2"/>
    <w:pPr>
      <w:spacing w:before="100" w:beforeAutospacing="1" w:after="100" w:afterAutospacing="1"/>
    </w:pPr>
    <w:rPr>
      <w:sz w:val="24"/>
      <w:szCs w:val="24"/>
    </w:rPr>
  </w:style>
  <w:style w:type="paragraph" w:customStyle="1" w:styleId="Default">
    <w:name w:val="Default"/>
    <w:rsid w:val="00401AF9"/>
    <w:pPr>
      <w:autoSpaceDE w:val="0"/>
      <w:autoSpaceDN w:val="0"/>
      <w:adjustRightInd w:val="0"/>
    </w:pPr>
    <w:rPr>
      <w:rFonts w:ascii="Cambria" w:hAnsi="Cambria" w:cs="Cambria"/>
      <w:color w:val="000000"/>
      <w:sz w:val="24"/>
      <w:szCs w:val="24"/>
    </w:rPr>
  </w:style>
  <w:style w:type="character" w:styleId="Nierozpoznanawzmianka">
    <w:name w:val="Unresolved Mention"/>
    <w:basedOn w:val="Domylnaczcionkaakapitu"/>
    <w:uiPriority w:val="99"/>
    <w:semiHidden/>
    <w:unhideWhenUsed/>
    <w:rsid w:val="00134F4D"/>
    <w:rPr>
      <w:color w:val="605E5C"/>
      <w:shd w:val="clear" w:color="auto" w:fill="E1DFDD"/>
    </w:rPr>
  </w:style>
  <w:style w:type="paragraph" w:styleId="NormalnyWeb">
    <w:name w:val="Normal (Web)"/>
    <w:basedOn w:val="Normalny"/>
    <w:uiPriority w:val="99"/>
    <w:semiHidden/>
    <w:unhideWhenUsed/>
    <w:rsid w:val="005749D1"/>
    <w:pPr>
      <w:spacing w:before="100" w:beforeAutospacing="1" w:after="100" w:afterAutospacing="1"/>
    </w:pPr>
    <w:rPr>
      <w:sz w:val="24"/>
      <w:szCs w:val="24"/>
    </w:rPr>
  </w:style>
  <w:style w:type="paragraph" w:customStyle="1" w:styleId="NormalBold">
    <w:name w:val="NormalBold"/>
    <w:basedOn w:val="Normalny"/>
    <w:link w:val="NormalBoldChar"/>
    <w:rsid w:val="004F30FF"/>
    <w:pPr>
      <w:widowControl w:val="0"/>
    </w:pPr>
    <w:rPr>
      <w:b/>
      <w:sz w:val="24"/>
      <w:szCs w:val="22"/>
      <w:lang w:eastAsia="en-GB"/>
    </w:rPr>
  </w:style>
  <w:style w:type="character" w:customStyle="1" w:styleId="NormalBoldChar">
    <w:name w:val="NormalBold Char"/>
    <w:link w:val="NormalBold"/>
    <w:locked/>
    <w:rsid w:val="004F30FF"/>
    <w:rPr>
      <w:b/>
      <w:sz w:val="24"/>
      <w:szCs w:val="22"/>
      <w:lang w:eastAsia="en-GB"/>
    </w:rPr>
  </w:style>
  <w:style w:type="character" w:customStyle="1" w:styleId="DeltaViewInsertion">
    <w:name w:val="DeltaView Insertion"/>
    <w:rsid w:val="004F30FF"/>
    <w:rPr>
      <w:b/>
      <w:i/>
      <w:spacing w:val="0"/>
    </w:rPr>
  </w:style>
  <w:style w:type="paragraph" w:styleId="Tekstprzypisudolnego">
    <w:name w:val="footnote text"/>
    <w:basedOn w:val="Normalny"/>
    <w:link w:val="TekstprzypisudolnegoZnak"/>
    <w:uiPriority w:val="99"/>
    <w:semiHidden/>
    <w:unhideWhenUsed/>
    <w:rsid w:val="004F30FF"/>
    <w:pPr>
      <w:ind w:left="720" w:hanging="720"/>
      <w:jc w:val="both"/>
    </w:pPr>
    <w:rPr>
      <w:rFonts w:eastAsia="Calibri"/>
      <w:lang w:eastAsia="en-GB"/>
    </w:rPr>
  </w:style>
  <w:style w:type="character" w:customStyle="1" w:styleId="TekstprzypisudolnegoZnak">
    <w:name w:val="Tekst przypisu dolnego Znak"/>
    <w:basedOn w:val="Domylnaczcionkaakapitu"/>
    <w:link w:val="Tekstprzypisudolnego"/>
    <w:uiPriority w:val="99"/>
    <w:semiHidden/>
    <w:rsid w:val="004F30FF"/>
    <w:rPr>
      <w:rFonts w:eastAsia="Calibri"/>
      <w:lang w:eastAsia="en-GB"/>
    </w:rPr>
  </w:style>
  <w:style w:type="character" w:styleId="Odwoanieprzypisudolnego">
    <w:name w:val="footnote reference"/>
    <w:uiPriority w:val="99"/>
    <w:semiHidden/>
    <w:unhideWhenUsed/>
    <w:rsid w:val="004F30FF"/>
    <w:rPr>
      <w:shd w:val="clear" w:color="auto" w:fill="auto"/>
      <w:vertAlign w:val="superscript"/>
    </w:rPr>
  </w:style>
  <w:style w:type="paragraph" w:customStyle="1" w:styleId="Text1">
    <w:name w:val="Text 1"/>
    <w:basedOn w:val="Normalny"/>
    <w:rsid w:val="004F30FF"/>
    <w:pPr>
      <w:spacing w:before="120" w:after="120"/>
      <w:ind w:left="850"/>
      <w:jc w:val="both"/>
    </w:pPr>
    <w:rPr>
      <w:rFonts w:eastAsia="Calibri"/>
      <w:sz w:val="24"/>
      <w:szCs w:val="22"/>
      <w:lang w:eastAsia="en-GB"/>
    </w:rPr>
  </w:style>
  <w:style w:type="paragraph" w:customStyle="1" w:styleId="NormalLeft">
    <w:name w:val="Normal Left"/>
    <w:basedOn w:val="Normalny"/>
    <w:rsid w:val="004F30FF"/>
    <w:pPr>
      <w:spacing w:before="120" w:after="120"/>
    </w:pPr>
    <w:rPr>
      <w:rFonts w:eastAsia="Calibri"/>
      <w:sz w:val="24"/>
      <w:szCs w:val="22"/>
      <w:lang w:eastAsia="en-GB"/>
    </w:rPr>
  </w:style>
  <w:style w:type="paragraph" w:customStyle="1" w:styleId="Tiret0">
    <w:name w:val="Tiret 0"/>
    <w:basedOn w:val="Normalny"/>
    <w:rsid w:val="004F30FF"/>
    <w:pPr>
      <w:numPr>
        <w:numId w:val="22"/>
      </w:numPr>
      <w:spacing w:before="120" w:after="120"/>
      <w:jc w:val="both"/>
    </w:pPr>
    <w:rPr>
      <w:rFonts w:eastAsia="Calibri"/>
      <w:sz w:val="24"/>
      <w:szCs w:val="22"/>
      <w:lang w:eastAsia="en-GB"/>
    </w:rPr>
  </w:style>
  <w:style w:type="paragraph" w:customStyle="1" w:styleId="Tiret1">
    <w:name w:val="Tiret 1"/>
    <w:basedOn w:val="Normalny"/>
    <w:rsid w:val="004F30FF"/>
    <w:pPr>
      <w:numPr>
        <w:numId w:val="23"/>
      </w:numPr>
      <w:spacing w:before="120" w:after="120"/>
      <w:jc w:val="both"/>
    </w:pPr>
    <w:rPr>
      <w:rFonts w:eastAsia="Calibri"/>
      <w:sz w:val="24"/>
      <w:szCs w:val="22"/>
      <w:lang w:eastAsia="en-GB"/>
    </w:rPr>
  </w:style>
  <w:style w:type="paragraph" w:customStyle="1" w:styleId="NumPar1">
    <w:name w:val="NumPar 1"/>
    <w:basedOn w:val="Normalny"/>
    <w:next w:val="Text1"/>
    <w:rsid w:val="004F30FF"/>
    <w:pPr>
      <w:numPr>
        <w:numId w:val="26"/>
      </w:numPr>
      <w:spacing w:before="120" w:after="120"/>
      <w:jc w:val="both"/>
    </w:pPr>
    <w:rPr>
      <w:rFonts w:eastAsia="Calibri"/>
      <w:sz w:val="24"/>
      <w:szCs w:val="22"/>
      <w:lang w:eastAsia="en-GB"/>
    </w:rPr>
  </w:style>
  <w:style w:type="paragraph" w:customStyle="1" w:styleId="NumPar2">
    <w:name w:val="NumPar 2"/>
    <w:basedOn w:val="Normalny"/>
    <w:next w:val="Text1"/>
    <w:rsid w:val="004F30FF"/>
    <w:pPr>
      <w:numPr>
        <w:ilvl w:val="1"/>
        <w:numId w:val="26"/>
      </w:numPr>
      <w:spacing w:before="120" w:after="120"/>
      <w:jc w:val="both"/>
    </w:pPr>
    <w:rPr>
      <w:rFonts w:eastAsia="Calibri"/>
      <w:sz w:val="24"/>
      <w:szCs w:val="22"/>
      <w:lang w:eastAsia="en-GB"/>
    </w:rPr>
  </w:style>
  <w:style w:type="paragraph" w:customStyle="1" w:styleId="NumPar3">
    <w:name w:val="NumPar 3"/>
    <w:basedOn w:val="Normalny"/>
    <w:next w:val="Text1"/>
    <w:rsid w:val="004F30FF"/>
    <w:pPr>
      <w:numPr>
        <w:ilvl w:val="2"/>
        <w:numId w:val="26"/>
      </w:numPr>
      <w:spacing w:before="120" w:after="120"/>
      <w:jc w:val="both"/>
    </w:pPr>
    <w:rPr>
      <w:rFonts w:eastAsia="Calibri"/>
      <w:sz w:val="24"/>
      <w:szCs w:val="22"/>
      <w:lang w:eastAsia="en-GB"/>
    </w:rPr>
  </w:style>
  <w:style w:type="paragraph" w:customStyle="1" w:styleId="NumPar4">
    <w:name w:val="NumPar 4"/>
    <w:basedOn w:val="Normalny"/>
    <w:next w:val="Text1"/>
    <w:rsid w:val="004F30FF"/>
    <w:pPr>
      <w:numPr>
        <w:ilvl w:val="3"/>
        <w:numId w:val="26"/>
      </w:numPr>
      <w:spacing w:before="120" w:after="120"/>
      <w:jc w:val="both"/>
    </w:pPr>
    <w:rPr>
      <w:rFonts w:eastAsia="Calibri"/>
      <w:sz w:val="24"/>
      <w:szCs w:val="22"/>
      <w:lang w:eastAsia="en-GB"/>
    </w:rPr>
  </w:style>
  <w:style w:type="paragraph" w:customStyle="1" w:styleId="ChapterTitle">
    <w:name w:val="ChapterTitle"/>
    <w:basedOn w:val="Normalny"/>
    <w:next w:val="Normalny"/>
    <w:rsid w:val="004F30F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4F30F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4F30FF"/>
    <w:pPr>
      <w:spacing w:before="120" w:after="120"/>
      <w:jc w:val="center"/>
    </w:pPr>
    <w:rPr>
      <w:rFonts w:eastAsia="Calibri"/>
      <w:b/>
      <w:sz w:val="24"/>
      <w:szCs w:val="22"/>
      <w:u w:val="single"/>
      <w:lang w:eastAsia="en-GB"/>
    </w:rPr>
  </w:style>
  <w:style w:type="character" w:customStyle="1" w:styleId="czeinternetowe">
    <w:name w:val="Łącze internetowe"/>
    <w:rsid w:val="00F768FE"/>
    <w:rPr>
      <w:color w:val="0000FF"/>
      <w:u w:val="single"/>
    </w:rPr>
  </w:style>
  <w:style w:type="paragraph" w:customStyle="1" w:styleId="podnumer">
    <w:name w:val="podnumer"/>
    <w:basedOn w:val="Tekstpodstawowy"/>
    <w:qFormat/>
    <w:rsid w:val="00F768FE"/>
    <w:pPr>
      <w:widowControl/>
      <w:spacing w:line="240" w:lineRule="auto"/>
      <w:jc w:val="both"/>
    </w:pPr>
    <w:rPr>
      <w:b w:val="0"/>
      <w:color w:val="000000"/>
      <w:lang w:val="pl-PL" w:eastAsia="pl-PL"/>
    </w:rPr>
  </w:style>
  <w:style w:type="paragraph" w:customStyle="1" w:styleId="numerowanie">
    <w:name w:val="numerowanie"/>
    <w:basedOn w:val="Normalny"/>
    <w:qFormat/>
    <w:rsid w:val="00F768FE"/>
    <w:pPr>
      <w:tabs>
        <w:tab w:val="left" w:pos="454"/>
      </w:tabs>
      <w:ind w:left="454" w:hanging="454"/>
      <w:jc w:val="both"/>
    </w:pPr>
    <w:rPr>
      <w:sz w:val="24"/>
    </w:rPr>
  </w:style>
  <w:style w:type="paragraph" w:customStyle="1" w:styleId="tresc">
    <w:name w:val="tresc"/>
    <w:basedOn w:val="Normalny"/>
    <w:qFormat/>
    <w:rsid w:val="00F768FE"/>
    <w:pPr>
      <w:spacing w:before="120"/>
      <w:ind w:left="284" w:hanging="284"/>
      <w:jc w:val="both"/>
    </w:pPr>
    <w:rPr>
      <w:sz w:val="24"/>
      <w:szCs w:val="24"/>
    </w:rPr>
  </w:style>
  <w:style w:type="paragraph" w:customStyle="1" w:styleId="n1">
    <w:name w:val="n1"/>
    <w:basedOn w:val="Normalny"/>
    <w:qFormat/>
    <w:rsid w:val="00F768FE"/>
    <w:pPr>
      <w:tabs>
        <w:tab w:val="left" w:pos="5954"/>
        <w:tab w:val="left" w:pos="7371"/>
      </w:tabs>
      <w:spacing w:before="600"/>
      <w:jc w:val="center"/>
    </w:pPr>
    <w:rPr>
      <w:rFonts w:ascii="Arial" w:hAnsi="Arial"/>
      <w:b/>
      <w:sz w:val="24"/>
    </w:rPr>
  </w:style>
  <w:style w:type="paragraph" w:customStyle="1" w:styleId="CM42">
    <w:name w:val="CM42"/>
    <w:basedOn w:val="Normalny"/>
    <w:next w:val="Normalny"/>
    <w:rsid w:val="007E1783"/>
    <w:pPr>
      <w:widowControl w:val="0"/>
      <w:autoSpaceDE w:val="0"/>
      <w:autoSpaceDN w:val="0"/>
      <w:adjustRightInd w:val="0"/>
      <w:spacing w:after="120"/>
    </w:pPr>
    <w:rPr>
      <w:rFonts w:ascii="TT E 16 A 950 0t 00" w:hAnsi="TT E 16 A 950 0t 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54847">
      <w:bodyDiv w:val="1"/>
      <w:marLeft w:val="0"/>
      <w:marRight w:val="0"/>
      <w:marTop w:val="0"/>
      <w:marBottom w:val="0"/>
      <w:divBdr>
        <w:top w:val="none" w:sz="0" w:space="0" w:color="auto"/>
        <w:left w:val="none" w:sz="0" w:space="0" w:color="auto"/>
        <w:bottom w:val="none" w:sz="0" w:space="0" w:color="auto"/>
        <w:right w:val="none" w:sz="0" w:space="0" w:color="auto"/>
      </w:divBdr>
    </w:div>
    <w:div w:id="292712330">
      <w:bodyDiv w:val="1"/>
      <w:marLeft w:val="0"/>
      <w:marRight w:val="0"/>
      <w:marTop w:val="0"/>
      <w:marBottom w:val="0"/>
      <w:divBdr>
        <w:top w:val="none" w:sz="0" w:space="0" w:color="auto"/>
        <w:left w:val="none" w:sz="0" w:space="0" w:color="auto"/>
        <w:bottom w:val="none" w:sz="0" w:space="0" w:color="auto"/>
        <w:right w:val="none" w:sz="0" w:space="0" w:color="auto"/>
      </w:divBdr>
    </w:div>
    <w:div w:id="355618958">
      <w:bodyDiv w:val="1"/>
      <w:marLeft w:val="0"/>
      <w:marRight w:val="0"/>
      <w:marTop w:val="0"/>
      <w:marBottom w:val="0"/>
      <w:divBdr>
        <w:top w:val="none" w:sz="0" w:space="0" w:color="auto"/>
        <w:left w:val="none" w:sz="0" w:space="0" w:color="auto"/>
        <w:bottom w:val="none" w:sz="0" w:space="0" w:color="auto"/>
        <w:right w:val="none" w:sz="0" w:space="0" w:color="auto"/>
      </w:divBdr>
    </w:div>
    <w:div w:id="553002424">
      <w:bodyDiv w:val="1"/>
      <w:marLeft w:val="0"/>
      <w:marRight w:val="0"/>
      <w:marTop w:val="0"/>
      <w:marBottom w:val="0"/>
      <w:divBdr>
        <w:top w:val="none" w:sz="0" w:space="0" w:color="auto"/>
        <w:left w:val="none" w:sz="0" w:space="0" w:color="auto"/>
        <w:bottom w:val="none" w:sz="0" w:space="0" w:color="auto"/>
        <w:right w:val="none" w:sz="0" w:space="0" w:color="auto"/>
      </w:divBdr>
    </w:div>
    <w:div w:id="639654703">
      <w:bodyDiv w:val="1"/>
      <w:marLeft w:val="0"/>
      <w:marRight w:val="0"/>
      <w:marTop w:val="0"/>
      <w:marBottom w:val="0"/>
      <w:divBdr>
        <w:top w:val="none" w:sz="0" w:space="0" w:color="auto"/>
        <w:left w:val="none" w:sz="0" w:space="0" w:color="auto"/>
        <w:bottom w:val="none" w:sz="0" w:space="0" w:color="auto"/>
        <w:right w:val="none" w:sz="0" w:space="0" w:color="auto"/>
      </w:divBdr>
    </w:div>
    <w:div w:id="752582027">
      <w:bodyDiv w:val="1"/>
      <w:marLeft w:val="0"/>
      <w:marRight w:val="0"/>
      <w:marTop w:val="0"/>
      <w:marBottom w:val="0"/>
      <w:divBdr>
        <w:top w:val="none" w:sz="0" w:space="0" w:color="auto"/>
        <w:left w:val="none" w:sz="0" w:space="0" w:color="auto"/>
        <w:bottom w:val="none" w:sz="0" w:space="0" w:color="auto"/>
        <w:right w:val="none" w:sz="0" w:space="0" w:color="auto"/>
      </w:divBdr>
      <w:divsChild>
        <w:div w:id="500047774">
          <w:marLeft w:val="0"/>
          <w:marRight w:val="0"/>
          <w:marTop w:val="0"/>
          <w:marBottom w:val="0"/>
          <w:divBdr>
            <w:top w:val="none" w:sz="0" w:space="0" w:color="auto"/>
            <w:left w:val="none" w:sz="0" w:space="0" w:color="auto"/>
            <w:bottom w:val="none" w:sz="0" w:space="0" w:color="auto"/>
            <w:right w:val="none" w:sz="0" w:space="0" w:color="auto"/>
          </w:divBdr>
        </w:div>
        <w:div w:id="2114939181">
          <w:marLeft w:val="0"/>
          <w:marRight w:val="0"/>
          <w:marTop w:val="0"/>
          <w:marBottom w:val="0"/>
          <w:divBdr>
            <w:top w:val="none" w:sz="0" w:space="0" w:color="auto"/>
            <w:left w:val="none" w:sz="0" w:space="0" w:color="auto"/>
            <w:bottom w:val="none" w:sz="0" w:space="0" w:color="auto"/>
            <w:right w:val="none" w:sz="0" w:space="0" w:color="auto"/>
          </w:divBdr>
        </w:div>
        <w:div w:id="330332787">
          <w:marLeft w:val="0"/>
          <w:marRight w:val="0"/>
          <w:marTop w:val="0"/>
          <w:marBottom w:val="0"/>
          <w:divBdr>
            <w:top w:val="none" w:sz="0" w:space="0" w:color="auto"/>
            <w:left w:val="none" w:sz="0" w:space="0" w:color="auto"/>
            <w:bottom w:val="none" w:sz="0" w:space="0" w:color="auto"/>
            <w:right w:val="none" w:sz="0" w:space="0" w:color="auto"/>
          </w:divBdr>
        </w:div>
        <w:div w:id="1224171047">
          <w:marLeft w:val="0"/>
          <w:marRight w:val="0"/>
          <w:marTop w:val="0"/>
          <w:marBottom w:val="0"/>
          <w:divBdr>
            <w:top w:val="none" w:sz="0" w:space="0" w:color="auto"/>
            <w:left w:val="none" w:sz="0" w:space="0" w:color="auto"/>
            <w:bottom w:val="none" w:sz="0" w:space="0" w:color="auto"/>
            <w:right w:val="none" w:sz="0" w:space="0" w:color="auto"/>
          </w:divBdr>
        </w:div>
        <w:div w:id="775834865">
          <w:marLeft w:val="0"/>
          <w:marRight w:val="0"/>
          <w:marTop w:val="0"/>
          <w:marBottom w:val="0"/>
          <w:divBdr>
            <w:top w:val="none" w:sz="0" w:space="0" w:color="auto"/>
            <w:left w:val="none" w:sz="0" w:space="0" w:color="auto"/>
            <w:bottom w:val="none" w:sz="0" w:space="0" w:color="auto"/>
            <w:right w:val="none" w:sz="0" w:space="0" w:color="auto"/>
          </w:divBdr>
        </w:div>
        <w:div w:id="1393582961">
          <w:marLeft w:val="0"/>
          <w:marRight w:val="0"/>
          <w:marTop w:val="0"/>
          <w:marBottom w:val="0"/>
          <w:divBdr>
            <w:top w:val="none" w:sz="0" w:space="0" w:color="auto"/>
            <w:left w:val="none" w:sz="0" w:space="0" w:color="auto"/>
            <w:bottom w:val="none" w:sz="0" w:space="0" w:color="auto"/>
            <w:right w:val="none" w:sz="0" w:space="0" w:color="auto"/>
          </w:divBdr>
        </w:div>
        <w:div w:id="404300623">
          <w:marLeft w:val="0"/>
          <w:marRight w:val="0"/>
          <w:marTop w:val="0"/>
          <w:marBottom w:val="0"/>
          <w:divBdr>
            <w:top w:val="none" w:sz="0" w:space="0" w:color="auto"/>
            <w:left w:val="none" w:sz="0" w:space="0" w:color="auto"/>
            <w:bottom w:val="none" w:sz="0" w:space="0" w:color="auto"/>
            <w:right w:val="none" w:sz="0" w:space="0" w:color="auto"/>
          </w:divBdr>
        </w:div>
        <w:div w:id="220823246">
          <w:marLeft w:val="0"/>
          <w:marRight w:val="0"/>
          <w:marTop w:val="0"/>
          <w:marBottom w:val="0"/>
          <w:divBdr>
            <w:top w:val="none" w:sz="0" w:space="0" w:color="auto"/>
            <w:left w:val="none" w:sz="0" w:space="0" w:color="auto"/>
            <w:bottom w:val="none" w:sz="0" w:space="0" w:color="auto"/>
            <w:right w:val="none" w:sz="0" w:space="0" w:color="auto"/>
          </w:divBdr>
        </w:div>
        <w:div w:id="1187131658">
          <w:marLeft w:val="0"/>
          <w:marRight w:val="0"/>
          <w:marTop w:val="0"/>
          <w:marBottom w:val="0"/>
          <w:divBdr>
            <w:top w:val="none" w:sz="0" w:space="0" w:color="auto"/>
            <w:left w:val="none" w:sz="0" w:space="0" w:color="auto"/>
            <w:bottom w:val="none" w:sz="0" w:space="0" w:color="auto"/>
            <w:right w:val="none" w:sz="0" w:space="0" w:color="auto"/>
          </w:divBdr>
        </w:div>
        <w:div w:id="1414012939">
          <w:marLeft w:val="0"/>
          <w:marRight w:val="0"/>
          <w:marTop w:val="0"/>
          <w:marBottom w:val="0"/>
          <w:divBdr>
            <w:top w:val="none" w:sz="0" w:space="0" w:color="auto"/>
            <w:left w:val="none" w:sz="0" w:space="0" w:color="auto"/>
            <w:bottom w:val="none" w:sz="0" w:space="0" w:color="auto"/>
            <w:right w:val="none" w:sz="0" w:space="0" w:color="auto"/>
          </w:divBdr>
        </w:div>
        <w:div w:id="1492675412">
          <w:marLeft w:val="0"/>
          <w:marRight w:val="0"/>
          <w:marTop w:val="0"/>
          <w:marBottom w:val="0"/>
          <w:divBdr>
            <w:top w:val="none" w:sz="0" w:space="0" w:color="auto"/>
            <w:left w:val="none" w:sz="0" w:space="0" w:color="auto"/>
            <w:bottom w:val="none" w:sz="0" w:space="0" w:color="auto"/>
            <w:right w:val="none" w:sz="0" w:space="0" w:color="auto"/>
          </w:divBdr>
        </w:div>
        <w:div w:id="450563308">
          <w:marLeft w:val="0"/>
          <w:marRight w:val="0"/>
          <w:marTop w:val="0"/>
          <w:marBottom w:val="0"/>
          <w:divBdr>
            <w:top w:val="none" w:sz="0" w:space="0" w:color="auto"/>
            <w:left w:val="none" w:sz="0" w:space="0" w:color="auto"/>
            <w:bottom w:val="none" w:sz="0" w:space="0" w:color="auto"/>
            <w:right w:val="none" w:sz="0" w:space="0" w:color="auto"/>
          </w:divBdr>
        </w:div>
        <w:div w:id="1025448524">
          <w:marLeft w:val="0"/>
          <w:marRight w:val="0"/>
          <w:marTop w:val="0"/>
          <w:marBottom w:val="0"/>
          <w:divBdr>
            <w:top w:val="none" w:sz="0" w:space="0" w:color="auto"/>
            <w:left w:val="none" w:sz="0" w:space="0" w:color="auto"/>
            <w:bottom w:val="none" w:sz="0" w:space="0" w:color="auto"/>
            <w:right w:val="none" w:sz="0" w:space="0" w:color="auto"/>
          </w:divBdr>
        </w:div>
        <w:div w:id="1963221755">
          <w:marLeft w:val="0"/>
          <w:marRight w:val="0"/>
          <w:marTop w:val="0"/>
          <w:marBottom w:val="0"/>
          <w:divBdr>
            <w:top w:val="none" w:sz="0" w:space="0" w:color="auto"/>
            <w:left w:val="none" w:sz="0" w:space="0" w:color="auto"/>
            <w:bottom w:val="none" w:sz="0" w:space="0" w:color="auto"/>
            <w:right w:val="none" w:sz="0" w:space="0" w:color="auto"/>
          </w:divBdr>
        </w:div>
        <w:div w:id="1673755714">
          <w:marLeft w:val="0"/>
          <w:marRight w:val="0"/>
          <w:marTop w:val="0"/>
          <w:marBottom w:val="0"/>
          <w:divBdr>
            <w:top w:val="none" w:sz="0" w:space="0" w:color="auto"/>
            <w:left w:val="none" w:sz="0" w:space="0" w:color="auto"/>
            <w:bottom w:val="none" w:sz="0" w:space="0" w:color="auto"/>
            <w:right w:val="none" w:sz="0" w:space="0" w:color="auto"/>
          </w:divBdr>
        </w:div>
        <w:div w:id="732505607">
          <w:marLeft w:val="0"/>
          <w:marRight w:val="0"/>
          <w:marTop w:val="0"/>
          <w:marBottom w:val="0"/>
          <w:divBdr>
            <w:top w:val="none" w:sz="0" w:space="0" w:color="auto"/>
            <w:left w:val="none" w:sz="0" w:space="0" w:color="auto"/>
            <w:bottom w:val="none" w:sz="0" w:space="0" w:color="auto"/>
            <w:right w:val="none" w:sz="0" w:space="0" w:color="auto"/>
          </w:divBdr>
        </w:div>
        <w:div w:id="13505430">
          <w:marLeft w:val="0"/>
          <w:marRight w:val="0"/>
          <w:marTop w:val="0"/>
          <w:marBottom w:val="0"/>
          <w:divBdr>
            <w:top w:val="none" w:sz="0" w:space="0" w:color="auto"/>
            <w:left w:val="none" w:sz="0" w:space="0" w:color="auto"/>
            <w:bottom w:val="none" w:sz="0" w:space="0" w:color="auto"/>
            <w:right w:val="none" w:sz="0" w:space="0" w:color="auto"/>
          </w:divBdr>
        </w:div>
        <w:div w:id="1912503296">
          <w:marLeft w:val="0"/>
          <w:marRight w:val="0"/>
          <w:marTop w:val="0"/>
          <w:marBottom w:val="0"/>
          <w:divBdr>
            <w:top w:val="none" w:sz="0" w:space="0" w:color="auto"/>
            <w:left w:val="none" w:sz="0" w:space="0" w:color="auto"/>
            <w:bottom w:val="none" w:sz="0" w:space="0" w:color="auto"/>
            <w:right w:val="none" w:sz="0" w:space="0" w:color="auto"/>
          </w:divBdr>
        </w:div>
      </w:divsChild>
    </w:div>
    <w:div w:id="811869406">
      <w:bodyDiv w:val="1"/>
      <w:marLeft w:val="0"/>
      <w:marRight w:val="0"/>
      <w:marTop w:val="0"/>
      <w:marBottom w:val="0"/>
      <w:divBdr>
        <w:top w:val="none" w:sz="0" w:space="0" w:color="auto"/>
        <w:left w:val="none" w:sz="0" w:space="0" w:color="auto"/>
        <w:bottom w:val="none" w:sz="0" w:space="0" w:color="auto"/>
        <w:right w:val="none" w:sz="0" w:space="0" w:color="auto"/>
      </w:divBdr>
    </w:div>
    <w:div w:id="867180381">
      <w:bodyDiv w:val="1"/>
      <w:marLeft w:val="0"/>
      <w:marRight w:val="0"/>
      <w:marTop w:val="0"/>
      <w:marBottom w:val="0"/>
      <w:divBdr>
        <w:top w:val="none" w:sz="0" w:space="0" w:color="auto"/>
        <w:left w:val="none" w:sz="0" w:space="0" w:color="auto"/>
        <w:bottom w:val="none" w:sz="0" w:space="0" w:color="auto"/>
        <w:right w:val="none" w:sz="0" w:space="0" w:color="auto"/>
      </w:divBdr>
    </w:div>
    <w:div w:id="1070881952">
      <w:bodyDiv w:val="1"/>
      <w:marLeft w:val="0"/>
      <w:marRight w:val="0"/>
      <w:marTop w:val="0"/>
      <w:marBottom w:val="0"/>
      <w:divBdr>
        <w:top w:val="none" w:sz="0" w:space="0" w:color="auto"/>
        <w:left w:val="none" w:sz="0" w:space="0" w:color="auto"/>
        <w:bottom w:val="none" w:sz="0" w:space="0" w:color="auto"/>
        <w:right w:val="none" w:sz="0" w:space="0" w:color="auto"/>
      </w:divBdr>
    </w:div>
    <w:div w:id="1506434347">
      <w:bodyDiv w:val="1"/>
      <w:marLeft w:val="0"/>
      <w:marRight w:val="0"/>
      <w:marTop w:val="0"/>
      <w:marBottom w:val="0"/>
      <w:divBdr>
        <w:top w:val="none" w:sz="0" w:space="0" w:color="auto"/>
        <w:left w:val="none" w:sz="0" w:space="0" w:color="auto"/>
        <w:bottom w:val="none" w:sz="0" w:space="0" w:color="auto"/>
        <w:right w:val="none" w:sz="0" w:space="0" w:color="auto"/>
      </w:divBdr>
    </w:div>
    <w:div w:id="1565288588">
      <w:bodyDiv w:val="1"/>
      <w:marLeft w:val="0"/>
      <w:marRight w:val="0"/>
      <w:marTop w:val="0"/>
      <w:marBottom w:val="0"/>
      <w:divBdr>
        <w:top w:val="none" w:sz="0" w:space="0" w:color="auto"/>
        <w:left w:val="none" w:sz="0" w:space="0" w:color="auto"/>
        <w:bottom w:val="none" w:sz="0" w:space="0" w:color="auto"/>
        <w:right w:val="none" w:sz="0" w:space="0" w:color="auto"/>
      </w:divBdr>
    </w:div>
    <w:div w:id="185329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 TargetMode="External"/><Relationship Id="rId13" Type="http://schemas.openxmlformats.org/officeDocument/2006/relationships/hyperlink" Target="https://www.uzp.gov.pl/__data/assets/pdf_file/0015/32415/Instrukcja-wypelniania-JEDZ-ESPD.pdf" TargetMode="External"/><Relationship Id="rId18" Type="http://schemas.openxmlformats.org/officeDocument/2006/relationships/hyperlink" Target="mailto:sekretariat@radio.bialystok.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uzp.gov.pl/__data/assets/word_doc/0013/32413/Edytowalna-wersja-formularza-JEDZ.doc"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radio.bialystok.pl" TargetMode="External"/><Relationship Id="rId5" Type="http://schemas.openxmlformats.org/officeDocument/2006/relationships/webSettings" Target="webSettings.xml"/><Relationship Id="rId15" Type="http://schemas.openxmlformats.org/officeDocument/2006/relationships/hyperlink" Target="mailto:jdobrowolski@radio.bialystok.pl" TargetMode="External"/><Relationship Id="rId23" Type="http://schemas.openxmlformats.org/officeDocument/2006/relationships/theme" Target="theme/theme1.xml"/><Relationship Id="rId10" Type="http://schemas.openxmlformats.org/officeDocument/2006/relationships/hyperlink" Target="http://www.radio.bialystok.pl" TargetMode="External"/><Relationship Id="rId19" Type="http://schemas.openxmlformats.org/officeDocument/2006/relationships/hyperlink" Target="mailto:iod@radio.bialystok.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mailto:jdobrowolski@radio.bialystok.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8C3DC-34DD-4BA4-AE1E-5D91BE29B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2023</TotalTime>
  <Pages>52</Pages>
  <Words>17754</Words>
  <Characters>106525</Characters>
  <Application>Microsoft Office Word</Application>
  <DocSecurity>0</DocSecurity>
  <Lines>887</Lines>
  <Paragraphs>248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Radio Białystok</Company>
  <LinksUpToDate>false</LinksUpToDate>
  <CharactersWithSpaces>124031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Radio Białystok</dc:creator>
  <cp:lastModifiedBy>Anna Guziejko</cp:lastModifiedBy>
  <cp:revision>77</cp:revision>
  <cp:lastPrinted>2021-05-26T09:53:00Z</cp:lastPrinted>
  <dcterms:created xsi:type="dcterms:W3CDTF">2020-11-09T08:38:00Z</dcterms:created>
  <dcterms:modified xsi:type="dcterms:W3CDTF">2021-05-26T11:57:00Z</dcterms:modified>
</cp:coreProperties>
</file>